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601" w:rsidRDefault="00223601" w:rsidP="00223601">
      <w:pPr>
        <w:pStyle w:val="aff3"/>
        <w:jc w:val="center"/>
        <w:rPr>
          <w:rFonts w:ascii="Times New Roman" w:hAnsi="Times New Roman"/>
          <w:b/>
          <w:sz w:val="28"/>
          <w:szCs w:val="28"/>
        </w:rPr>
      </w:pPr>
      <w:bookmarkStart w:id="0" w:name="_GoBack"/>
      <w:bookmarkEnd w:id="0"/>
      <w:r>
        <w:rPr>
          <w:rFonts w:ascii="Times New Roman" w:hAnsi="Times New Roman"/>
          <w:b/>
          <w:sz w:val="28"/>
          <w:szCs w:val="28"/>
        </w:rPr>
        <w:t xml:space="preserve">РОССИЙСКАЯ </w:t>
      </w:r>
      <w:r w:rsidRPr="007572A9">
        <w:rPr>
          <w:rFonts w:ascii="Times New Roman" w:hAnsi="Times New Roman"/>
          <w:b/>
          <w:sz w:val="28"/>
          <w:szCs w:val="28"/>
        </w:rPr>
        <w:t>ФЕДЕРАЦИЯ</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РОСТОВСКАЯ ОБЛАСТЬ</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ДУБОВСКИЙ РАЙОН</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МУНИЦИПАЛЬНОЕ ОБРАЗОВАНИЕ</w:t>
      </w: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w:t>
      </w:r>
      <w:r w:rsidR="00EB5E30">
        <w:rPr>
          <w:rFonts w:ascii="Times New Roman" w:hAnsi="Times New Roman"/>
          <w:b/>
          <w:sz w:val="28"/>
          <w:szCs w:val="28"/>
        </w:rPr>
        <w:t>ПРИСАЛЬСКОЕ</w:t>
      </w:r>
      <w:r w:rsidRPr="007572A9">
        <w:rPr>
          <w:rFonts w:ascii="Times New Roman" w:hAnsi="Times New Roman"/>
          <w:b/>
          <w:sz w:val="28"/>
          <w:szCs w:val="28"/>
        </w:rPr>
        <w:t xml:space="preserve"> СЕЛЬСКОЕ ПОСЕЛЕНИЕ»</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 xml:space="preserve">АДМИНИСТРАЦИЯ </w:t>
      </w:r>
      <w:r w:rsidR="00EB5E30">
        <w:rPr>
          <w:rFonts w:ascii="Times New Roman" w:hAnsi="Times New Roman"/>
          <w:b/>
          <w:sz w:val="28"/>
          <w:szCs w:val="28"/>
        </w:rPr>
        <w:t>ПРИСАЛЬСКОГО</w:t>
      </w:r>
      <w:r w:rsidRPr="007572A9">
        <w:rPr>
          <w:rFonts w:ascii="Times New Roman" w:hAnsi="Times New Roman"/>
          <w:b/>
          <w:sz w:val="28"/>
          <w:szCs w:val="28"/>
        </w:rPr>
        <w:t xml:space="preserve"> СЕЛЬСКОГО ПОСЕЛЕНИЯ</w:t>
      </w:r>
    </w:p>
    <w:p w:rsidR="00223601" w:rsidRPr="007572A9" w:rsidRDefault="00223601" w:rsidP="00223601">
      <w:pPr>
        <w:pStyle w:val="aff3"/>
        <w:jc w:val="center"/>
        <w:rPr>
          <w:rFonts w:ascii="Times New Roman" w:hAnsi="Times New Roman"/>
          <w:b/>
          <w:sz w:val="28"/>
          <w:szCs w:val="28"/>
        </w:rPr>
      </w:pPr>
    </w:p>
    <w:p w:rsidR="00223601" w:rsidRPr="007572A9" w:rsidRDefault="00223601" w:rsidP="00223601">
      <w:pPr>
        <w:pStyle w:val="aff3"/>
        <w:jc w:val="center"/>
        <w:rPr>
          <w:rFonts w:ascii="Times New Roman" w:hAnsi="Times New Roman"/>
          <w:b/>
          <w:sz w:val="28"/>
          <w:szCs w:val="28"/>
        </w:rPr>
      </w:pPr>
      <w:r w:rsidRPr="007572A9">
        <w:rPr>
          <w:rFonts w:ascii="Times New Roman" w:hAnsi="Times New Roman"/>
          <w:b/>
          <w:sz w:val="28"/>
          <w:szCs w:val="28"/>
        </w:rPr>
        <w:t>ПОСТАНОВЛЕНИЕ</w:t>
      </w:r>
    </w:p>
    <w:p w:rsidR="00EB5E30" w:rsidRDefault="00EB5E30" w:rsidP="00EB5E30">
      <w:pPr>
        <w:pStyle w:val="aff3"/>
        <w:rPr>
          <w:rFonts w:ascii="Times New Roman" w:hAnsi="Times New Roman"/>
          <w:sz w:val="28"/>
          <w:szCs w:val="28"/>
        </w:rPr>
      </w:pPr>
    </w:p>
    <w:p w:rsidR="00223601" w:rsidRDefault="00EB5E30" w:rsidP="00EB5E30">
      <w:pPr>
        <w:pStyle w:val="aff3"/>
        <w:rPr>
          <w:rFonts w:ascii="Times New Roman" w:hAnsi="Times New Roman"/>
          <w:sz w:val="28"/>
          <w:szCs w:val="28"/>
        </w:rPr>
      </w:pPr>
      <w:r>
        <w:rPr>
          <w:rFonts w:ascii="Times New Roman" w:hAnsi="Times New Roman"/>
          <w:sz w:val="28"/>
          <w:szCs w:val="28"/>
        </w:rPr>
        <w:t xml:space="preserve">    </w:t>
      </w:r>
      <w:r w:rsidR="00E4322E">
        <w:rPr>
          <w:rFonts w:ascii="Times New Roman" w:hAnsi="Times New Roman"/>
          <w:sz w:val="28"/>
          <w:szCs w:val="28"/>
        </w:rPr>
        <w:t xml:space="preserve">от </w:t>
      </w:r>
      <w:r>
        <w:rPr>
          <w:rFonts w:ascii="Times New Roman" w:hAnsi="Times New Roman"/>
          <w:sz w:val="28"/>
          <w:szCs w:val="28"/>
        </w:rPr>
        <w:t>12</w:t>
      </w:r>
      <w:r w:rsidR="00E4322E">
        <w:rPr>
          <w:rFonts w:ascii="Times New Roman" w:hAnsi="Times New Roman"/>
          <w:sz w:val="28"/>
          <w:szCs w:val="28"/>
        </w:rPr>
        <w:t xml:space="preserve"> </w:t>
      </w:r>
      <w:r w:rsidR="002B6F40">
        <w:rPr>
          <w:rFonts w:ascii="Times New Roman" w:hAnsi="Times New Roman"/>
          <w:sz w:val="28"/>
          <w:szCs w:val="28"/>
        </w:rPr>
        <w:t>марта</w:t>
      </w:r>
      <w:r w:rsidR="00223601" w:rsidRPr="007572A9">
        <w:rPr>
          <w:rFonts w:ascii="Times New Roman" w:hAnsi="Times New Roman"/>
          <w:sz w:val="28"/>
          <w:szCs w:val="28"/>
        </w:rPr>
        <w:t xml:space="preserve"> 202</w:t>
      </w:r>
      <w:r w:rsidR="00643711">
        <w:rPr>
          <w:rFonts w:ascii="Times New Roman" w:hAnsi="Times New Roman"/>
          <w:sz w:val="28"/>
          <w:szCs w:val="28"/>
        </w:rPr>
        <w:t>6</w:t>
      </w:r>
      <w:r w:rsidR="00223601" w:rsidRPr="007572A9">
        <w:rPr>
          <w:rFonts w:ascii="Times New Roman" w:hAnsi="Times New Roman"/>
          <w:sz w:val="28"/>
          <w:szCs w:val="28"/>
        </w:rPr>
        <w:t xml:space="preserve"> года  </w:t>
      </w:r>
      <w:r>
        <w:rPr>
          <w:rFonts w:ascii="Times New Roman" w:hAnsi="Times New Roman"/>
          <w:sz w:val="28"/>
          <w:szCs w:val="28"/>
        </w:rPr>
        <w:t xml:space="preserve">               </w:t>
      </w:r>
      <w:r w:rsidR="00223601" w:rsidRPr="007572A9">
        <w:rPr>
          <w:rFonts w:ascii="Times New Roman" w:hAnsi="Times New Roman"/>
          <w:sz w:val="28"/>
          <w:szCs w:val="28"/>
        </w:rPr>
        <w:t>№</w:t>
      </w:r>
      <w:r>
        <w:rPr>
          <w:rFonts w:ascii="Times New Roman" w:hAnsi="Times New Roman"/>
          <w:sz w:val="28"/>
          <w:szCs w:val="28"/>
        </w:rPr>
        <w:t xml:space="preserve"> 14                              х. </w:t>
      </w:r>
      <w:proofErr w:type="spellStart"/>
      <w:r>
        <w:rPr>
          <w:rFonts w:ascii="Times New Roman" w:hAnsi="Times New Roman"/>
          <w:sz w:val="28"/>
          <w:szCs w:val="28"/>
        </w:rPr>
        <w:t>Присальский</w:t>
      </w:r>
      <w:proofErr w:type="spellEnd"/>
    </w:p>
    <w:p w:rsidR="00223601" w:rsidRPr="007572A9" w:rsidRDefault="00223601" w:rsidP="00223601">
      <w:pPr>
        <w:pStyle w:val="aff3"/>
        <w:jc w:val="center"/>
        <w:rPr>
          <w:rFonts w:ascii="Times New Roman" w:hAnsi="Times New Roman"/>
          <w:sz w:val="28"/>
          <w:szCs w:val="28"/>
        </w:rPr>
      </w:pPr>
    </w:p>
    <w:p w:rsidR="00223601" w:rsidRDefault="00223601" w:rsidP="00223601">
      <w:pPr>
        <w:spacing w:after="0" w:line="240" w:lineRule="auto"/>
        <w:jc w:val="center"/>
        <w:rPr>
          <w:rFonts w:ascii="Times New Roman" w:hAnsi="Times New Roman"/>
          <w:b/>
          <w:sz w:val="28"/>
        </w:rPr>
      </w:pPr>
    </w:p>
    <w:p w:rsidR="004E32B5" w:rsidRPr="00637ED6" w:rsidRDefault="004E32B5" w:rsidP="004E32B5">
      <w:pPr>
        <w:pStyle w:val="aff3"/>
        <w:jc w:val="center"/>
        <w:rPr>
          <w:rFonts w:ascii="Times New Roman" w:hAnsi="Times New Roman"/>
          <w:b/>
          <w:sz w:val="28"/>
          <w:szCs w:val="28"/>
        </w:rPr>
      </w:pPr>
      <w:r w:rsidRPr="00637ED6">
        <w:rPr>
          <w:rFonts w:ascii="Times New Roman" w:hAnsi="Times New Roman"/>
          <w:b/>
          <w:sz w:val="28"/>
          <w:szCs w:val="28"/>
        </w:rPr>
        <w:t>О внесении изменений в постановление Администрации</w:t>
      </w:r>
    </w:p>
    <w:p w:rsidR="004E32B5" w:rsidRPr="00637ED6" w:rsidRDefault="00EB5E30" w:rsidP="004E32B5">
      <w:pPr>
        <w:pStyle w:val="aff3"/>
        <w:jc w:val="center"/>
        <w:rPr>
          <w:rFonts w:ascii="Times New Roman" w:hAnsi="Times New Roman"/>
          <w:b/>
          <w:sz w:val="28"/>
          <w:szCs w:val="28"/>
        </w:rPr>
      </w:pPr>
      <w:proofErr w:type="spellStart"/>
      <w:r>
        <w:rPr>
          <w:rFonts w:ascii="Times New Roman" w:hAnsi="Times New Roman"/>
          <w:b/>
          <w:sz w:val="28"/>
          <w:szCs w:val="28"/>
        </w:rPr>
        <w:t>Присальского</w:t>
      </w:r>
      <w:proofErr w:type="spellEnd"/>
      <w:r w:rsidR="004E32B5" w:rsidRPr="00637ED6">
        <w:rPr>
          <w:rFonts w:ascii="Times New Roman" w:hAnsi="Times New Roman"/>
          <w:b/>
          <w:sz w:val="28"/>
          <w:szCs w:val="28"/>
        </w:rPr>
        <w:t xml:space="preserve"> сельского поселения  от </w:t>
      </w:r>
      <w:r w:rsidR="00CC641E">
        <w:rPr>
          <w:rFonts w:ascii="Times New Roman" w:hAnsi="Times New Roman"/>
          <w:b/>
          <w:sz w:val="28"/>
          <w:szCs w:val="28"/>
        </w:rPr>
        <w:t>07</w:t>
      </w:r>
      <w:r w:rsidR="004E32B5" w:rsidRPr="00637ED6">
        <w:rPr>
          <w:rFonts w:ascii="Times New Roman" w:hAnsi="Times New Roman"/>
          <w:b/>
          <w:sz w:val="28"/>
          <w:szCs w:val="28"/>
        </w:rPr>
        <w:t>.</w:t>
      </w:r>
      <w:r w:rsidR="004E32B5">
        <w:rPr>
          <w:rFonts w:ascii="Times New Roman" w:hAnsi="Times New Roman"/>
          <w:b/>
          <w:sz w:val="28"/>
          <w:szCs w:val="28"/>
        </w:rPr>
        <w:t>08</w:t>
      </w:r>
      <w:r w:rsidR="004E32B5" w:rsidRPr="00637ED6">
        <w:rPr>
          <w:rFonts w:ascii="Times New Roman" w:hAnsi="Times New Roman"/>
          <w:b/>
          <w:sz w:val="28"/>
          <w:szCs w:val="28"/>
        </w:rPr>
        <w:t>.202</w:t>
      </w:r>
      <w:r w:rsidR="004E32B5">
        <w:rPr>
          <w:rFonts w:ascii="Times New Roman" w:hAnsi="Times New Roman"/>
          <w:b/>
          <w:sz w:val="28"/>
          <w:szCs w:val="28"/>
        </w:rPr>
        <w:t>4</w:t>
      </w:r>
      <w:r w:rsidR="004E32B5" w:rsidRPr="00637ED6">
        <w:rPr>
          <w:rFonts w:ascii="Times New Roman" w:hAnsi="Times New Roman"/>
          <w:b/>
          <w:sz w:val="28"/>
          <w:szCs w:val="28"/>
        </w:rPr>
        <w:t xml:space="preserve"> № </w:t>
      </w:r>
      <w:r w:rsidR="00CC641E">
        <w:rPr>
          <w:rFonts w:ascii="Times New Roman" w:hAnsi="Times New Roman"/>
          <w:b/>
          <w:sz w:val="28"/>
          <w:szCs w:val="28"/>
        </w:rPr>
        <w:t>37-1</w:t>
      </w:r>
    </w:p>
    <w:p w:rsidR="00223601" w:rsidRDefault="004E32B5" w:rsidP="00223601">
      <w:pPr>
        <w:spacing w:after="0" w:line="240" w:lineRule="auto"/>
        <w:jc w:val="center"/>
        <w:rPr>
          <w:rFonts w:ascii="Times New Roman" w:hAnsi="Times New Roman"/>
          <w:b/>
          <w:sz w:val="28"/>
        </w:rPr>
      </w:pPr>
      <w:r>
        <w:rPr>
          <w:rFonts w:ascii="Times New Roman" w:hAnsi="Times New Roman"/>
          <w:b/>
          <w:sz w:val="28"/>
        </w:rPr>
        <w:t>«</w:t>
      </w:r>
      <w:r w:rsidR="00223601">
        <w:rPr>
          <w:rFonts w:ascii="Times New Roman" w:hAnsi="Times New Roman"/>
          <w:b/>
          <w:sz w:val="28"/>
        </w:rPr>
        <w:t>Об утверждении Методических рекомендаций</w:t>
      </w:r>
      <w:r w:rsidR="00223601">
        <w:rPr>
          <w:rFonts w:ascii="Times New Roman" w:hAnsi="Times New Roman"/>
          <w:b/>
          <w:sz w:val="28"/>
        </w:rPr>
        <w:br/>
        <w:t xml:space="preserve">по разработке и реализации муниципальных программ </w:t>
      </w:r>
      <w:r w:rsidR="00223601">
        <w:rPr>
          <w:rFonts w:ascii="Times New Roman" w:hAnsi="Times New Roman"/>
          <w:b/>
          <w:sz w:val="28"/>
        </w:rPr>
        <w:br/>
      </w:r>
      <w:proofErr w:type="spellStart"/>
      <w:r w:rsidR="00EB5E30">
        <w:rPr>
          <w:rFonts w:ascii="Times New Roman" w:hAnsi="Times New Roman"/>
          <w:b/>
          <w:sz w:val="28"/>
        </w:rPr>
        <w:t>Присальского</w:t>
      </w:r>
      <w:proofErr w:type="spellEnd"/>
      <w:r w:rsidR="00223601">
        <w:rPr>
          <w:rFonts w:ascii="Times New Roman" w:hAnsi="Times New Roman"/>
          <w:b/>
          <w:sz w:val="28"/>
        </w:rPr>
        <w:t xml:space="preserve"> сельского поселения</w:t>
      </w:r>
      <w:r>
        <w:rPr>
          <w:rFonts w:ascii="Times New Roman" w:hAnsi="Times New Roman"/>
          <w:b/>
          <w:sz w:val="28"/>
        </w:rPr>
        <w:t>»</w:t>
      </w:r>
    </w:p>
    <w:p w:rsidR="00223601" w:rsidRDefault="00223601" w:rsidP="00223601">
      <w:pPr>
        <w:spacing w:after="0" w:line="240" w:lineRule="auto"/>
        <w:jc w:val="center"/>
        <w:rPr>
          <w:rFonts w:ascii="Times New Roman" w:hAnsi="Times New Roman"/>
          <w:b/>
          <w:sz w:val="28"/>
        </w:rPr>
      </w:pPr>
    </w:p>
    <w:p w:rsidR="00223601" w:rsidRPr="00E4322E" w:rsidRDefault="00223601" w:rsidP="00017625">
      <w:pPr>
        <w:spacing w:after="0" w:line="240" w:lineRule="auto"/>
        <w:ind w:firstLine="709"/>
        <w:jc w:val="both"/>
        <w:rPr>
          <w:rFonts w:ascii="Times New Roman" w:hAnsi="Times New Roman"/>
          <w:spacing w:val="20"/>
          <w:sz w:val="24"/>
        </w:rPr>
      </w:pPr>
      <w:r>
        <w:rPr>
          <w:rFonts w:ascii="Times New Roman" w:hAnsi="Times New Roman"/>
          <w:sz w:val="28"/>
        </w:rPr>
        <w:t xml:space="preserve">В целях </w:t>
      </w:r>
      <w:r w:rsidR="00017625" w:rsidRPr="00C319B0">
        <w:rPr>
          <w:rFonts w:ascii="Times New Roman" w:hAnsi="Times New Roman"/>
          <w:color w:val="auto"/>
          <w:sz w:val="28"/>
        </w:rPr>
        <w:t xml:space="preserve">приведения правового акта </w:t>
      </w:r>
      <w:r w:rsidR="00017625">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sidR="00017625">
        <w:rPr>
          <w:rFonts w:ascii="Times New Roman" w:hAnsi="Times New Roman"/>
          <w:sz w:val="28"/>
          <w:szCs w:val="28"/>
        </w:rPr>
        <w:t xml:space="preserve"> сельского поселения</w:t>
      </w:r>
      <w:r w:rsidR="00017625" w:rsidRPr="00C319B0">
        <w:rPr>
          <w:rFonts w:ascii="Times New Roman" w:hAnsi="Times New Roman"/>
          <w:color w:val="auto"/>
          <w:sz w:val="28"/>
        </w:rPr>
        <w:t xml:space="preserve"> в соответствие с действующим законодательством</w:t>
      </w:r>
      <w:r w:rsidR="00E4322E">
        <w:rPr>
          <w:rFonts w:ascii="Times New Roman" w:hAnsi="Times New Roman"/>
          <w:color w:val="auto"/>
          <w:sz w:val="28"/>
        </w:rPr>
        <w:t xml:space="preserve"> </w:t>
      </w:r>
      <w:r w:rsidRPr="00083E87">
        <w:rPr>
          <w:rFonts w:ascii="Times New Roman" w:hAnsi="Times New Roman"/>
          <w:sz w:val="28"/>
          <w:szCs w:val="28"/>
        </w:rPr>
        <w:t xml:space="preserve">Администрация </w:t>
      </w:r>
      <w:proofErr w:type="spellStart"/>
      <w:r w:rsidR="00EB5E30">
        <w:rPr>
          <w:rFonts w:ascii="Times New Roman" w:hAnsi="Times New Roman"/>
          <w:sz w:val="28"/>
          <w:szCs w:val="28"/>
        </w:rPr>
        <w:t>Присальского</w:t>
      </w:r>
      <w:proofErr w:type="spellEnd"/>
      <w:r w:rsidRPr="00083E87">
        <w:rPr>
          <w:rFonts w:ascii="Times New Roman" w:hAnsi="Times New Roman"/>
          <w:sz w:val="28"/>
          <w:szCs w:val="28"/>
        </w:rPr>
        <w:t xml:space="preserve"> сельского поселения </w:t>
      </w:r>
      <w:r w:rsidRPr="00E4322E">
        <w:rPr>
          <w:rFonts w:ascii="Times New Roman" w:hAnsi="Times New Roman"/>
          <w:b/>
          <w:spacing w:val="20"/>
          <w:sz w:val="28"/>
          <w:szCs w:val="28"/>
        </w:rPr>
        <w:t>постановляет:</w:t>
      </w:r>
    </w:p>
    <w:p w:rsidR="007F1FE0" w:rsidRDefault="007F1FE0" w:rsidP="00B52CAC">
      <w:pPr>
        <w:spacing w:after="0" w:line="240" w:lineRule="auto"/>
        <w:ind w:firstLine="567"/>
        <w:jc w:val="both"/>
        <w:rPr>
          <w:rFonts w:ascii="Times New Roman" w:hAnsi="Times New Roman"/>
          <w:sz w:val="24"/>
        </w:rPr>
      </w:pPr>
    </w:p>
    <w:p w:rsidR="00017625" w:rsidRPr="00C319B0" w:rsidRDefault="00017625" w:rsidP="00017625">
      <w:pPr>
        <w:numPr>
          <w:ilvl w:val="0"/>
          <w:numId w:val="11"/>
        </w:numPr>
        <w:tabs>
          <w:tab w:val="left" w:pos="1134"/>
        </w:tabs>
        <w:spacing w:after="0" w:line="240" w:lineRule="auto"/>
        <w:ind w:left="0" w:firstLine="709"/>
        <w:jc w:val="both"/>
        <w:rPr>
          <w:rFonts w:ascii="Times New Roman" w:hAnsi="Times New Roman"/>
          <w:color w:val="auto"/>
          <w:sz w:val="28"/>
        </w:rPr>
      </w:pPr>
      <w:r w:rsidRPr="00C319B0">
        <w:rPr>
          <w:rFonts w:ascii="Times New Roman" w:hAnsi="Times New Roman"/>
          <w:color w:val="auto"/>
          <w:sz w:val="28"/>
        </w:rPr>
        <w:t xml:space="preserve">Внести в </w:t>
      </w:r>
      <w:r>
        <w:rPr>
          <w:rFonts w:ascii="Times New Roman" w:hAnsi="Times New Roman"/>
          <w:color w:val="auto"/>
          <w:sz w:val="28"/>
        </w:rPr>
        <w:t xml:space="preserve">постановление </w:t>
      </w:r>
      <w:r>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Pr>
          <w:rFonts w:ascii="Times New Roman" w:hAnsi="Times New Roman"/>
          <w:sz w:val="28"/>
          <w:szCs w:val="28"/>
        </w:rPr>
        <w:t xml:space="preserve"> сельского поселения</w:t>
      </w:r>
      <w:r w:rsidRPr="00C319B0">
        <w:rPr>
          <w:rFonts w:ascii="Times New Roman" w:hAnsi="Times New Roman"/>
          <w:color w:val="auto"/>
          <w:sz w:val="28"/>
        </w:rPr>
        <w:t xml:space="preserve"> от </w:t>
      </w:r>
      <w:r w:rsidR="00CC641E">
        <w:rPr>
          <w:rFonts w:ascii="Times New Roman" w:hAnsi="Times New Roman"/>
          <w:color w:val="auto"/>
          <w:sz w:val="28"/>
        </w:rPr>
        <w:t>07</w:t>
      </w:r>
      <w:r w:rsidRPr="00C319B0">
        <w:rPr>
          <w:rFonts w:ascii="Times New Roman" w:hAnsi="Times New Roman"/>
          <w:color w:val="auto"/>
          <w:sz w:val="28"/>
        </w:rPr>
        <w:t>.0</w:t>
      </w:r>
      <w:r>
        <w:rPr>
          <w:rFonts w:ascii="Times New Roman" w:hAnsi="Times New Roman"/>
          <w:color w:val="auto"/>
          <w:sz w:val="28"/>
        </w:rPr>
        <w:t>8</w:t>
      </w:r>
      <w:r w:rsidRPr="00C319B0">
        <w:rPr>
          <w:rFonts w:ascii="Times New Roman" w:hAnsi="Times New Roman"/>
          <w:color w:val="auto"/>
          <w:sz w:val="28"/>
        </w:rPr>
        <w:t>.202</w:t>
      </w:r>
      <w:r w:rsidR="00CC641E">
        <w:rPr>
          <w:rFonts w:ascii="Times New Roman" w:hAnsi="Times New Roman"/>
          <w:color w:val="auto"/>
          <w:sz w:val="28"/>
        </w:rPr>
        <w:t>4 № 37-1</w:t>
      </w:r>
      <w:r w:rsidRPr="00C319B0">
        <w:rPr>
          <w:rFonts w:ascii="Times New Roman" w:hAnsi="Times New Roman"/>
          <w:color w:val="auto"/>
          <w:sz w:val="28"/>
        </w:rPr>
        <w:t xml:space="preserve"> «Об утверждении Методических рекомендаций 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r>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Pr>
          <w:rFonts w:ascii="Times New Roman" w:hAnsi="Times New Roman"/>
          <w:sz w:val="28"/>
          <w:szCs w:val="28"/>
        </w:rPr>
        <w:t xml:space="preserve"> сельского поселения</w:t>
      </w:r>
      <w:r w:rsidRPr="00C319B0">
        <w:rPr>
          <w:rFonts w:ascii="Times New Roman" w:hAnsi="Times New Roman"/>
          <w:color w:val="auto"/>
          <w:sz w:val="28"/>
        </w:rPr>
        <w:t xml:space="preserve">» изменение, изложив приложение к нему в редакции согласно приложению к настоящему </w:t>
      </w:r>
      <w:r>
        <w:rPr>
          <w:rFonts w:ascii="Times New Roman" w:hAnsi="Times New Roman"/>
          <w:color w:val="auto"/>
          <w:sz w:val="28"/>
        </w:rPr>
        <w:t>постановлению</w:t>
      </w:r>
      <w:r w:rsidRPr="00C319B0">
        <w:rPr>
          <w:rFonts w:ascii="Times New Roman" w:hAnsi="Times New Roman"/>
          <w:color w:val="auto"/>
          <w:sz w:val="28"/>
        </w:rPr>
        <w:t>.</w:t>
      </w:r>
    </w:p>
    <w:p w:rsidR="00223601" w:rsidRDefault="00223601" w:rsidP="00223601">
      <w:pPr>
        <w:numPr>
          <w:ilvl w:val="0"/>
          <w:numId w:val="11"/>
        </w:numPr>
        <w:tabs>
          <w:tab w:val="left" w:pos="1134"/>
        </w:tabs>
        <w:spacing w:after="0" w:line="240" w:lineRule="auto"/>
        <w:ind w:left="0" w:firstLine="709"/>
        <w:jc w:val="both"/>
        <w:rPr>
          <w:rFonts w:ascii="Times New Roman" w:hAnsi="Times New Roman"/>
          <w:sz w:val="28"/>
        </w:rPr>
      </w:pPr>
      <w:proofErr w:type="gramStart"/>
      <w:r>
        <w:rPr>
          <w:rFonts w:ascii="Times New Roman" w:hAnsi="Times New Roman"/>
          <w:sz w:val="28"/>
        </w:rPr>
        <w:t>Контроль за</w:t>
      </w:r>
      <w:proofErr w:type="gramEnd"/>
      <w:r>
        <w:rPr>
          <w:rFonts w:ascii="Times New Roman" w:hAnsi="Times New Roman"/>
          <w:sz w:val="28"/>
        </w:rPr>
        <w:t xml:space="preserve"> выполнением настоящего постановления оставляю за собой.</w:t>
      </w:r>
    </w:p>
    <w:p w:rsidR="007F1FE0" w:rsidRDefault="007F1FE0" w:rsidP="00B52CAC">
      <w:pPr>
        <w:spacing w:after="0" w:line="240" w:lineRule="auto"/>
        <w:jc w:val="both"/>
        <w:rPr>
          <w:rFonts w:ascii="Times New Roman" w:hAnsi="Times New Roman"/>
          <w:sz w:val="28"/>
        </w:rPr>
      </w:pPr>
    </w:p>
    <w:p w:rsidR="00223601" w:rsidRDefault="00223601" w:rsidP="00B52CAC">
      <w:pPr>
        <w:spacing w:after="0" w:line="240" w:lineRule="auto"/>
        <w:jc w:val="both"/>
        <w:rPr>
          <w:rFonts w:ascii="Times New Roman" w:hAnsi="Times New Roman"/>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38"/>
      </w:tblGrid>
      <w:tr w:rsidR="00223601" w:rsidTr="00701BDA">
        <w:tc>
          <w:tcPr>
            <w:tcW w:w="9638" w:type="dxa"/>
            <w:tcBorders>
              <w:top w:val="nil"/>
              <w:left w:val="nil"/>
              <w:bottom w:val="nil"/>
              <w:right w:val="nil"/>
            </w:tcBorders>
            <w:shd w:val="clear" w:color="auto" w:fill="auto"/>
          </w:tcPr>
          <w:p w:rsidR="00223601" w:rsidRPr="00AA6BE9" w:rsidRDefault="00223601" w:rsidP="00701BDA">
            <w:pPr>
              <w:pStyle w:val="aff3"/>
              <w:jc w:val="both"/>
              <w:rPr>
                <w:rFonts w:ascii="Times New Roman" w:hAnsi="Times New Roman"/>
                <w:sz w:val="28"/>
                <w:szCs w:val="28"/>
              </w:rPr>
            </w:pPr>
            <w:r w:rsidRPr="00AA6BE9">
              <w:rPr>
                <w:rFonts w:ascii="Times New Roman" w:hAnsi="Times New Roman"/>
                <w:sz w:val="28"/>
                <w:szCs w:val="28"/>
              </w:rPr>
              <w:t xml:space="preserve">Глава Администрации </w:t>
            </w:r>
          </w:p>
          <w:p w:rsidR="00223601" w:rsidRPr="00AA6BE9" w:rsidRDefault="00EB5E30" w:rsidP="00643711">
            <w:pPr>
              <w:pStyle w:val="aff3"/>
              <w:jc w:val="both"/>
            </w:pPr>
            <w:proofErr w:type="spellStart"/>
            <w:r>
              <w:rPr>
                <w:rFonts w:ascii="Times New Roman" w:hAnsi="Times New Roman"/>
                <w:sz w:val="28"/>
                <w:szCs w:val="28"/>
              </w:rPr>
              <w:t>Присальского</w:t>
            </w:r>
            <w:proofErr w:type="spellEnd"/>
            <w:r w:rsidR="00223601" w:rsidRPr="00AA6BE9">
              <w:rPr>
                <w:rFonts w:ascii="Times New Roman" w:hAnsi="Times New Roman"/>
                <w:sz w:val="28"/>
                <w:szCs w:val="28"/>
              </w:rPr>
              <w:t xml:space="preserve"> сельского поселения                        </w:t>
            </w:r>
            <w:proofErr w:type="spellStart"/>
            <w:r w:rsidR="00CC641E">
              <w:rPr>
                <w:rFonts w:ascii="Times New Roman" w:hAnsi="Times New Roman"/>
                <w:sz w:val="28"/>
                <w:szCs w:val="28"/>
              </w:rPr>
              <w:t>Н.В.Исламгириева</w:t>
            </w:r>
            <w:proofErr w:type="spellEnd"/>
          </w:p>
        </w:tc>
      </w:tr>
    </w:tbl>
    <w:p w:rsidR="00223601" w:rsidRDefault="00223601"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p w:rsidR="008E7064" w:rsidRDefault="008E7064" w:rsidP="00223601">
      <w:pPr>
        <w:spacing w:after="0" w:line="240" w:lineRule="auto"/>
        <w:jc w:val="both"/>
        <w:rPr>
          <w:rFonts w:ascii="Times New Roman" w:hAnsi="Times New Roman"/>
          <w:sz w:val="24"/>
        </w:rPr>
      </w:pPr>
    </w:p>
    <w:p w:rsidR="008E7064" w:rsidRDefault="008E7064" w:rsidP="00223601">
      <w:pPr>
        <w:spacing w:after="0" w:line="240" w:lineRule="auto"/>
        <w:jc w:val="both"/>
        <w:rPr>
          <w:rFonts w:ascii="Times New Roman" w:hAnsi="Times New Roman"/>
          <w:sz w:val="24"/>
        </w:rPr>
      </w:pPr>
      <w:r>
        <w:rPr>
          <w:rFonts w:ascii="Times New Roman" w:hAnsi="Times New Roman"/>
          <w:sz w:val="24"/>
        </w:rPr>
        <w:t xml:space="preserve"> </w:t>
      </w:r>
    </w:p>
    <w:p w:rsidR="008E7064" w:rsidRDefault="00643711" w:rsidP="00223601">
      <w:pPr>
        <w:spacing w:after="0" w:line="240" w:lineRule="auto"/>
        <w:jc w:val="both"/>
        <w:rPr>
          <w:rFonts w:ascii="Times New Roman" w:hAnsi="Times New Roman"/>
          <w:sz w:val="24"/>
        </w:rPr>
      </w:pPr>
      <w:r>
        <w:rPr>
          <w:rFonts w:ascii="Times New Roman" w:hAnsi="Times New Roman"/>
          <w:sz w:val="24"/>
        </w:rPr>
        <w:t>Постановление вносит</w:t>
      </w:r>
      <w:r w:rsidR="008E7064">
        <w:rPr>
          <w:rFonts w:ascii="Times New Roman" w:hAnsi="Times New Roman"/>
          <w:sz w:val="24"/>
        </w:rPr>
        <w:t>:</w:t>
      </w:r>
    </w:p>
    <w:p w:rsidR="00017625" w:rsidRDefault="00643711" w:rsidP="00223601">
      <w:pPr>
        <w:spacing w:after="0" w:line="240" w:lineRule="auto"/>
        <w:jc w:val="both"/>
        <w:rPr>
          <w:rFonts w:ascii="Times New Roman" w:hAnsi="Times New Roman"/>
          <w:sz w:val="24"/>
        </w:rPr>
      </w:pPr>
      <w:r>
        <w:rPr>
          <w:rFonts w:ascii="Times New Roman" w:hAnsi="Times New Roman"/>
          <w:sz w:val="24"/>
        </w:rPr>
        <w:t xml:space="preserve"> </w:t>
      </w:r>
      <w:r w:rsidR="00CC641E">
        <w:rPr>
          <w:rFonts w:ascii="Times New Roman" w:hAnsi="Times New Roman"/>
          <w:sz w:val="24"/>
        </w:rPr>
        <w:t>сектор экономики и</w:t>
      </w:r>
      <w:r w:rsidR="008E7064">
        <w:rPr>
          <w:rFonts w:ascii="Times New Roman" w:hAnsi="Times New Roman"/>
          <w:sz w:val="24"/>
        </w:rPr>
        <w:t xml:space="preserve"> финансов </w:t>
      </w:r>
    </w:p>
    <w:p w:rsidR="00017625" w:rsidRDefault="00017625" w:rsidP="00223601">
      <w:pPr>
        <w:spacing w:after="0" w:line="240" w:lineRule="auto"/>
        <w:jc w:val="both"/>
        <w:rPr>
          <w:rFonts w:ascii="Times New Roman" w:hAnsi="Times New Roman"/>
          <w:sz w:val="24"/>
        </w:rPr>
      </w:pPr>
    </w:p>
    <w:p w:rsidR="00017625" w:rsidRDefault="00017625" w:rsidP="00223601">
      <w:pPr>
        <w:spacing w:after="0" w:line="240" w:lineRule="auto"/>
        <w:jc w:val="both"/>
        <w:rPr>
          <w:rFonts w:ascii="Times New Roman" w:hAnsi="Times New Roman"/>
          <w:sz w:val="24"/>
        </w:rPr>
      </w:pPr>
    </w:p>
    <w:tbl>
      <w:tblPr>
        <w:tblW w:w="0" w:type="auto"/>
        <w:tblLayout w:type="fixed"/>
        <w:tblLook w:val="04A0"/>
      </w:tblPr>
      <w:tblGrid>
        <w:gridCol w:w="5967"/>
        <w:gridCol w:w="3670"/>
      </w:tblGrid>
      <w:tr w:rsidR="007F1FE0" w:rsidRPr="00E4322E">
        <w:trPr>
          <w:trHeight w:val="1556"/>
        </w:trPr>
        <w:tc>
          <w:tcPr>
            <w:tcW w:w="5967"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70" w:type="dxa"/>
            <w:shd w:val="clear" w:color="auto" w:fill="auto"/>
          </w:tcPr>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 xml:space="preserve">Приложение </w:t>
            </w:r>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к постановлению</w:t>
            </w:r>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 xml:space="preserve">Администрации </w:t>
            </w:r>
            <w:proofErr w:type="spellStart"/>
            <w:r w:rsidR="00EB5E30">
              <w:rPr>
                <w:rFonts w:ascii="Times New Roman" w:hAnsi="Times New Roman"/>
                <w:sz w:val="24"/>
                <w:szCs w:val="24"/>
              </w:rPr>
              <w:t>Присальского</w:t>
            </w:r>
            <w:proofErr w:type="spellEnd"/>
          </w:p>
          <w:p w:rsidR="00223601" w:rsidRPr="00E4322E" w:rsidRDefault="00223601" w:rsidP="00223601">
            <w:pPr>
              <w:pStyle w:val="aff3"/>
              <w:jc w:val="right"/>
              <w:rPr>
                <w:rFonts w:ascii="Times New Roman" w:hAnsi="Times New Roman"/>
                <w:sz w:val="24"/>
                <w:szCs w:val="24"/>
              </w:rPr>
            </w:pPr>
            <w:r w:rsidRPr="00E4322E">
              <w:rPr>
                <w:rFonts w:ascii="Times New Roman" w:hAnsi="Times New Roman"/>
                <w:sz w:val="24"/>
                <w:szCs w:val="24"/>
              </w:rPr>
              <w:t>сельского поселения</w:t>
            </w:r>
          </w:p>
          <w:p w:rsidR="007F1FE0" w:rsidRPr="00E4322E" w:rsidRDefault="00223601" w:rsidP="00017625">
            <w:pPr>
              <w:widowControl w:val="0"/>
              <w:spacing w:after="0" w:line="240" w:lineRule="auto"/>
              <w:jc w:val="right"/>
              <w:rPr>
                <w:rFonts w:ascii="Times New Roman" w:hAnsi="Times New Roman"/>
                <w:sz w:val="24"/>
                <w:szCs w:val="24"/>
              </w:rPr>
            </w:pPr>
            <w:r w:rsidRPr="00E4322E">
              <w:rPr>
                <w:rFonts w:ascii="Times New Roman" w:hAnsi="Times New Roman"/>
                <w:sz w:val="24"/>
                <w:szCs w:val="24"/>
              </w:rPr>
              <w:t xml:space="preserve">от </w:t>
            </w:r>
            <w:r w:rsidR="00CC641E">
              <w:rPr>
                <w:rFonts w:ascii="Times New Roman" w:hAnsi="Times New Roman"/>
                <w:sz w:val="24"/>
                <w:szCs w:val="24"/>
              </w:rPr>
              <w:t>12</w:t>
            </w:r>
            <w:r w:rsidR="002B6F40" w:rsidRPr="00E4322E">
              <w:rPr>
                <w:rFonts w:ascii="Times New Roman" w:hAnsi="Times New Roman"/>
                <w:sz w:val="24"/>
                <w:szCs w:val="24"/>
              </w:rPr>
              <w:t>.03</w:t>
            </w:r>
            <w:r w:rsidRPr="00E4322E">
              <w:rPr>
                <w:rFonts w:ascii="Times New Roman" w:hAnsi="Times New Roman"/>
                <w:sz w:val="24"/>
                <w:szCs w:val="24"/>
              </w:rPr>
              <w:t>.202</w:t>
            </w:r>
            <w:r w:rsidR="00643711" w:rsidRPr="00E4322E">
              <w:rPr>
                <w:rFonts w:ascii="Times New Roman" w:hAnsi="Times New Roman"/>
                <w:sz w:val="24"/>
                <w:szCs w:val="24"/>
              </w:rPr>
              <w:t>6</w:t>
            </w:r>
            <w:r w:rsidRPr="00E4322E">
              <w:rPr>
                <w:rFonts w:ascii="Times New Roman" w:hAnsi="Times New Roman"/>
                <w:sz w:val="24"/>
                <w:szCs w:val="24"/>
              </w:rPr>
              <w:t xml:space="preserve"> №</w:t>
            </w:r>
            <w:r w:rsidR="00CC641E">
              <w:rPr>
                <w:rFonts w:ascii="Times New Roman" w:hAnsi="Times New Roman"/>
                <w:sz w:val="24"/>
                <w:szCs w:val="24"/>
              </w:rPr>
              <w:t xml:space="preserve"> 14</w:t>
            </w:r>
          </w:p>
          <w:p w:rsidR="00017625" w:rsidRPr="00E4322E" w:rsidRDefault="00017625" w:rsidP="00017625">
            <w:pPr>
              <w:widowControl w:val="0"/>
              <w:spacing w:after="0" w:line="240" w:lineRule="auto"/>
              <w:jc w:val="right"/>
              <w:rPr>
                <w:rFonts w:ascii="Times New Roman" w:hAnsi="Times New Roman"/>
                <w:sz w:val="24"/>
                <w:szCs w:val="24"/>
              </w:rPr>
            </w:pPr>
          </w:p>
          <w:p w:rsidR="00017625" w:rsidRPr="00E4322E" w:rsidRDefault="00017625" w:rsidP="00017625">
            <w:pPr>
              <w:widowControl w:val="0"/>
              <w:spacing w:after="0" w:line="240" w:lineRule="auto"/>
              <w:jc w:val="right"/>
              <w:rPr>
                <w:rFonts w:ascii="Times New Roman" w:hAnsi="Times New Roman"/>
                <w:sz w:val="24"/>
                <w:szCs w:val="24"/>
              </w:rPr>
            </w:pPr>
          </w:p>
        </w:tc>
      </w:tr>
    </w:tbl>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Изменения,</w:t>
      </w:r>
    </w:p>
    <w:p w:rsidR="00017625" w:rsidRPr="00017625" w:rsidRDefault="00017625" w:rsidP="00017625">
      <w:pPr>
        <w:pStyle w:val="aff3"/>
        <w:jc w:val="center"/>
        <w:rPr>
          <w:rFonts w:ascii="Times New Roman" w:hAnsi="Times New Roman"/>
          <w:sz w:val="28"/>
          <w:szCs w:val="28"/>
        </w:rPr>
      </w:pPr>
      <w:proofErr w:type="gramStart"/>
      <w:r w:rsidRPr="00017625">
        <w:rPr>
          <w:rFonts w:ascii="Times New Roman" w:hAnsi="Times New Roman"/>
          <w:sz w:val="28"/>
          <w:szCs w:val="28"/>
        </w:rPr>
        <w:t>вносимые</w:t>
      </w:r>
      <w:proofErr w:type="gramEnd"/>
      <w:r w:rsidRPr="00017625">
        <w:rPr>
          <w:rFonts w:ascii="Times New Roman" w:hAnsi="Times New Roman"/>
          <w:sz w:val="28"/>
          <w:szCs w:val="28"/>
        </w:rPr>
        <w:t xml:space="preserve"> в постановление</w:t>
      </w:r>
    </w:p>
    <w:p w:rsidR="00017625" w:rsidRPr="00017625" w:rsidRDefault="00017625" w:rsidP="00017625">
      <w:pPr>
        <w:pStyle w:val="aff3"/>
        <w:jc w:val="center"/>
        <w:rPr>
          <w:rFonts w:ascii="Times New Roman" w:hAnsi="Times New Roman"/>
          <w:sz w:val="28"/>
          <w:szCs w:val="28"/>
        </w:rPr>
      </w:pPr>
      <w:r w:rsidRPr="00017625">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sidRPr="00017625">
        <w:rPr>
          <w:rFonts w:ascii="Times New Roman" w:hAnsi="Times New Roman"/>
          <w:sz w:val="28"/>
          <w:szCs w:val="28"/>
        </w:rPr>
        <w:t xml:space="preserve"> сельского поселения</w:t>
      </w:r>
    </w:p>
    <w:p w:rsidR="00017625" w:rsidRDefault="00CC641E" w:rsidP="00017625">
      <w:pPr>
        <w:pStyle w:val="aff3"/>
        <w:jc w:val="center"/>
        <w:rPr>
          <w:rFonts w:ascii="Times New Roman" w:hAnsi="Times New Roman"/>
          <w:color w:val="auto"/>
          <w:sz w:val="28"/>
        </w:rPr>
      </w:pPr>
      <w:r>
        <w:rPr>
          <w:rFonts w:ascii="Times New Roman" w:hAnsi="Times New Roman"/>
          <w:sz w:val="28"/>
          <w:szCs w:val="28"/>
        </w:rPr>
        <w:t>от 07.08.2024 № 37-1</w:t>
      </w:r>
      <w:r w:rsidR="00017625" w:rsidRPr="00017625">
        <w:rPr>
          <w:rFonts w:ascii="Times New Roman" w:hAnsi="Times New Roman"/>
          <w:sz w:val="28"/>
          <w:szCs w:val="28"/>
        </w:rPr>
        <w:t xml:space="preserve"> «</w:t>
      </w:r>
      <w:r w:rsidR="00017625" w:rsidRPr="00C319B0">
        <w:rPr>
          <w:rFonts w:ascii="Times New Roman" w:hAnsi="Times New Roman"/>
          <w:color w:val="auto"/>
          <w:sz w:val="28"/>
        </w:rPr>
        <w:t xml:space="preserve">Об утверждении Методических рекомендаций </w:t>
      </w:r>
    </w:p>
    <w:p w:rsidR="00017625" w:rsidRDefault="00017625" w:rsidP="00017625">
      <w:pPr>
        <w:pStyle w:val="aff3"/>
        <w:jc w:val="center"/>
        <w:rPr>
          <w:rFonts w:ascii="Times New Roman" w:hAnsi="Times New Roman"/>
          <w:color w:val="auto"/>
          <w:sz w:val="28"/>
        </w:rPr>
      </w:pPr>
      <w:r w:rsidRPr="00C319B0">
        <w:rPr>
          <w:rFonts w:ascii="Times New Roman" w:hAnsi="Times New Roman"/>
          <w:color w:val="auto"/>
          <w:sz w:val="28"/>
        </w:rPr>
        <w:t xml:space="preserve">по разработке и реализации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w:t>
      </w:r>
    </w:p>
    <w:p w:rsidR="00017625" w:rsidRPr="00017625" w:rsidRDefault="00017625" w:rsidP="00017625">
      <w:pPr>
        <w:pStyle w:val="aff3"/>
        <w:jc w:val="center"/>
        <w:rPr>
          <w:rFonts w:ascii="Times New Roman" w:hAnsi="Times New Roman"/>
          <w:sz w:val="28"/>
          <w:szCs w:val="28"/>
        </w:rPr>
      </w:pPr>
      <w:r>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Pr>
          <w:rFonts w:ascii="Times New Roman" w:hAnsi="Times New Roman"/>
          <w:sz w:val="28"/>
          <w:szCs w:val="28"/>
        </w:rPr>
        <w:t xml:space="preserve"> сельского поселения</w:t>
      </w:r>
      <w:r w:rsidRPr="00017625">
        <w:rPr>
          <w:rFonts w:ascii="Times New Roman" w:hAnsi="Times New Roman"/>
          <w:sz w:val="28"/>
          <w:szCs w:val="28"/>
        </w:rPr>
        <w:t>»</w:t>
      </w:r>
    </w:p>
    <w:p w:rsidR="007F1FE0" w:rsidRDefault="007F1FE0" w:rsidP="00B52CAC">
      <w:pPr>
        <w:widowControl w:val="0"/>
        <w:spacing w:after="0" w:line="240" w:lineRule="auto"/>
        <w:ind w:firstLine="540"/>
        <w:jc w:val="both"/>
        <w:rPr>
          <w:rFonts w:ascii="Times New Roman" w:hAnsi="Times New Roman"/>
          <w:sz w:val="28"/>
        </w:rPr>
      </w:pPr>
    </w:p>
    <w:p w:rsidR="00017625" w:rsidRPr="00C972E1" w:rsidRDefault="00017625" w:rsidP="00C972E1">
      <w:pPr>
        <w:jc w:val="both"/>
        <w:rPr>
          <w:rFonts w:ascii="Times New Roman" w:hAnsi="Times New Roman"/>
          <w:sz w:val="28"/>
          <w:szCs w:val="28"/>
        </w:rPr>
      </w:pPr>
      <w:r w:rsidRPr="00C972E1">
        <w:rPr>
          <w:rFonts w:ascii="Times New Roman" w:hAnsi="Times New Roman"/>
          <w:sz w:val="28"/>
          <w:szCs w:val="28"/>
        </w:rPr>
        <w:t xml:space="preserve">1. Приложение </w:t>
      </w:r>
      <w:r w:rsidR="00C972E1" w:rsidRPr="00C972E1">
        <w:rPr>
          <w:rFonts w:ascii="Times New Roman" w:hAnsi="Times New Roman"/>
          <w:sz w:val="28"/>
          <w:szCs w:val="28"/>
        </w:rPr>
        <w:t xml:space="preserve"> к </w:t>
      </w:r>
      <w:r w:rsidR="00C972E1" w:rsidRPr="00C972E1">
        <w:rPr>
          <w:rFonts w:ascii="Times New Roman" w:hAnsi="Times New Roman"/>
          <w:color w:val="auto"/>
          <w:sz w:val="28"/>
        </w:rPr>
        <w:t xml:space="preserve">постановлению </w:t>
      </w:r>
      <w:r w:rsidR="00C972E1" w:rsidRPr="00C972E1">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sidR="00C972E1" w:rsidRPr="00C972E1">
        <w:rPr>
          <w:rFonts w:ascii="Times New Roman" w:hAnsi="Times New Roman"/>
          <w:sz w:val="28"/>
          <w:szCs w:val="28"/>
        </w:rPr>
        <w:t xml:space="preserve"> сельского поселения</w:t>
      </w:r>
      <w:r w:rsidR="00C972E1" w:rsidRPr="00C972E1">
        <w:rPr>
          <w:rFonts w:ascii="Times New Roman" w:hAnsi="Times New Roman"/>
          <w:color w:val="auto"/>
          <w:sz w:val="28"/>
        </w:rPr>
        <w:t xml:space="preserve"> от 2</w:t>
      </w:r>
      <w:r w:rsidR="00643711">
        <w:rPr>
          <w:rFonts w:ascii="Times New Roman" w:hAnsi="Times New Roman"/>
          <w:color w:val="auto"/>
          <w:sz w:val="28"/>
        </w:rPr>
        <w:t>2</w:t>
      </w:r>
      <w:r w:rsidR="00C972E1" w:rsidRPr="00C972E1">
        <w:rPr>
          <w:rFonts w:ascii="Times New Roman" w:hAnsi="Times New Roman"/>
          <w:color w:val="auto"/>
          <w:sz w:val="28"/>
        </w:rPr>
        <w:t>.08.2024 № 7</w:t>
      </w:r>
      <w:r w:rsidR="00643711">
        <w:rPr>
          <w:rFonts w:ascii="Times New Roman" w:hAnsi="Times New Roman"/>
          <w:color w:val="auto"/>
          <w:sz w:val="28"/>
        </w:rPr>
        <w:t>1</w:t>
      </w:r>
      <w:r w:rsidR="00C972E1" w:rsidRPr="00C972E1">
        <w:rPr>
          <w:rFonts w:ascii="Times New Roman" w:hAnsi="Times New Roman"/>
          <w:color w:val="auto"/>
          <w:sz w:val="28"/>
        </w:rPr>
        <w:t xml:space="preserve"> «Об утверждении Методических рекомендаций по разработке и реализации муниципальных программ </w:t>
      </w:r>
      <w:r w:rsidR="00C972E1" w:rsidRPr="00C972E1">
        <w:rPr>
          <w:rFonts w:ascii="Times New Roman" w:hAnsi="Times New Roman"/>
          <w:sz w:val="28"/>
          <w:szCs w:val="28"/>
        </w:rPr>
        <w:t xml:space="preserve">Администрации </w:t>
      </w:r>
      <w:proofErr w:type="spellStart"/>
      <w:r w:rsidR="00EB5E30">
        <w:rPr>
          <w:rFonts w:ascii="Times New Roman" w:hAnsi="Times New Roman"/>
          <w:sz w:val="28"/>
          <w:szCs w:val="28"/>
        </w:rPr>
        <w:t>Присальского</w:t>
      </w:r>
      <w:proofErr w:type="spellEnd"/>
      <w:r w:rsidR="00C972E1" w:rsidRPr="00C972E1">
        <w:rPr>
          <w:rFonts w:ascii="Times New Roman" w:hAnsi="Times New Roman"/>
          <w:sz w:val="28"/>
          <w:szCs w:val="28"/>
        </w:rPr>
        <w:t xml:space="preserve"> сельского </w:t>
      </w:r>
      <w:proofErr w:type="spellStart"/>
      <w:r w:rsidR="00C972E1" w:rsidRPr="00C972E1">
        <w:rPr>
          <w:rFonts w:ascii="Times New Roman" w:hAnsi="Times New Roman"/>
          <w:sz w:val="28"/>
          <w:szCs w:val="28"/>
        </w:rPr>
        <w:t>поселения</w:t>
      </w:r>
      <w:r w:rsidRPr="00C972E1">
        <w:rPr>
          <w:rFonts w:ascii="Times New Roman" w:hAnsi="Times New Roman"/>
          <w:sz w:val="28"/>
          <w:szCs w:val="28"/>
        </w:rPr>
        <w:t>изложить</w:t>
      </w:r>
      <w:proofErr w:type="spellEnd"/>
      <w:r w:rsidRPr="00C972E1">
        <w:rPr>
          <w:rFonts w:ascii="Times New Roman" w:hAnsi="Times New Roman"/>
          <w:sz w:val="28"/>
          <w:szCs w:val="28"/>
        </w:rPr>
        <w:t xml:space="preserve"> в редакции</w:t>
      </w:r>
      <w:proofErr w:type="gramStart"/>
      <w:r w:rsidRPr="00C972E1">
        <w:rPr>
          <w:rFonts w:ascii="Times New Roman" w:hAnsi="Times New Roman"/>
          <w:sz w:val="28"/>
          <w:szCs w:val="28"/>
        </w:rPr>
        <w:t xml:space="preserve"> :</w:t>
      </w:r>
      <w:proofErr w:type="gramEnd"/>
    </w:p>
    <w:p w:rsidR="00C972E1" w:rsidRPr="00AA6BE9" w:rsidRDefault="00C972E1" w:rsidP="00C972E1">
      <w:pPr>
        <w:pStyle w:val="aff3"/>
        <w:jc w:val="right"/>
        <w:rPr>
          <w:rFonts w:ascii="Times New Roman" w:hAnsi="Times New Roman"/>
          <w:sz w:val="28"/>
          <w:szCs w:val="28"/>
        </w:rPr>
      </w:pPr>
      <w:r>
        <w:rPr>
          <w:rFonts w:ascii="Times New Roman" w:hAnsi="Times New Roman"/>
          <w:sz w:val="28"/>
          <w:szCs w:val="28"/>
        </w:rPr>
        <w:t>«</w:t>
      </w:r>
      <w:r w:rsidRPr="00AA6BE9">
        <w:rPr>
          <w:rFonts w:ascii="Times New Roman" w:hAnsi="Times New Roman"/>
          <w:sz w:val="28"/>
          <w:szCs w:val="28"/>
        </w:rPr>
        <w:t xml:space="preserve">Приложение </w:t>
      </w:r>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к постановлению</w:t>
      </w:r>
    </w:p>
    <w:p w:rsidR="00C972E1" w:rsidRDefault="00C972E1" w:rsidP="00C972E1">
      <w:pPr>
        <w:pStyle w:val="aff3"/>
        <w:jc w:val="right"/>
        <w:rPr>
          <w:rFonts w:ascii="Times New Roman" w:hAnsi="Times New Roman"/>
          <w:sz w:val="28"/>
          <w:szCs w:val="28"/>
        </w:rPr>
      </w:pPr>
      <w:r>
        <w:rPr>
          <w:rFonts w:ascii="Times New Roman" w:hAnsi="Times New Roman"/>
          <w:sz w:val="28"/>
          <w:szCs w:val="28"/>
        </w:rPr>
        <w:t>А</w:t>
      </w:r>
      <w:r w:rsidRPr="00AA6BE9">
        <w:rPr>
          <w:rFonts w:ascii="Times New Roman" w:hAnsi="Times New Roman"/>
          <w:sz w:val="28"/>
          <w:szCs w:val="28"/>
        </w:rPr>
        <w:t xml:space="preserve">дминистрации </w:t>
      </w:r>
      <w:proofErr w:type="spellStart"/>
      <w:r w:rsidR="00EB5E30">
        <w:rPr>
          <w:rFonts w:ascii="Times New Roman" w:hAnsi="Times New Roman"/>
          <w:sz w:val="28"/>
          <w:szCs w:val="28"/>
        </w:rPr>
        <w:t>Присальского</w:t>
      </w:r>
      <w:proofErr w:type="spellEnd"/>
    </w:p>
    <w:p w:rsidR="00C972E1" w:rsidRPr="00AA6BE9" w:rsidRDefault="00C972E1" w:rsidP="00C972E1">
      <w:pPr>
        <w:pStyle w:val="aff3"/>
        <w:jc w:val="right"/>
        <w:rPr>
          <w:rFonts w:ascii="Times New Roman" w:hAnsi="Times New Roman"/>
          <w:sz w:val="28"/>
          <w:szCs w:val="28"/>
        </w:rPr>
      </w:pPr>
      <w:r w:rsidRPr="00AA6BE9">
        <w:rPr>
          <w:rFonts w:ascii="Times New Roman" w:hAnsi="Times New Roman"/>
          <w:sz w:val="28"/>
          <w:szCs w:val="28"/>
        </w:rPr>
        <w:t>сельского поселения</w:t>
      </w:r>
    </w:p>
    <w:p w:rsidR="00C972E1" w:rsidRDefault="00C972E1" w:rsidP="00C972E1">
      <w:pPr>
        <w:widowControl w:val="0"/>
        <w:spacing w:after="0" w:line="240" w:lineRule="auto"/>
        <w:jc w:val="right"/>
        <w:rPr>
          <w:rFonts w:ascii="Times New Roman" w:hAnsi="Times New Roman"/>
          <w:sz w:val="28"/>
          <w:szCs w:val="28"/>
        </w:rPr>
      </w:pPr>
      <w:r w:rsidRPr="00AA6BE9">
        <w:rPr>
          <w:rFonts w:ascii="Times New Roman" w:hAnsi="Times New Roman"/>
          <w:sz w:val="28"/>
          <w:szCs w:val="28"/>
        </w:rPr>
        <w:t xml:space="preserve">от </w:t>
      </w:r>
      <w:r w:rsidR="00CC641E">
        <w:rPr>
          <w:rFonts w:ascii="Times New Roman" w:hAnsi="Times New Roman"/>
          <w:sz w:val="28"/>
          <w:szCs w:val="28"/>
        </w:rPr>
        <w:t>07</w:t>
      </w:r>
      <w:r w:rsidRPr="00AA6BE9">
        <w:rPr>
          <w:rFonts w:ascii="Times New Roman" w:hAnsi="Times New Roman"/>
          <w:sz w:val="28"/>
          <w:szCs w:val="28"/>
        </w:rPr>
        <w:t>.0</w:t>
      </w:r>
      <w:r>
        <w:rPr>
          <w:rFonts w:ascii="Times New Roman" w:hAnsi="Times New Roman"/>
          <w:sz w:val="28"/>
          <w:szCs w:val="28"/>
        </w:rPr>
        <w:t>8</w:t>
      </w:r>
      <w:r w:rsidRPr="00AA6BE9">
        <w:rPr>
          <w:rFonts w:ascii="Times New Roman" w:hAnsi="Times New Roman"/>
          <w:sz w:val="28"/>
          <w:szCs w:val="28"/>
        </w:rPr>
        <w:t>.202</w:t>
      </w:r>
      <w:r>
        <w:rPr>
          <w:rFonts w:ascii="Times New Roman" w:hAnsi="Times New Roman"/>
          <w:sz w:val="28"/>
          <w:szCs w:val="28"/>
        </w:rPr>
        <w:t>4</w:t>
      </w:r>
      <w:r w:rsidRPr="00AA6BE9">
        <w:rPr>
          <w:rFonts w:ascii="Times New Roman" w:hAnsi="Times New Roman"/>
          <w:sz w:val="28"/>
          <w:szCs w:val="28"/>
        </w:rPr>
        <w:t xml:space="preserve"> №</w:t>
      </w:r>
      <w:r w:rsidR="00CC641E">
        <w:rPr>
          <w:rFonts w:ascii="Times New Roman" w:hAnsi="Times New Roman"/>
          <w:sz w:val="28"/>
          <w:szCs w:val="28"/>
        </w:rPr>
        <w:t>3</w:t>
      </w:r>
      <w:r>
        <w:rPr>
          <w:rFonts w:ascii="Times New Roman" w:hAnsi="Times New Roman"/>
          <w:sz w:val="28"/>
          <w:szCs w:val="28"/>
        </w:rPr>
        <w:t>7</w:t>
      </w:r>
      <w:r w:rsidR="00CC641E">
        <w:rPr>
          <w:rFonts w:ascii="Times New Roman" w:hAnsi="Times New Roman"/>
          <w:sz w:val="28"/>
          <w:szCs w:val="28"/>
        </w:rPr>
        <w:t>-</w:t>
      </w:r>
      <w:r w:rsidR="00643711">
        <w:rPr>
          <w:rFonts w:ascii="Times New Roman" w:hAnsi="Times New Roman"/>
          <w:sz w:val="28"/>
          <w:szCs w:val="28"/>
        </w:rPr>
        <w:t>1</w:t>
      </w:r>
    </w:p>
    <w:p w:rsidR="00017625" w:rsidRDefault="00017625" w:rsidP="00B52CAC">
      <w:pPr>
        <w:widowControl w:val="0"/>
        <w:spacing w:after="0" w:line="240" w:lineRule="auto"/>
        <w:ind w:firstLine="540"/>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bookmarkStart w:id="1" w:name="Par28"/>
      <w:bookmarkEnd w:id="1"/>
      <w:r>
        <w:rPr>
          <w:rFonts w:ascii="Times New Roman" w:hAnsi="Times New Roman"/>
          <w:sz w:val="28"/>
        </w:rPr>
        <w:t xml:space="preserve">Методические рекомендации по разработке и реализации </w:t>
      </w:r>
      <w:r>
        <w:rPr>
          <w:rFonts w:ascii="Times New Roman" w:hAnsi="Times New Roman"/>
          <w:sz w:val="28"/>
        </w:rPr>
        <w:br/>
      </w:r>
      <w:r w:rsidR="00223601">
        <w:rPr>
          <w:rFonts w:ascii="Times New Roman" w:hAnsi="Times New Roman"/>
          <w:sz w:val="28"/>
        </w:rPr>
        <w:t>муниципаль</w:t>
      </w:r>
      <w:r>
        <w:rPr>
          <w:rFonts w:ascii="Times New Roman" w:hAnsi="Times New Roman"/>
          <w:sz w:val="28"/>
        </w:rPr>
        <w:t xml:space="preserve">ных программ </w:t>
      </w:r>
      <w:proofErr w:type="spellStart"/>
      <w:r w:rsidR="00EB5E30">
        <w:rPr>
          <w:rFonts w:ascii="Times New Roman" w:hAnsi="Times New Roman"/>
          <w:sz w:val="28"/>
          <w:szCs w:val="28"/>
        </w:rPr>
        <w:t>Присальского</w:t>
      </w:r>
      <w:proofErr w:type="spellEnd"/>
      <w:r w:rsidR="00223601" w:rsidRPr="00083E87">
        <w:rPr>
          <w:rFonts w:ascii="Times New Roman" w:hAnsi="Times New Roman"/>
          <w:sz w:val="28"/>
          <w:szCs w:val="28"/>
        </w:rPr>
        <w:t xml:space="preserve"> сельского поселения</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jc w:val="center"/>
        <w:outlineLvl w:val="1"/>
        <w:rPr>
          <w:rFonts w:ascii="Times New Roman" w:hAnsi="Times New Roman"/>
          <w:sz w:val="28"/>
        </w:rPr>
      </w:pPr>
      <w:r>
        <w:rPr>
          <w:rFonts w:ascii="Times New Roman" w:hAnsi="Times New Roman"/>
          <w:sz w:val="28"/>
        </w:rPr>
        <w:t>1. Общие положения</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1.1.</w:t>
      </w:r>
      <w:r>
        <w:rPr>
          <w:spacing w:val="-4"/>
          <w:sz w:val="28"/>
        </w:rPr>
        <w:t> </w:t>
      </w:r>
      <w:proofErr w:type="gramStart"/>
      <w:r>
        <w:rPr>
          <w:rFonts w:ascii="Times New Roman" w:hAnsi="Times New Roman"/>
          <w:sz w:val="28"/>
        </w:rPr>
        <w:t xml:space="preserve">Методические рекомендации по разработке и реализации </w:t>
      </w:r>
      <w:r w:rsidR="00223601">
        <w:rPr>
          <w:rFonts w:ascii="Times New Roman" w:hAnsi="Times New Roman"/>
          <w:sz w:val="28"/>
        </w:rPr>
        <w:t>муниципаль</w:t>
      </w:r>
      <w:r>
        <w:rPr>
          <w:rFonts w:ascii="Times New Roman" w:hAnsi="Times New Roman"/>
          <w:sz w:val="28"/>
        </w:rPr>
        <w:t xml:space="preserve">ных программ </w:t>
      </w:r>
      <w:proofErr w:type="spellStart"/>
      <w:r w:rsidR="00EB5E30">
        <w:rPr>
          <w:rFonts w:ascii="Times New Roman" w:hAnsi="Times New Roman"/>
          <w:sz w:val="28"/>
          <w:szCs w:val="28"/>
        </w:rPr>
        <w:t>Присальского</w:t>
      </w:r>
      <w:proofErr w:type="spellEnd"/>
      <w:r w:rsidR="00223601" w:rsidRPr="00083E87">
        <w:rPr>
          <w:rFonts w:ascii="Times New Roman" w:hAnsi="Times New Roman"/>
          <w:sz w:val="28"/>
          <w:szCs w:val="28"/>
        </w:rPr>
        <w:t xml:space="preserve"> сельского поселения </w:t>
      </w:r>
      <w:r>
        <w:rPr>
          <w:rFonts w:ascii="Times New Roman" w:hAnsi="Times New Roman"/>
          <w:sz w:val="28"/>
        </w:rPr>
        <w:t xml:space="preserve">(далее соответственно – Методические рекомендации, </w:t>
      </w:r>
      <w:r w:rsidR="00223601">
        <w:rPr>
          <w:rFonts w:ascii="Times New Roman" w:hAnsi="Times New Roman"/>
          <w:sz w:val="28"/>
        </w:rPr>
        <w:t>муниципаль</w:t>
      </w:r>
      <w:r>
        <w:rPr>
          <w:rFonts w:ascii="Times New Roman" w:hAnsi="Times New Roman"/>
          <w:sz w:val="28"/>
        </w:rPr>
        <w:t xml:space="preserve">ные программы) устанавливают формы и требования к документам, разрабатываемым при формировании и реализации </w:t>
      </w:r>
      <w:r w:rsidR="00223601">
        <w:rPr>
          <w:rFonts w:ascii="Times New Roman" w:hAnsi="Times New Roman"/>
          <w:sz w:val="28"/>
        </w:rPr>
        <w:t>муниципаль</w:t>
      </w:r>
      <w:r>
        <w:rPr>
          <w:rFonts w:ascii="Times New Roman" w:hAnsi="Times New Roman"/>
          <w:sz w:val="28"/>
        </w:rPr>
        <w:t xml:space="preserve">ных программ и их структурных элементов, за исключением </w:t>
      </w:r>
      <w:r w:rsidR="00F67995">
        <w:rPr>
          <w:rFonts w:ascii="Times New Roman" w:hAnsi="Times New Roman"/>
          <w:sz w:val="28"/>
        </w:rPr>
        <w:t>муниципаль</w:t>
      </w:r>
      <w:r>
        <w:rPr>
          <w:rFonts w:ascii="Times New Roman" w:hAnsi="Times New Roman"/>
          <w:sz w:val="28"/>
        </w:rPr>
        <w:t>ных проектов, формы и требования к которым определяются в соответствии с Положением об организации проектной деятельности.</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1.2.</w:t>
      </w:r>
      <w:r>
        <w:rPr>
          <w:spacing w:val="-4"/>
          <w:sz w:val="28"/>
        </w:rPr>
        <w:t> </w:t>
      </w:r>
      <w:r>
        <w:rPr>
          <w:rFonts w:ascii="Times New Roman" w:hAnsi="Times New Roman"/>
          <w:sz w:val="28"/>
        </w:rPr>
        <w:t xml:space="preserve">В Методических рекомендациях используются понятия, предусмотренные </w:t>
      </w:r>
      <w:hyperlink r:id="rId8" w:history="1">
        <w:proofErr w:type="gramStart"/>
        <w:r>
          <w:rPr>
            <w:rFonts w:ascii="Times New Roman" w:hAnsi="Times New Roman"/>
            <w:sz w:val="28"/>
          </w:rPr>
          <w:t>Порядк</w:t>
        </w:r>
      </w:hyperlink>
      <w:r>
        <w:rPr>
          <w:rFonts w:ascii="Times New Roman" w:hAnsi="Times New Roman"/>
          <w:sz w:val="28"/>
        </w:rPr>
        <w:t>ом</w:t>
      </w:r>
      <w:proofErr w:type="gramEnd"/>
      <w:r>
        <w:rPr>
          <w:rFonts w:ascii="Times New Roman" w:hAnsi="Times New Roman"/>
          <w:sz w:val="28"/>
        </w:rPr>
        <w:t xml:space="preserve"> разработки, реализации и оценки эффективности </w:t>
      </w:r>
      <w:r w:rsidR="00223601">
        <w:rPr>
          <w:rFonts w:ascii="Times New Roman" w:hAnsi="Times New Roman"/>
          <w:sz w:val="28"/>
        </w:rPr>
        <w:t>муниципаль</w:t>
      </w:r>
      <w:r>
        <w:rPr>
          <w:rFonts w:ascii="Times New Roman" w:hAnsi="Times New Roman"/>
          <w:sz w:val="28"/>
        </w:rPr>
        <w:t xml:space="preserve">ных программ </w:t>
      </w:r>
      <w:proofErr w:type="spellStart"/>
      <w:r w:rsidR="00EB5E30">
        <w:rPr>
          <w:rFonts w:ascii="Times New Roman" w:hAnsi="Times New Roman"/>
          <w:sz w:val="28"/>
          <w:szCs w:val="28"/>
        </w:rPr>
        <w:t>Присальского</w:t>
      </w:r>
      <w:proofErr w:type="spellEnd"/>
      <w:r w:rsidR="00223601" w:rsidRPr="00083E87">
        <w:rPr>
          <w:rFonts w:ascii="Times New Roman" w:hAnsi="Times New Roman"/>
          <w:sz w:val="28"/>
          <w:szCs w:val="28"/>
        </w:rPr>
        <w:t xml:space="preserve"> сельского поселения</w:t>
      </w:r>
      <w:r>
        <w:rPr>
          <w:rFonts w:ascii="Times New Roman" w:hAnsi="Times New Roman"/>
          <w:sz w:val="28"/>
        </w:rPr>
        <w:t xml:space="preserve">, утвержденным постановлением </w:t>
      </w:r>
      <w:r w:rsidR="00223601">
        <w:rPr>
          <w:rFonts w:ascii="Times New Roman" w:hAnsi="Times New Roman"/>
          <w:sz w:val="28"/>
        </w:rPr>
        <w:t xml:space="preserve">Администрации </w:t>
      </w:r>
      <w:proofErr w:type="spellStart"/>
      <w:r w:rsidR="00EB5E30">
        <w:rPr>
          <w:rFonts w:ascii="Times New Roman" w:hAnsi="Times New Roman"/>
          <w:sz w:val="28"/>
          <w:szCs w:val="28"/>
        </w:rPr>
        <w:t>Присальского</w:t>
      </w:r>
      <w:proofErr w:type="spellEnd"/>
      <w:r w:rsidR="00223601" w:rsidRPr="00083E87">
        <w:rPr>
          <w:rFonts w:ascii="Times New Roman" w:hAnsi="Times New Roman"/>
          <w:sz w:val="28"/>
          <w:szCs w:val="28"/>
        </w:rPr>
        <w:t xml:space="preserve"> сельского поселения </w:t>
      </w:r>
      <w:r w:rsidRPr="000A6F88">
        <w:rPr>
          <w:rFonts w:ascii="Times New Roman" w:hAnsi="Times New Roman"/>
          <w:color w:val="auto"/>
          <w:sz w:val="28"/>
        </w:rPr>
        <w:t xml:space="preserve">от </w:t>
      </w:r>
      <w:r w:rsidR="000A6F88" w:rsidRPr="000A6F88">
        <w:rPr>
          <w:rFonts w:ascii="Times New Roman" w:hAnsi="Times New Roman"/>
          <w:color w:val="auto"/>
          <w:sz w:val="28"/>
        </w:rPr>
        <w:t>2</w:t>
      </w:r>
      <w:r w:rsidR="00643711">
        <w:rPr>
          <w:rFonts w:ascii="Times New Roman" w:hAnsi="Times New Roman"/>
          <w:color w:val="auto"/>
          <w:sz w:val="28"/>
        </w:rPr>
        <w:t>2</w:t>
      </w:r>
      <w:r w:rsidRPr="000A6F88">
        <w:rPr>
          <w:rFonts w:ascii="Times New Roman" w:hAnsi="Times New Roman"/>
          <w:color w:val="auto"/>
          <w:sz w:val="28"/>
        </w:rPr>
        <w:t>.0</w:t>
      </w:r>
      <w:r w:rsidR="000A6F88" w:rsidRPr="000A6F88">
        <w:rPr>
          <w:rFonts w:ascii="Times New Roman" w:hAnsi="Times New Roman"/>
          <w:color w:val="auto"/>
          <w:sz w:val="28"/>
        </w:rPr>
        <w:t>8</w:t>
      </w:r>
      <w:r w:rsidRPr="000A6F88">
        <w:rPr>
          <w:rFonts w:ascii="Times New Roman" w:hAnsi="Times New Roman"/>
          <w:color w:val="auto"/>
          <w:sz w:val="28"/>
        </w:rPr>
        <w:t>.202</w:t>
      </w:r>
      <w:r w:rsidR="000A6F88" w:rsidRPr="000A6F88">
        <w:rPr>
          <w:rFonts w:ascii="Times New Roman" w:hAnsi="Times New Roman"/>
          <w:color w:val="auto"/>
          <w:sz w:val="28"/>
        </w:rPr>
        <w:t>4</w:t>
      </w:r>
      <w:r w:rsidRPr="000A6F88">
        <w:rPr>
          <w:rFonts w:ascii="Times New Roman" w:hAnsi="Times New Roman"/>
          <w:color w:val="auto"/>
          <w:sz w:val="28"/>
        </w:rPr>
        <w:t xml:space="preserve"> № </w:t>
      </w:r>
      <w:r w:rsidR="000A6F88" w:rsidRPr="000A6F88">
        <w:rPr>
          <w:rFonts w:ascii="Times New Roman" w:hAnsi="Times New Roman"/>
          <w:color w:val="auto"/>
          <w:sz w:val="28"/>
        </w:rPr>
        <w:t>7</w:t>
      </w:r>
      <w:r w:rsidR="00643711">
        <w:rPr>
          <w:rFonts w:ascii="Times New Roman" w:hAnsi="Times New Roman"/>
          <w:color w:val="auto"/>
          <w:sz w:val="28"/>
        </w:rPr>
        <w:t>1</w:t>
      </w:r>
      <w:r w:rsidRPr="000A6F88">
        <w:rPr>
          <w:rFonts w:ascii="Times New Roman" w:hAnsi="Times New Roman"/>
          <w:color w:val="auto"/>
          <w:sz w:val="28"/>
        </w:rPr>
        <w:t xml:space="preserve"> (далее</w:t>
      </w:r>
      <w:r>
        <w:rPr>
          <w:rFonts w:ascii="Times New Roman" w:hAnsi="Times New Roman"/>
          <w:sz w:val="28"/>
        </w:rPr>
        <w:t xml:space="preserve"> – Порядок).</w:t>
      </w:r>
    </w:p>
    <w:p w:rsidR="00052B69" w:rsidRDefault="00052B69" w:rsidP="00B52CAC">
      <w:pPr>
        <w:widowControl w:val="0"/>
        <w:spacing w:after="0" w:line="240" w:lineRule="auto"/>
        <w:ind w:firstLine="709"/>
        <w:jc w:val="both"/>
        <w:rPr>
          <w:rFonts w:ascii="Times New Roman" w:hAnsi="Times New Roman"/>
          <w:sz w:val="28"/>
        </w:rPr>
      </w:pPr>
    </w:p>
    <w:p w:rsidR="00E4322E" w:rsidRDefault="00E4322E" w:rsidP="00B52CAC">
      <w:pPr>
        <w:widowControl w:val="0"/>
        <w:spacing w:after="0" w:line="240" w:lineRule="auto"/>
        <w:jc w:val="center"/>
        <w:rPr>
          <w:rFonts w:ascii="Times New Roman" w:hAnsi="Times New Roman"/>
          <w:sz w:val="28"/>
        </w:rPr>
      </w:pPr>
    </w:p>
    <w:p w:rsidR="00F67995" w:rsidRDefault="00B52CAC" w:rsidP="00B52CAC">
      <w:pPr>
        <w:widowControl w:val="0"/>
        <w:spacing w:after="0" w:line="240" w:lineRule="auto"/>
        <w:jc w:val="center"/>
        <w:rPr>
          <w:rFonts w:ascii="Times New Roman" w:hAnsi="Times New Roman"/>
          <w:sz w:val="28"/>
        </w:rPr>
      </w:pPr>
      <w:r>
        <w:rPr>
          <w:rFonts w:ascii="Times New Roman" w:hAnsi="Times New Roman"/>
          <w:sz w:val="28"/>
        </w:rPr>
        <w:lastRenderedPageBreak/>
        <w:t xml:space="preserve">2. Формирование реестра документов, входящих в состав </w:t>
      </w:r>
    </w:p>
    <w:p w:rsidR="007F1FE0" w:rsidRDefault="00F67995" w:rsidP="00B52CAC">
      <w:pPr>
        <w:widowControl w:val="0"/>
        <w:spacing w:after="0" w:line="240" w:lineRule="auto"/>
        <w:jc w:val="center"/>
        <w:rPr>
          <w:rFonts w:ascii="Times New Roman" w:hAnsi="Times New Roman"/>
          <w:sz w:val="28"/>
        </w:rPr>
      </w:pPr>
      <w:r>
        <w:rPr>
          <w:rFonts w:ascii="Times New Roman" w:hAnsi="Times New Roman"/>
          <w:sz w:val="28"/>
        </w:rPr>
        <w:t>м</w:t>
      </w:r>
      <w:r w:rsidR="00D300E2">
        <w:rPr>
          <w:rFonts w:ascii="Times New Roman" w:hAnsi="Times New Roman"/>
          <w:sz w:val="28"/>
        </w:rPr>
        <w:t>униципаль</w:t>
      </w:r>
      <w:r w:rsidR="00B52CAC">
        <w:rPr>
          <w:rFonts w:ascii="Times New Roman" w:hAnsi="Times New Roman"/>
          <w:sz w:val="28"/>
        </w:rPr>
        <w:t>ной программы</w:t>
      </w:r>
    </w:p>
    <w:p w:rsidR="007F1FE0" w:rsidRDefault="007F1FE0" w:rsidP="00B52CAC">
      <w:pPr>
        <w:widowControl w:val="0"/>
        <w:spacing w:after="0" w:line="240" w:lineRule="auto"/>
        <w:jc w:val="center"/>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pacing w:val="-4"/>
          <w:sz w:val="28"/>
        </w:rPr>
      </w:pPr>
      <w:r>
        <w:rPr>
          <w:rFonts w:ascii="Times New Roman" w:hAnsi="Times New Roman"/>
          <w:spacing w:val="-4"/>
          <w:sz w:val="28"/>
        </w:rPr>
        <w:t>2.1.</w:t>
      </w:r>
      <w:r>
        <w:rPr>
          <w:rFonts w:ascii="Times New Roman" w:hAnsi="Times New Roman"/>
          <w:sz w:val="28"/>
        </w:rPr>
        <w:t> </w:t>
      </w:r>
      <w:r>
        <w:rPr>
          <w:rFonts w:ascii="Times New Roman" w:hAnsi="Times New Roman"/>
          <w:spacing w:val="-4"/>
          <w:sz w:val="28"/>
        </w:rPr>
        <w:t xml:space="preserve">Ответственный исполнитель </w:t>
      </w:r>
      <w:r w:rsidR="00F67995">
        <w:rPr>
          <w:rFonts w:ascii="Times New Roman" w:hAnsi="Times New Roman"/>
          <w:spacing w:val="-4"/>
          <w:sz w:val="28"/>
        </w:rPr>
        <w:t>муниципальной</w:t>
      </w:r>
      <w:r>
        <w:rPr>
          <w:rFonts w:ascii="Times New Roman" w:hAnsi="Times New Roman"/>
          <w:spacing w:val="-4"/>
          <w:sz w:val="28"/>
        </w:rPr>
        <w:t xml:space="preserve"> программы осуществляет формирование реестра документов, входящих в состав </w:t>
      </w:r>
      <w:r w:rsidR="00F67995">
        <w:rPr>
          <w:rFonts w:ascii="Times New Roman" w:hAnsi="Times New Roman"/>
          <w:spacing w:val="-4"/>
          <w:sz w:val="28"/>
        </w:rPr>
        <w:t>муниципальной</w:t>
      </w:r>
      <w:r>
        <w:rPr>
          <w:rFonts w:ascii="Times New Roman" w:hAnsi="Times New Roman"/>
          <w:spacing w:val="-4"/>
          <w:sz w:val="28"/>
        </w:rPr>
        <w:t xml:space="preserve"> программы (далее – реестр документов).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Реестр документов ведется ответственным исполнителем в электронном виде, который обеспечивает его актуальность и полноту.</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2</w:t>
      </w:r>
      <w:r>
        <w:rPr>
          <w:rFonts w:ascii="Times New Roman" w:hAnsi="Times New Roman"/>
          <w:sz w:val="28"/>
        </w:rPr>
        <w:t>. Реестр документов формируется по форме согласно приложению № 1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3</w:t>
      </w:r>
      <w:r>
        <w:rPr>
          <w:rFonts w:ascii="Times New Roman" w:hAnsi="Times New Roman"/>
          <w:sz w:val="28"/>
        </w:rPr>
        <w:t xml:space="preserve">. В реестре документов ответственным исполнителем </w:t>
      </w:r>
      <w:r w:rsidR="00F67995">
        <w:rPr>
          <w:rFonts w:ascii="Times New Roman" w:hAnsi="Times New Roman"/>
          <w:sz w:val="28"/>
        </w:rPr>
        <w:t>муниципальной</w:t>
      </w:r>
      <w:r>
        <w:rPr>
          <w:rFonts w:ascii="Times New Roman" w:hAnsi="Times New Roman"/>
          <w:sz w:val="28"/>
        </w:rPr>
        <w:t xml:space="preserve"> программы приводится </w:t>
      </w:r>
      <w:r w:rsidR="006C2C04">
        <w:rPr>
          <w:rFonts w:ascii="Times New Roman" w:hAnsi="Times New Roman"/>
          <w:sz w:val="28"/>
        </w:rPr>
        <w:t xml:space="preserve">следующая </w:t>
      </w:r>
      <w:r>
        <w:rPr>
          <w:rFonts w:ascii="Times New Roman" w:hAnsi="Times New Roman"/>
          <w:sz w:val="28"/>
        </w:rPr>
        <w:t>информация:</w:t>
      </w:r>
    </w:p>
    <w:p w:rsidR="006C2C04" w:rsidRPr="00C319B0" w:rsidRDefault="006C2C04" w:rsidP="006C2C04">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тип документа:</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стратегические приоритеты;</w:t>
      </w:r>
    </w:p>
    <w:p w:rsidR="006C2C04" w:rsidRPr="00C319B0" w:rsidRDefault="006C2C04" w:rsidP="006C2C04">
      <w:pPr>
        <w:widowControl w:val="0"/>
        <w:tabs>
          <w:tab w:val="left" w:pos="993"/>
        </w:tabs>
        <w:spacing w:after="0" w:line="240" w:lineRule="auto"/>
        <w:ind w:left="709"/>
        <w:jc w:val="both"/>
        <w:rPr>
          <w:rFonts w:ascii="Times New Roman" w:hAnsi="Times New Roman"/>
          <w:color w:val="auto"/>
          <w:sz w:val="28"/>
        </w:rPr>
      </w:pPr>
      <w:r w:rsidRPr="00C319B0">
        <w:rPr>
          <w:rFonts w:ascii="Times New Roman" w:hAnsi="Times New Roman"/>
          <w:color w:val="auto"/>
          <w:sz w:val="28"/>
        </w:rPr>
        <w:t xml:space="preserve">паспорт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паспо</w:t>
      </w:r>
      <w:proofErr w:type="gramStart"/>
      <w:r w:rsidRPr="00C319B0">
        <w:rPr>
          <w:rFonts w:ascii="Times New Roman" w:hAnsi="Times New Roman"/>
          <w:color w:val="auto"/>
          <w:sz w:val="28"/>
        </w:rPr>
        <w:t>рт стр</w:t>
      </w:r>
      <w:proofErr w:type="gramEnd"/>
      <w:r w:rsidRPr="00C319B0">
        <w:rPr>
          <w:rFonts w:ascii="Times New Roman" w:hAnsi="Times New Roman"/>
          <w:color w:val="auto"/>
          <w:sz w:val="28"/>
        </w:rPr>
        <w:t xml:space="preserve">уктурного элемента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решения об осуществлении капитальных вложений в рамках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перечни инвестиционных проектов (объекты строительства, реконструкции, капитального ремонта, находящиеся в  муниципальной </w:t>
      </w:r>
      <w:proofErr w:type="spellStart"/>
      <w:r w:rsidRPr="00C319B0">
        <w:rPr>
          <w:rFonts w:ascii="Times New Roman" w:hAnsi="Times New Roman"/>
          <w:color w:val="auto"/>
          <w:sz w:val="28"/>
        </w:rPr>
        <w:t>собственности</w:t>
      </w:r>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 xml:space="preserve">) (в случае если </w:t>
      </w:r>
      <w:r>
        <w:rPr>
          <w:rFonts w:ascii="Times New Roman" w:hAnsi="Times New Roman"/>
          <w:color w:val="auto"/>
          <w:sz w:val="28"/>
        </w:rPr>
        <w:t xml:space="preserve">муниципальной </w:t>
      </w:r>
      <w:r w:rsidRPr="00C319B0">
        <w:rPr>
          <w:rFonts w:ascii="Times New Roman" w:hAnsi="Times New Roman"/>
          <w:color w:val="auto"/>
          <w:sz w:val="28"/>
        </w:rPr>
        <w:t xml:space="preserve"> программой предусматривается реализация таких проектов);</w:t>
      </w:r>
      <w:proofErr w:type="gramEnd"/>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вид документа (постановление, распоряжение </w:t>
      </w:r>
      <w:r>
        <w:rPr>
          <w:rFonts w:ascii="Times New Roman" w:hAnsi="Times New Roman"/>
          <w:color w:val="auto"/>
          <w:sz w:val="28"/>
        </w:rPr>
        <w:t xml:space="preserve">Администрации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 протокол и другие);</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наименование </w:t>
      </w:r>
      <w:r>
        <w:rPr>
          <w:rFonts w:ascii="Times New Roman" w:hAnsi="Times New Roman"/>
          <w:color w:val="auto"/>
          <w:sz w:val="28"/>
        </w:rPr>
        <w:t xml:space="preserve">органа местного самоуправления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 ответственного за разработку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r w:rsidRPr="00C319B0">
        <w:rPr>
          <w:rFonts w:ascii="Times New Roman" w:hAnsi="Times New Roman"/>
          <w:color w:val="auto"/>
          <w:sz w:val="28"/>
        </w:rPr>
        <w:t>наименование и реквизиты (дата и номер) утвержденного (принятого) документа);</w:t>
      </w:r>
    </w:p>
    <w:p w:rsidR="006C2C04" w:rsidRPr="00C319B0" w:rsidRDefault="006C2C04" w:rsidP="006C2C04">
      <w:pPr>
        <w:widowControl w:val="0"/>
        <w:tabs>
          <w:tab w:val="left" w:pos="993"/>
        </w:tabs>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гиперссылка на текст документа на официальном </w:t>
      </w:r>
      <w:proofErr w:type="spellStart"/>
      <w:r w:rsidRPr="00C319B0">
        <w:rPr>
          <w:rFonts w:ascii="Times New Roman" w:hAnsi="Times New Roman"/>
          <w:color w:val="auto"/>
          <w:sz w:val="28"/>
        </w:rPr>
        <w:t>интернет-портале</w:t>
      </w:r>
      <w:proofErr w:type="spellEnd"/>
      <w:r w:rsidRPr="00C319B0">
        <w:rPr>
          <w:rFonts w:ascii="Times New Roman" w:hAnsi="Times New Roman"/>
          <w:color w:val="auto"/>
          <w:sz w:val="28"/>
        </w:rPr>
        <w:t xml:space="preserve"> правовой информации (в случае размещения документов).</w:t>
      </w:r>
      <w:proofErr w:type="gramEnd"/>
    </w:p>
    <w:p w:rsidR="007F1FE0" w:rsidRPr="00B52CAC"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2.</w:t>
      </w:r>
      <w:r w:rsidR="00E707E4">
        <w:rPr>
          <w:rFonts w:ascii="Times New Roman" w:hAnsi="Times New Roman"/>
          <w:sz w:val="28"/>
        </w:rPr>
        <w:t>4</w:t>
      </w:r>
      <w:r>
        <w:rPr>
          <w:rFonts w:ascii="Times New Roman" w:hAnsi="Times New Roman"/>
          <w:sz w:val="28"/>
        </w:rPr>
        <w:t xml:space="preserve">. В случае утверждения (принятия) документов, предусматривающих </w:t>
      </w:r>
      <w:r w:rsidRPr="00B52CAC">
        <w:rPr>
          <w:rFonts w:ascii="Times New Roman" w:hAnsi="Times New Roman"/>
          <w:sz w:val="28"/>
        </w:rPr>
        <w:t xml:space="preserve">внесение изменений в ранее утвержденный (принятый документ), такие документы также включаются в реестр документов по соответствующей </w:t>
      </w:r>
      <w:r w:rsidR="00F67995">
        <w:rPr>
          <w:rFonts w:ascii="Times New Roman" w:hAnsi="Times New Roman"/>
          <w:sz w:val="28"/>
        </w:rPr>
        <w:t>муниципальной</w:t>
      </w:r>
      <w:r w:rsidRPr="00B52CAC">
        <w:rPr>
          <w:rFonts w:ascii="Times New Roman" w:hAnsi="Times New Roman"/>
          <w:sz w:val="28"/>
        </w:rPr>
        <w:t xml:space="preserve"> программе.</w:t>
      </w:r>
    </w:p>
    <w:p w:rsidR="00624A76" w:rsidRPr="00B52CAC" w:rsidRDefault="00624A76" w:rsidP="00624A76">
      <w:pPr>
        <w:widowControl w:val="0"/>
        <w:spacing w:after="0" w:line="240" w:lineRule="auto"/>
        <w:ind w:firstLine="709"/>
        <w:jc w:val="both"/>
        <w:rPr>
          <w:rFonts w:ascii="Times New Roman" w:hAnsi="Times New Roman"/>
          <w:sz w:val="28"/>
        </w:rPr>
      </w:pPr>
    </w:p>
    <w:p w:rsidR="007F1FE0" w:rsidRPr="00622FE9" w:rsidRDefault="00B52CAC" w:rsidP="00B52CAC">
      <w:pPr>
        <w:widowControl w:val="0"/>
        <w:spacing w:after="0" w:line="240" w:lineRule="auto"/>
        <w:jc w:val="center"/>
        <w:rPr>
          <w:rFonts w:ascii="Times New Roman" w:hAnsi="Times New Roman"/>
          <w:color w:val="auto"/>
          <w:sz w:val="28"/>
        </w:rPr>
      </w:pPr>
      <w:r w:rsidRPr="00622FE9">
        <w:rPr>
          <w:rFonts w:ascii="Times New Roman" w:hAnsi="Times New Roman"/>
          <w:color w:val="auto"/>
          <w:sz w:val="28"/>
        </w:rPr>
        <w:t xml:space="preserve">3. Требования к содержанию стратегических приоритетов </w:t>
      </w:r>
      <w:r w:rsidRPr="00622FE9">
        <w:rPr>
          <w:rFonts w:ascii="Times New Roman" w:hAnsi="Times New Roman"/>
          <w:color w:val="auto"/>
          <w:sz w:val="28"/>
        </w:rPr>
        <w:br/>
      </w:r>
      <w:r w:rsidR="00F67995">
        <w:rPr>
          <w:rFonts w:ascii="Times New Roman" w:hAnsi="Times New Roman"/>
          <w:color w:val="auto"/>
          <w:sz w:val="28"/>
        </w:rPr>
        <w:t>муниципальной</w:t>
      </w:r>
      <w:r w:rsidRPr="00622FE9">
        <w:rPr>
          <w:rFonts w:ascii="Times New Roman" w:hAnsi="Times New Roman"/>
          <w:color w:val="auto"/>
          <w:sz w:val="28"/>
        </w:rPr>
        <w:t xml:space="preserve"> программы</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pacing w:val="-4"/>
          <w:sz w:val="28"/>
        </w:rPr>
        <w:t>3.1.</w:t>
      </w:r>
      <w:r w:rsidRPr="00B52CAC">
        <w:rPr>
          <w:rFonts w:ascii="Times New Roman" w:hAnsi="Times New Roman"/>
          <w:sz w:val="28"/>
        </w:rPr>
        <w:t> </w:t>
      </w:r>
      <w:r w:rsidRPr="00B52CAC">
        <w:rPr>
          <w:rFonts w:ascii="Times New Roman" w:hAnsi="Times New Roman"/>
          <w:spacing w:val="-4"/>
          <w:sz w:val="28"/>
        </w:rPr>
        <w:t xml:space="preserve">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представляют собой текстовую часть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Рекомендуемый объем текстовой части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не должен превышать 10 страниц машинописного текста.</w:t>
      </w:r>
    </w:p>
    <w:p w:rsidR="007F1FE0" w:rsidRPr="00B52CAC" w:rsidRDefault="00B52CAC" w:rsidP="00B52CAC">
      <w:pPr>
        <w:widowControl w:val="0"/>
        <w:spacing w:after="0" w:line="240" w:lineRule="auto"/>
        <w:ind w:firstLine="709"/>
        <w:jc w:val="both"/>
        <w:rPr>
          <w:rFonts w:ascii="Times New Roman" w:hAnsi="Times New Roman"/>
          <w:spacing w:val="-4"/>
          <w:sz w:val="28"/>
        </w:rPr>
      </w:pPr>
      <w:r w:rsidRPr="00B52CAC">
        <w:rPr>
          <w:rFonts w:ascii="Times New Roman" w:hAnsi="Times New Roman"/>
          <w:sz w:val="28"/>
        </w:rPr>
        <w:t xml:space="preserve">3.2. В стратегические приоритеты </w:t>
      </w:r>
      <w:r w:rsidR="00F67995">
        <w:rPr>
          <w:rFonts w:ascii="Times New Roman" w:hAnsi="Times New Roman"/>
          <w:spacing w:val="-4"/>
          <w:sz w:val="28"/>
        </w:rPr>
        <w:t>муниципальной</w:t>
      </w:r>
      <w:r w:rsidRPr="00B52CAC">
        <w:rPr>
          <w:rFonts w:ascii="Times New Roman" w:hAnsi="Times New Roman"/>
          <w:spacing w:val="-4"/>
          <w:sz w:val="28"/>
        </w:rPr>
        <w:t xml:space="preserve"> программы включается информация, предусмотренная пунктом 3.1 Порядка.</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3.3. В рамках текущего состояния соответствующей сферы социально-</w:t>
      </w:r>
      <w:r w:rsidRPr="00B52CAC">
        <w:rPr>
          <w:rFonts w:ascii="Times New Roman" w:hAnsi="Times New Roman"/>
          <w:sz w:val="28"/>
        </w:rPr>
        <w:lastRenderedPageBreak/>
        <w:t xml:space="preserve">экономического развития </w:t>
      </w:r>
      <w:proofErr w:type="spellStart"/>
      <w:r w:rsidR="00EB5E30">
        <w:rPr>
          <w:rFonts w:ascii="Times New Roman" w:hAnsi="Times New Roman"/>
          <w:sz w:val="28"/>
          <w:szCs w:val="28"/>
        </w:rPr>
        <w:t>Присальского</w:t>
      </w:r>
      <w:proofErr w:type="spellEnd"/>
      <w:r w:rsidR="00622FE9">
        <w:rPr>
          <w:rFonts w:ascii="Times New Roman" w:hAnsi="Times New Roman"/>
          <w:sz w:val="28"/>
          <w:szCs w:val="28"/>
        </w:rPr>
        <w:t xml:space="preserve"> сельского поселения </w:t>
      </w:r>
      <w:r w:rsidRPr="00B52CAC">
        <w:rPr>
          <w:rFonts w:ascii="Times New Roman" w:hAnsi="Times New Roman"/>
          <w:sz w:val="28"/>
        </w:rPr>
        <w:t xml:space="preserve">приводится анализ ее действительного состояния и прогноз развития сферы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3.4. </w:t>
      </w:r>
      <w:proofErr w:type="gramStart"/>
      <w:r w:rsidRPr="00B52CAC">
        <w:rPr>
          <w:rFonts w:ascii="Times New Roman" w:hAnsi="Times New Roman"/>
          <w:sz w:val="28"/>
        </w:rPr>
        <w:t xml:space="preserve">При описании приоритетов и целей </w:t>
      </w:r>
      <w:r w:rsidR="00577A9D">
        <w:rPr>
          <w:rFonts w:ascii="Times New Roman" w:hAnsi="Times New Roman"/>
          <w:sz w:val="28"/>
        </w:rPr>
        <w:t>муниципаль</w:t>
      </w:r>
      <w:r w:rsidRPr="00B52CAC">
        <w:rPr>
          <w:rFonts w:ascii="Times New Roman" w:hAnsi="Times New Roman"/>
          <w:sz w:val="28"/>
        </w:rPr>
        <w:t xml:space="preserve">ной политики в сфере реализации </w:t>
      </w:r>
      <w:r w:rsidR="00F67995">
        <w:rPr>
          <w:rFonts w:ascii="Times New Roman" w:hAnsi="Times New Roman"/>
          <w:sz w:val="28"/>
        </w:rPr>
        <w:t>муниципальной</w:t>
      </w:r>
      <w:r w:rsidRPr="00B52CAC">
        <w:rPr>
          <w:rFonts w:ascii="Times New Roman" w:hAnsi="Times New Roman"/>
          <w:sz w:val="28"/>
        </w:rPr>
        <w:t xml:space="preserve"> программы учитываются приоритеты и цели социально-экономического развития, определенные стратегией социально-экономического развития </w:t>
      </w:r>
      <w:proofErr w:type="spellStart"/>
      <w:r w:rsidR="00EB5E30">
        <w:rPr>
          <w:rFonts w:ascii="Times New Roman" w:hAnsi="Times New Roman"/>
          <w:sz w:val="28"/>
          <w:szCs w:val="28"/>
        </w:rPr>
        <w:t>Присальского</w:t>
      </w:r>
      <w:proofErr w:type="spellEnd"/>
      <w:r w:rsidR="00622FE9">
        <w:rPr>
          <w:rFonts w:ascii="Times New Roman" w:hAnsi="Times New Roman"/>
          <w:sz w:val="28"/>
          <w:szCs w:val="28"/>
        </w:rPr>
        <w:t xml:space="preserve"> сельского поселения </w:t>
      </w:r>
      <w:r w:rsidRPr="00B52CAC">
        <w:rPr>
          <w:rFonts w:ascii="Times New Roman" w:hAnsi="Times New Roman"/>
          <w:sz w:val="28"/>
        </w:rPr>
        <w:t xml:space="preserve">с учетом национальных целей развития, определенных Президентом Российской Федерации, и отраслевых документов стратегического планирования, а также указывается взаимосвязь со стратегическими приоритетами, целями и показателями государственных программ </w:t>
      </w:r>
      <w:r w:rsidR="00622FE9">
        <w:rPr>
          <w:rFonts w:ascii="Times New Roman" w:hAnsi="Times New Roman"/>
          <w:sz w:val="28"/>
        </w:rPr>
        <w:t>Ростовской области</w:t>
      </w:r>
      <w:r>
        <w:rPr>
          <w:rFonts w:ascii="Times New Roman" w:hAnsi="Times New Roman"/>
          <w:sz w:val="28"/>
        </w:rPr>
        <w:t>.</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3.5. При описании задачи </w:t>
      </w:r>
      <w:r w:rsidR="00622FE9">
        <w:rPr>
          <w:rFonts w:ascii="Times New Roman" w:hAnsi="Times New Roman"/>
          <w:sz w:val="28"/>
        </w:rPr>
        <w:t>муниципаль</w:t>
      </w:r>
      <w:r>
        <w:rPr>
          <w:rFonts w:ascii="Times New Roman" w:hAnsi="Times New Roman"/>
          <w:sz w:val="28"/>
        </w:rPr>
        <w:t xml:space="preserve">ного управления и способов их эффективного решения приводятся основные задачи развития соответствующей сферы реализации </w:t>
      </w:r>
      <w:r w:rsidR="00F67995">
        <w:rPr>
          <w:rFonts w:ascii="Times New Roman" w:hAnsi="Times New Roman"/>
          <w:sz w:val="28"/>
        </w:rPr>
        <w:t>муниципальной</w:t>
      </w:r>
      <w:r>
        <w:rPr>
          <w:rFonts w:ascii="Times New Roman" w:hAnsi="Times New Roman"/>
          <w:sz w:val="28"/>
        </w:rPr>
        <w:t xml:space="preserve"> программы, предлагаемые механизмы их достижения, а также ожидаемые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p>
    <w:p w:rsidR="00624A76" w:rsidRDefault="00624A76"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4. Требования к формированию паспорта </w:t>
      </w:r>
      <w:r>
        <w:rPr>
          <w:rFonts w:ascii="Times New Roman" w:hAnsi="Times New Roman"/>
          <w:sz w:val="28"/>
        </w:rPr>
        <w:br/>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7F1FE0" w:rsidP="00B52CAC">
      <w:pPr>
        <w:widowControl w:val="0"/>
        <w:spacing w:after="0" w:line="240" w:lineRule="auto"/>
        <w:ind w:firstLine="709"/>
        <w:jc w:val="both"/>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4.1. Разработка и формирование паспорта </w:t>
      </w:r>
      <w:r w:rsidR="00F67995">
        <w:rPr>
          <w:rFonts w:ascii="Times New Roman" w:hAnsi="Times New Roman"/>
          <w:sz w:val="28"/>
        </w:rPr>
        <w:t>муниципальной</w:t>
      </w:r>
      <w:r>
        <w:rPr>
          <w:rFonts w:ascii="Times New Roman" w:hAnsi="Times New Roman"/>
          <w:sz w:val="28"/>
        </w:rPr>
        <w:t xml:space="preserve"> программы осуществляется согласно приложению № 2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4.2. В разделе 1 «Основные положения» паспорта </w:t>
      </w:r>
      <w:r w:rsidR="00F67995">
        <w:rPr>
          <w:rFonts w:ascii="Times New Roman" w:hAnsi="Times New Roman"/>
          <w:sz w:val="28"/>
        </w:rPr>
        <w:t>муниципальной</w:t>
      </w:r>
      <w:r>
        <w:rPr>
          <w:rFonts w:ascii="Times New Roman" w:hAnsi="Times New Roman"/>
          <w:sz w:val="28"/>
        </w:rPr>
        <w:t xml:space="preserve"> программы отражается основная информация о </w:t>
      </w:r>
      <w:r w:rsidR="00F67995">
        <w:rPr>
          <w:rFonts w:ascii="Times New Roman" w:hAnsi="Times New Roman"/>
          <w:sz w:val="28"/>
        </w:rPr>
        <w:t>муниципальной</w:t>
      </w:r>
      <w:r>
        <w:rPr>
          <w:rFonts w:ascii="Times New Roman" w:hAnsi="Times New Roman"/>
          <w:sz w:val="28"/>
        </w:rPr>
        <w:t xml:space="preserve"> программе, в том числе содержащая следующие сведения: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куратор;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ответственный исполнитель;</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период реализации – допускается выделение отдельных этапов реализации </w:t>
      </w:r>
      <w:r w:rsidR="00F67995">
        <w:rPr>
          <w:rFonts w:ascii="Times New Roman" w:hAnsi="Times New Roman"/>
          <w:sz w:val="28"/>
        </w:rPr>
        <w:t>муниципальной</w:t>
      </w:r>
      <w:r>
        <w:rPr>
          <w:rFonts w:ascii="Times New Roman" w:hAnsi="Times New Roman"/>
          <w:sz w:val="28"/>
        </w:rPr>
        <w:t xml:space="preserve"> программы (на основании перечня </w:t>
      </w:r>
      <w:r w:rsidR="00622FE9">
        <w:rPr>
          <w:rFonts w:ascii="Times New Roman" w:hAnsi="Times New Roman"/>
          <w:sz w:val="28"/>
        </w:rPr>
        <w:t>муниципаль</w:t>
      </w:r>
      <w:r>
        <w:rPr>
          <w:rFonts w:ascii="Times New Roman" w:hAnsi="Times New Roman"/>
          <w:sz w:val="28"/>
        </w:rPr>
        <w:t xml:space="preserve">ных программ выделяются 2 этапа реализации </w:t>
      </w:r>
      <w:r w:rsidR="00622FE9">
        <w:rPr>
          <w:rFonts w:ascii="Times New Roman" w:hAnsi="Times New Roman"/>
          <w:sz w:val="28"/>
        </w:rPr>
        <w:t>муниципаль</w:t>
      </w:r>
      <w:r>
        <w:rPr>
          <w:rFonts w:ascii="Times New Roman" w:hAnsi="Times New Roman"/>
          <w:sz w:val="28"/>
        </w:rPr>
        <w:t xml:space="preserve">ных программ: первый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перечнем </w:t>
      </w:r>
      <w:r w:rsidR="00622FE9">
        <w:rPr>
          <w:rFonts w:ascii="Times New Roman" w:hAnsi="Times New Roman"/>
          <w:sz w:val="28"/>
        </w:rPr>
        <w:t>муниципаль</w:t>
      </w:r>
      <w:r>
        <w:rPr>
          <w:rFonts w:ascii="Times New Roman" w:hAnsi="Times New Roman"/>
          <w:sz w:val="28"/>
        </w:rPr>
        <w:t xml:space="preserve">ных программ и до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второй этап реализации – с начала реализации </w:t>
      </w:r>
      <w:r w:rsidR="00622FE9">
        <w:rPr>
          <w:rFonts w:ascii="Times New Roman" w:hAnsi="Times New Roman"/>
          <w:sz w:val="28"/>
        </w:rPr>
        <w:t>муниципаль</w:t>
      </w:r>
      <w:r>
        <w:rPr>
          <w:rFonts w:ascii="Times New Roman" w:hAnsi="Times New Roman"/>
          <w:sz w:val="28"/>
        </w:rPr>
        <w:t xml:space="preserve">ной программы в соответствии с Порядком); </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цели – рекомендуется указывать не более трех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направления (подпрограммы) </w:t>
      </w:r>
      <w:r w:rsidR="00622FE9">
        <w:rPr>
          <w:rFonts w:ascii="Times New Roman" w:hAnsi="Times New Roman"/>
          <w:sz w:val="28"/>
        </w:rPr>
        <w:t>муниципаль</w:t>
      </w:r>
      <w:r>
        <w:rPr>
          <w:rFonts w:ascii="Times New Roman" w:hAnsi="Times New Roman"/>
          <w:sz w:val="28"/>
        </w:rPr>
        <w:t>ной программы (при необходимости);</w:t>
      </w:r>
    </w:p>
    <w:p w:rsidR="007F1FE0" w:rsidRDefault="00B52CAC" w:rsidP="00B52CAC">
      <w:pPr>
        <w:widowControl w:val="0"/>
        <w:spacing w:after="0" w:line="240" w:lineRule="auto"/>
        <w:ind w:firstLine="709"/>
        <w:jc w:val="both"/>
        <w:rPr>
          <w:rFonts w:ascii="Times New Roman" w:hAnsi="Times New Roman"/>
          <w:sz w:val="28"/>
        </w:rPr>
      </w:pPr>
      <w:r>
        <w:rPr>
          <w:rStyle w:val="1f1"/>
          <w:rFonts w:ascii="Times New Roman" w:hAnsi="Times New Roman"/>
          <w:sz w:val="28"/>
        </w:rPr>
        <w:t>объем финансового обеспечения за весь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национальными целями </w:t>
      </w:r>
      <w:r w:rsidR="00577A9D">
        <w:rPr>
          <w:rFonts w:ascii="Times New Roman" w:hAnsi="Times New Roman"/>
          <w:sz w:val="28"/>
        </w:rPr>
        <w:t>Российской Федерации</w:t>
      </w:r>
      <w:r>
        <w:rPr>
          <w:rFonts w:ascii="Times New Roman" w:hAnsi="Times New Roman"/>
          <w:sz w:val="28"/>
        </w:rPr>
        <w:t xml:space="preserve">/ государственными программами </w:t>
      </w:r>
      <w:r w:rsidR="00622FE9">
        <w:rPr>
          <w:rFonts w:ascii="Times New Roman" w:hAnsi="Times New Roman"/>
          <w:sz w:val="28"/>
        </w:rPr>
        <w:t>Ростовской области</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4.3. Цель (цели) </w:t>
      </w:r>
      <w:r w:rsidR="00F67995">
        <w:rPr>
          <w:rFonts w:ascii="Times New Roman" w:hAnsi="Times New Roman"/>
          <w:sz w:val="28"/>
        </w:rPr>
        <w:t>муниципальной</w:t>
      </w:r>
      <w:r>
        <w:rPr>
          <w:rFonts w:ascii="Times New Roman" w:hAnsi="Times New Roman"/>
          <w:sz w:val="28"/>
        </w:rPr>
        <w:t xml:space="preserve"> программы должны соответствовать </w:t>
      </w:r>
      <w:r>
        <w:rPr>
          <w:rFonts w:ascii="Times New Roman" w:hAnsi="Times New Roman"/>
          <w:sz w:val="28"/>
        </w:rPr>
        <w:lastRenderedPageBreak/>
        <w:t xml:space="preserve">приоритетам </w:t>
      </w:r>
      <w:r w:rsidR="00577A9D">
        <w:rPr>
          <w:rFonts w:ascii="Times New Roman" w:hAnsi="Times New Roman"/>
          <w:sz w:val="28"/>
        </w:rPr>
        <w:t>муниципаль</w:t>
      </w:r>
      <w:r>
        <w:rPr>
          <w:rFonts w:ascii="Times New Roman" w:hAnsi="Times New Roman"/>
          <w:sz w:val="28"/>
        </w:rPr>
        <w:t xml:space="preserve">ной политики </w:t>
      </w:r>
      <w:proofErr w:type="spellStart"/>
      <w:r w:rsidR="00EB5E30">
        <w:rPr>
          <w:rFonts w:ascii="Times New Roman" w:hAnsi="Times New Roman"/>
          <w:sz w:val="28"/>
          <w:szCs w:val="28"/>
        </w:rPr>
        <w:t>Присальского</w:t>
      </w:r>
      <w:proofErr w:type="spellEnd"/>
      <w:r w:rsidR="00622FE9">
        <w:rPr>
          <w:rFonts w:ascii="Times New Roman" w:hAnsi="Times New Roman"/>
          <w:sz w:val="28"/>
          <w:szCs w:val="28"/>
        </w:rPr>
        <w:t xml:space="preserve"> сельского поселения </w:t>
      </w:r>
      <w:r>
        <w:rPr>
          <w:rFonts w:ascii="Times New Roman" w:hAnsi="Times New Roman"/>
          <w:sz w:val="28"/>
        </w:rPr>
        <w:t xml:space="preserve">в сфере реализации </w:t>
      </w:r>
      <w:r w:rsidR="00F67995">
        <w:rPr>
          <w:rFonts w:ascii="Times New Roman" w:hAnsi="Times New Roman"/>
          <w:sz w:val="28"/>
        </w:rPr>
        <w:t>муниципальной</w:t>
      </w:r>
      <w:r>
        <w:rPr>
          <w:rFonts w:ascii="Times New Roman" w:hAnsi="Times New Roman"/>
          <w:sz w:val="28"/>
        </w:rPr>
        <w:t xml:space="preserve"> программы и определять конечные результаты реализации </w:t>
      </w:r>
      <w:r w:rsidR="00F67995">
        <w:rPr>
          <w:rFonts w:ascii="Times New Roman" w:hAnsi="Times New Roman"/>
          <w:sz w:val="28"/>
        </w:rPr>
        <w:t>муниципальной</w:t>
      </w:r>
      <w:r>
        <w:rPr>
          <w:rFonts w:ascii="Times New Roman" w:hAnsi="Times New Roman"/>
          <w:sz w:val="28"/>
        </w:rPr>
        <w:t xml:space="preserve"> программы</w:t>
      </w:r>
      <w:r w:rsidR="00577A9D">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Цель (цели) </w:t>
      </w:r>
      <w:r w:rsidR="00F67995">
        <w:rPr>
          <w:rFonts w:ascii="Times New Roman" w:hAnsi="Times New Roman"/>
          <w:sz w:val="28"/>
        </w:rPr>
        <w:t>муниципальной</w:t>
      </w:r>
      <w:r>
        <w:rPr>
          <w:rFonts w:ascii="Times New Roman" w:hAnsi="Times New Roman"/>
          <w:sz w:val="28"/>
        </w:rPr>
        <w:t xml:space="preserve"> программы – социальный, экономический или иной общественно значимый или общественно понятный эффект от реализации </w:t>
      </w:r>
      <w:r w:rsidR="00F67995">
        <w:rPr>
          <w:rFonts w:ascii="Times New Roman" w:hAnsi="Times New Roman"/>
          <w:sz w:val="28"/>
        </w:rPr>
        <w:t>муниципальной</w:t>
      </w:r>
      <w:r>
        <w:rPr>
          <w:rFonts w:ascii="Times New Roman" w:hAnsi="Times New Roman"/>
          <w:sz w:val="28"/>
        </w:rPr>
        <w:t xml:space="preserve"> программы на момент окончания реализации этой </w:t>
      </w:r>
      <w:r w:rsidR="00622FE9">
        <w:rPr>
          <w:rFonts w:ascii="Times New Roman" w:hAnsi="Times New Roman"/>
          <w:sz w:val="28"/>
        </w:rPr>
        <w:t>муниципаль</w:t>
      </w:r>
      <w:r>
        <w:rPr>
          <w:rFonts w:ascii="Times New Roman" w:hAnsi="Times New Roman"/>
          <w:sz w:val="28"/>
        </w:rPr>
        <w:t>ной программы;</w:t>
      </w:r>
    </w:p>
    <w:p w:rsidR="00383E7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Цель (цели) должна обладать свойствами</w:t>
      </w:r>
      <w:r w:rsidR="00383E70">
        <w:rPr>
          <w:rFonts w:ascii="Times New Roman" w:hAnsi="Times New Roman"/>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специфичность (цель должна соответствовать сфере реализации </w:t>
      </w:r>
      <w:r>
        <w:rPr>
          <w:rFonts w:ascii="Times New Roman" w:hAnsi="Times New Roman"/>
          <w:color w:val="auto"/>
          <w:sz w:val="28"/>
        </w:rPr>
        <w:t xml:space="preserve">муниципальной </w:t>
      </w:r>
      <w:r w:rsidRPr="00C319B0">
        <w:rPr>
          <w:rFonts w:ascii="Times New Roman" w:hAnsi="Times New Roman"/>
          <w:color w:val="auto"/>
          <w:sz w:val="28"/>
        </w:rPr>
        <w:t>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конкретность (не следует использовать размытые (нечеткие) формулировки, допускающие произвольное или неоднозначное толкование);</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достижимость (цель должна быть достижима за период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релевантность (соответствие формулировки цели конечным социально-экономическим эффектам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ограниченность во времени (цель должна быть достигнута к определенному моменту времени).</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на момент окончания реализации </w:t>
      </w:r>
      <w:r>
        <w:rPr>
          <w:rFonts w:ascii="Times New Roman" w:hAnsi="Times New Roman"/>
          <w:color w:val="auto"/>
          <w:sz w:val="28"/>
        </w:rPr>
        <w:t>муниципаль</w:t>
      </w:r>
      <w:r w:rsidRPr="00C319B0">
        <w:rPr>
          <w:rFonts w:ascii="Times New Roman" w:hAnsi="Times New Roman"/>
          <w:color w:val="auto"/>
          <w:sz w:val="28"/>
        </w:rPr>
        <w:t>ной программы.</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Цели </w:t>
      </w:r>
      <w:r>
        <w:rPr>
          <w:rFonts w:ascii="Times New Roman" w:hAnsi="Times New Roman"/>
          <w:color w:val="auto"/>
          <w:sz w:val="28"/>
        </w:rPr>
        <w:t>муниципаль</w:t>
      </w:r>
      <w:r w:rsidRPr="00C319B0">
        <w:rPr>
          <w:rFonts w:ascii="Times New Roman" w:hAnsi="Times New Roman"/>
          <w:color w:val="auto"/>
          <w:sz w:val="28"/>
        </w:rPr>
        <w:t xml:space="preserve">ных программ, связанных с государственными программами </w:t>
      </w:r>
      <w:r>
        <w:rPr>
          <w:rFonts w:ascii="Times New Roman" w:hAnsi="Times New Roman"/>
          <w:color w:val="auto"/>
          <w:sz w:val="28"/>
        </w:rPr>
        <w:t>Ростовской области</w:t>
      </w:r>
      <w:r w:rsidRPr="00C319B0">
        <w:rPr>
          <w:rFonts w:ascii="Times New Roman" w:hAnsi="Times New Roman"/>
          <w:color w:val="auto"/>
          <w:sz w:val="28"/>
        </w:rPr>
        <w:t xml:space="preserve"> (по которым заключены соглашения о реализации на территории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00CC641E">
        <w:rPr>
          <w:rFonts w:ascii="Times New Roman" w:hAnsi="Times New Roman"/>
          <w:color w:val="auto"/>
          <w:sz w:val="28"/>
        </w:rPr>
        <w:t xml:space="preserve"> </w:t>
      </w:r>
      <w:r>
        <w:rPr>
          <w:rFonts w:ascii="Times New Roman" w:hAnsi="Times New Roman"/>
          <w:color w:val="auto"/>
          <w:sz w:val="28"/>
        </w:rPr>
        <w:t>муниципальных</w:t>
      </w:r>
      <w:r w:rsidRPr="00C319B0">
        <w:rPr>
          <w:rFonts w:ascii="Times New Roman" w:hAnsi="Times New Roman"/>
          <w:color w:val="auto"/>
          <w:sz w:val="28"/>
        </w:rPr>
        <w:t xml:space="preserve"> программ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 xml:space="preserve">, направленных на достижение целей и показателей государственной программы </w:t>
      </w:r>
      <w:r>
        <w:rPr>
          <w:rFonts w:ascii="Times New Roman" w:hAnsi="Times New Roman"/>
          <w:color w:val="auto"/>
          <w:sz w:val="28"/>
        </w:rPr>
        <w:t>Ростовской области</w:t>
      </w:r>
      <w:r w:rsidRPr="00C319B0">
        <w:rPr>
          <w:rFonts w:ascii="Times New Roman" w:hAnsi="Times New Roman"/>
          <w:color w:val="auto"/>
          <w:sz w:val="28"/>
        </w:rPr>
        <w:t xml:space="preserve">), следует формулировать в соответствии с целями государственных программ </w:t>
      </w:r>
      <w:r>
        <w:rPr>
          <w:rFonts w:ascii="Times New Roman" w:hAnsi="Times New Roman"/>
          <w:color w:val="auto"/>
          <w:sz w:val="28"/>
        </w:rPr>
        <w:t>Ростовской области</w:t>
      </w:r>
      <w:r w:rsidRPr="00C319B0">
        <w:rPr>
          <w:rFonts w:ascii="Times New Roman" w:hAnsi="Times New Roman"/>
          <w:color w:val="auto"/>
          <w:sz w:val="28"/>
        </w:rPr>
        <w:t xml:space="preserve">. </w:t>
      </w:r>
    </w:p>
    <w:p w:rsidR="00383E70" w:rsidRPr="00C319B0" w:rsidRDefault="00383E70" w:rsidP="00383E70">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Формулировки целей </w:t>
      </w:r>
      <w:r>
        <w:rPr>
          <w:rFonts w:ascii="Times New Roman" w:hAnsi="Times New Roman"/>
          <w:color w:val="auto"/>
          <w:sz w:val="28"/>
        </w:rPr>
        <w:t>муниципаль</w:t>
      </w:r>
      <w:r w:rsidRPr="00C319B0">
        <w:rPr>
          <w:rFonts w:ascii="Times New Roman" w:hAnsi="Times New Roman"/>
          <w:color w:val="auto"/>
          <w:sz w:val="28"/>
        </w:rPr>
        <w:t xml:space="preserve">ной программы не должны дублировать наименования ее задач, а также мероприятий (результатов), контрольных точек структурных элементов. </w:t>
      </w:r>
    </w:p>
    <w:p w:rsidR="00383E70" w:rsidRPr="00C319B0" w:rsidRDefault="00B52CAC" w:rsidP="00383E70">
      <w:pPr>
        <w:widowControl w:val="0"/>
        <w:spacing w:after="0" w:line="240" w:lineRule="auto"/>
        <w:ind w:firstLine="709"/>
        <w:jc w:val="both"/>
        <w:rPr>
          <w:rFonts w:ascii="Times New Roman" w:hAnsi="Times New Roman"/>
          <w:color w:val="auto"/>
          <w:sz w:val="28"/>
        </w:rPr>
      </w:pPr>
      <w:r>
        <w:rPr>
          <w:rFonts w:ascii="Times New Roman" w:hAnsi="Times New Roman"/>
          <w:sz w:val="28"/>
        </w:rPr>
        <w:t xml:space="preserve">4.4. В разделе 2 «Показатели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подлежат отражению показатели уровня </w:t>
      </w:r>
      <w:r w:rsidR="00F67995">
        <w:rPr>
          <w:rFonts w:ascii="Times New Roman" w:hAnsi="Times New Roman"/>
          <w:sz w:val="28"/>
        </w:rPr>
        <w:t>муниципальной</w:t>
      </w:r>
      <w:r>
        <w:rPr>
          <w:rFonts w:ascii="Times New Roman" w:hAnsi="Times New Roman"/>
          <w:sz w:val="28"/>
        </w:rPr>
        <w:t xml:space="preserve"> программы. </w:t>
      </w:r>
      <w:r w:rsidR="00383E70" w:rsidRPr="00C319B0">
        <w:rPr>
          <w:rFonts w:ascii="Times New Roman" w:hAnsi="Times New Roman"/>
          <w:color w:val="auto"/>
          <w:sz w:val="28"/>
        </w:rPr>
        <w:t xml:space="preserve">На уровне </w:t>
      </w:r>
      <w:r w:rsidR="00383E70">
        <w:rPr>
          <w:rFonts w:ascii="Times New Roman" w:hAnsi="Times New Roman"/>
          <w:color w:val="auto"/>
          <w:sz w:val="28"/>
        </w:rPr>
        <w:t>муниципальной</w:t>
      </w:r>
      <w:r w:rsidR="00383E70" w:rsidRPr="00C319B0">
        <w:rPr>
          <w:rFonts w:ascii="Times New Roman" w:hAnsi="Times New Roman"/>
          <w:color w:val="auto"/>
          <w:sz w:val="28"/>
        </w:rPr>
        <w:t xml:space="preserve"> программы подлежат </w:t>
      </w:r>
      <w:r w:rsidR="00383E70" w:rsidRPr="00C319B0">
        <w:rPr>
          <w:rFonts w:ascii="Times New Roman" w:hAnsi="Times New Roman"/>
          <w:color w:val="auto"/>
          <w:sz w:val="28"/>
        </w:rPr>
        <w:lastRenderedPageBreak/>
        <w:t xml:space="preserve">отражению показатели, направленные на достижение исключительно конечных результатов ее реализации.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Количество показателей формируется из необходимости и достаточности для достижения целей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F67995">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Также показатели должны соответствовать следующим требованиям: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точность (погрешности измерения не должны приводить к искаженному представле</w:t>
      </w:r>
      <w:r w:rsidR="008B7080">
        <w:rPr>
          <w:rFonts w:ascii="Times New Roman" w:hAnsi="Times New Roman"/>
          <w:sz w:val="28"/>
        </w:rPr>
        <w:t>нию о результатах реализации</w:t>
      </w:r>
      <w:r w:rsidR="00C55967">
        <w:rPr>
          <w:rFonts w:ascii="Times New Roman" w:hAnsi="Times New Roman"/>
          <w:sz w:val="28"/>
        </w:rPr>
        <w:t xml:space="preserve">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объективность (не допускается использование показателей, улучшение отчетных значений которых возможно при ухудшении реального положения </w:t>
      </w:r>
      <w:proofErr w:type="spellStart"/>
      <w:r>
        <w:rPr>
          <w:rFonts w:ascii="Times New Roman" w:hAnsi="Times New Roman"/>
          <w:sz w:val="28"/>
        </w:rPr>
        <w:t>дел</w:t>
      </w:r>
      <w:proofErr w:type="gramStart"/>
      <w:r w:rsidR="00C55967">
        <w:rPr>
          <w:rFonts w:ascii="Times New Roman" w:hAnsi="Times New Roman"/>
          <w:sz w:val="28"/>
        </w:rPr>
        <w:t>;</w:t>
      </w:r>
      <w:r w:rsidR="00C55967" w:rsidRPr="00C319B0">
        <w:rPr>
          <w:rFonts w:ascii="Times New Roman" w:hAnsi="Times New Roman"/>
          <w:color w:val="auto"/>
          <w:sz w:val="28"/>
        </w:rPr>
        <w:t>и</w:t>
      </w:r>
      <w:proofErr w:type="gramEnd"/>
      <w:r w:rsidR="00C55967" w:rsidRPr="00C319B0">
        <w:rPr>
          <w:rFonts w:ascii="Times New Roman" w:hAnsi="Times New Roman"/>
          <w:color w:val="auto"/>
          <w:sz w:val="28"/>
        </w:rPr>
        <w:t>спользуемые</w:t>
      </w:r>
      <w:proofErr w:type="spellEnd"/>
      <w:r w:rsidR="00C55967" w:rsidRPr="00C319B0">
        <w:rPr>
          <w:rFonts w:ascii="Times New Roman" w:hAnsi="Times New Roman"/>
          <w:color w:val="auto"/>
          <w:sz w:val="28"/>
        </w:rPr>
        <w:t xml:space="preserve">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программы)</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w:t>
      </w:r>
      <w:r w:rsidR="008B7080">
        <w:rPr>
          <w:rFonts w:ascii="Times New Roman" w:hAnsi="Times New Roman"/>
          <w:sz w:val="28"/>
        </w:rPr>
        <w:t xml:space="preserve">исимого мониторинга и оценки </w:t>
      </w:r>
      <w:r>
        <w:rPr>
          <w:rFonts w:ascii="Times New Roman" w:hAnsi="Times New Roman"/>
          <w:sz w:val="28"/>
        </w:rPr>
        <w:t>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однозначность (определение показателя должно обеспечивать одинаковое понимание существа измеряемой </w:t>
      </w:r>
      <w:proofErr w:type="gramStart"/>
      <w:r>
        <w:rPr>
          <w:rFonts w:ascii="Times New Roman" w:hAnsi="Times New Roman"/>
          <w:sz w:val="28"/>
        </w:rPr>
        <w:t>характеристики</w:t>
      </w:r>
      <w:proofErr w:type="gramEnd"/>
      <w:r>
        <w:rPr>
          <w:rFonts w:ascii="Times New Roman" w:hAnsi="Times New Roman"/>
          <w:sz w:val="28"/>
        </w:rPr>
        <w:t xml:space="preserve">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экономичность (получение отчетных данных должно проводиться </w:t>
      </w:r>
      <w:r>
        <w:rPr>
          <w:rFonts w:ascii="Times New Roman" w:hAnsi="Times New Roman"/>
          <w:sz w:val="28"/>
        </w:rPr>
        <w:br/>
        <w:t xml:space="preserve">с минимально возможными затратами; применяемые показатели должны </w:t>
      </w:r>
      <w:r>
        <w:rPr>
          <w:rFonts w:ascii="Times New Roman" w:hAnsi="Times New Roman"/>
          <w:sz w:val="28"/>
        </w:rPr>
        <w:br/>
        <w:t>в максимальной степени основываться на уже существующих процедурах сбора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измеримость (показатели определены в измеряемых величинах);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сопоставимость (выбор показателей следует осуществлять исходя </w:t>
      </w:r>
      <w:r>
        <w:rPr>
          <w:rFonts w:ascii="Times New Roman" w:hAnsi="Times New Roman"/>
          <w:sz w:val="28"/>
        </w:rPr>
        <w:br/>
        <w:t xml:space="preserve">из необходимости непрерывного накопления данных и обеспечения </w:t>
      </w:r>
      <w:r>
        <w:rPr>
          <w:rFonts w:ascii="Times New Roman" w:hAnsi="Times New Roman"/>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Pr>
          <w:rFonts w:ascii="Times New Roman" w:hAnsi="Times New Roman"/>
          <w:sz w:val="28"/>
        </w:rPr>
        <w:br/>
        <w:t>с показателями, используемыми в международной практике);</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своевременность и регулярность (отчетные данные должны поступать </w:t>
      </w:r>
      <w:r>
        <w:rPr>
          <w:rFonts w:ascii="Times New Roman" w:hAnsi="Times New Roman"/>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roofErr w:type="gramEnd"/>
    </w:p>
    <w:p w:rsidR="007F1FE0" w:rsidRPr="00B62CA5"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 xml:space="preserve">Используемая система показателей </w:t>
      </w:r>
      <w:r w:rsidR="00F67995" w:rsidRPr="00B62CA5">
        <w:rPr>
          <w:rFonts w:ascii="Times New Roman" w:hAnsi="Times New Roman"/>
          <w:sz w:val="28"/>
        </w:rPr>
        <w:t>муниципальной</w:t>
      </w:r>
      <w:r w:rsidRPr="00B62CA5">
        <w:rPr>
          <w:rFonts w:ascii="Times New Roman" w:hAnsi="Times New Roman"/>
          <w:sz w:val="28"/>
        </w:rPr>
        <w:t xml:space="preserve"> программы должна позволять очевидным образом оценивать прогресс в достижении ее целей.</w:t>
      </w:r>
    </w:p>
    <w:p w:rsidR="007F1FE0" w:rsidRDefault="00B52CAC" w:rsidP="00B52CAC">
      <w:pPr>
        <w:widowControl w:val="0"/>
        <w:spacing w:after="0" w:line="240" w:lineRule="auto"/>
        <w:ind w:firstLine="709"/>
        <w:jc w:val="both"/>
        <w:rPr>
          <w:rFonts w:ascii="Times New Roman" w:hAnsi="Times New Roman"/>
          <w:sz w:val="28"/>
        </w:rPr>
      </w:pPr>
      <w:r w:rsidRPr="00B62CA5">
        <w:rPr>
          <w:rFonts w:ascii="Times New Roman" w:hAnsi="Times New Roman"/>
          <w:sz w:val="28"/>
        </w:rPr>
        <w:t xml:space="preserve">В случае </w:t>
      </w:r>
      <w:proofErr w:type="gramStart"/>
      <w:r w:rsidRPr="00B62CA5">
        <w:rPr>
          <w:rFonts w:ascii="Times New Roman" w:hAnsi="Times New Roman"/>
          <w:sz w:val="28"/>
        </w:rPr>
        <w:t>необходимости ежемесячного</w:t>
      </w:r>
      <w:r>
        <w:rPr>
          <w:rFonts w:ascii="Times New Roman" w:hAnsi="Times New Roman"/>
          <w:sz w:val="28"/>
        </w:rPr>
        <w:t xml:space="preserve"> мониторинга хода достижения </w:t>
      </w:r>
      <w:r>
        <w:rPr>
          <w:rFonts w:ascii="Times New Roman" w:hAnsi="Times New Roman"/>
          <w:sz w:val="28"/>
        </w:rPr>
        <w:lastRenderedPageBreak/>
        <w:t>показателя</w:t>
      </w:r>
      <w:proofErr w:type="gramEnd"/>
      <w:r>
        <w:rPr>
          <w:rFonts w:ascii="Times New Roman" w:hAnsi="Times New Roman"/>
          <w:sz w:val="28"/>
        </w:rPr>
        <w:t xml:space="preserve">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w:t>
      </w:r>
      <w:r w:rsidR="00F67995">
        <w:rPr>
          <w:rFonts w:ascii="Times New Roman" w:hAnsi="Times New Roman"/>
          <w:sz w:val="28"/>
        </w:rPr>
        <w:t>муниципальной</w:t>
      </w:r>
      <w:r>
        <w:rPr>
          <w:rFonts w:ascii="Times New Roman" w:hAnsi="Times New Roman"/>
          <w:sz w:val="28"/>
        </w:rPr>
        <w:t xml:space="preserve"> программы должны формироваться с учетом параметров прогноза социально-экономического развития </w:t>
      </w:r>
      <w:proofErr w:type="spellStart"/>
      <w:r w:rsidR="00EB5E30">
        <w:rPr>
          <w:rFonts w:ascii="Times New Roman" w:hAnsi="Times New Roman"/>
          <w:sz w:val="28"/>
          <w:szCs w:val="28"/>
        </w:rPr>
        <w:t>Присальского</w:t>
      </w:r>
      <w:proofErr w:type="spellEnd"/>
      <w:r w:rsidR="00F06976">
        <w:rPr>
          <w:rFonts w:ascii="Times New Roman" w:hAnsi="Times New Roman"/>
          <w:sz w:val="28"/>
          <w:szCs w:val="28"/>
        </w:rPr>
        <w:t xml:space="preserve"> сельского поселения </w:t>
      </w:r>
      <w:r>
        <w:rPr>
          <w:rFonts w:ascii="Times New Roman" w:hAnsi="Times New Roman"/>
          <w:sz w:val="28"/>
        </w:rPr>
        <w:t>на среднесрочный и долгосрочный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данном разделе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характеристика планируемой динамики показателя (признак возрастания или убывания);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единица измерения показателя (по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базовое значение показателя (с указанием года) – указывается фактическое значение за год, предшествующий году разработки проекта </w:t>
      </w:r>
      <w:r w:rsidR="00F67995">
        <w:rPr>
          <w:rFonts w:ascii="Times New Roman" w:hAnsi="Times New Roman"/>
          <w:sz w:val="28"/>
        </w:rPr>
        <w:t>муниципальной</w:t>
      </w:r>
      <w:r>
        <w:rPr>
          <w:rFonts w:ascii="Times New Roman" w:hAnsi="Times New Roman"/>
          <w:sz w:val="28"/>
        </w:rPr>
        <w:t xml:space="preserve"> программы. Базовое значение показателя может быть уточнено в первый год реализации </w:t>
      </w:r>
      <w:r w:rsidR="00F67995">
        <w:rPr>
          <w:rFonts w:ascii="Times New Roman" w:hAnsi="Times New Roman"/>
          <w:sz w:val="28"/>
        </w:rPr>
        <w:t>муниципальной</w:t>
      </w:r>
      <w:r>
        <w:rPr>
          <w:rFonts w:ascii="Times New Roman" w:hAnsi="Times New Roman"/>
          <w:sz w:val="28"/>
        </w:rPr>
        <w:t xml:space="preserve"> программы в случае наличия актуализированной информации;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значение показателя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документ – указывается документ, его наименование и реквизиты, в котором определен показатель. Например, </w:t>
      </w:r>
      <w:r w:rsidR="00B62CA5">
        <w:rPr>
          <w:rFonts w:ascii="Times New Roman" w:hAnsi="Times New Roman"/>
          <w:sz w:val="28"/>
        </w:rPr>
        <w:t>муницип</w:t>
      </w:r>
      <w:r>
        <w:rPr>
          <w:rFonts w:ascii="Times New Roman" w:hAnsi="Times New Roman"/>
          <w:sz w:val="28"/>
        </w:rPr>
        <w:t xml:space="preserve">альный проект, Указ Президента Российской Федерации, Федеральный закон, Областной закон, </w:t>
      </w:r>
      <w:r w:rsidR="00F06976">
        <w:rPr>
          <w:rFonts w:ascii="Times New Roman" w:hAnsi="Times New Roman"/>
          <w:sz w:val="28"/>
        </w:rPr>
        <w:t xml:space="preserve">Решение, </w:t>
      </w:r>
      <w:r w:rsidR="008B7080" w:rsidRPr="00226014">
        <w:rPr>
          <w:rFonts w:ascii="Times New Roman" w:hAnsi="Times New Roman"/>
          <w:color w:val="auto"/>
          <w:sz w:val="28"/>
        </w:rPr>
        <w:t>Стратегия социально-экономического развития Ростовской области, Стратегия социально-экономического развития Дубовского района</w:t>
      </w:r>
      <w:r w:rsidR="008B7080">
        <w:rPr>
          <w:rFonts w:ascii="Times New Roman" w:hAnsi="Times New Roman"/>
          <w:color w:val="auto"/>
          <w:sz w:val="28"/>
        </w:rPr>
        <w:t>,</w:t>
      </w:r>
      <w:r w:rsidR="00CC641E">
        <w:rPr>
          <w:rFonts w:ascii="Times New Roman" w:hAnsi="Times New Roman"/>
          <w:color w:val="auto"/>
          <w:sz w:val="28"/>
        </w:rPr>
        <w:t xml:space="preserve"> </w:t>
      </w:r>
      <w:r>
        <w:rPr>
          <w:rFonts w:ascii="Times New Roman" w:hAnsi="Times New Roman"/>
          <w:sz w:val="28"/>
        </w:rPr>
        <w:t xml:space="preserve">Стратегия социально-экономического развития </w:t>
      </w:r>
      <w:proofErr w:type="spellStart"/>
      <w:r w:rsidR="00EB5E30">
        <w:rPr>
          <w:rFonts w:ascii="Times New Roman" w:hAnsi="Times New Roman"/>
          <w:sz w:val="28"/>
          <w:szCs w:val="28"/>
        </w:rPr>
        <w:t>Присальского</w:t>
      </w:r>
      <w:proofErr w:type="spellEnd"/>
      <w:r w:rsidR="00F06976">
        <w:rPr>
          <w:rFonts w:ascii="Times New Roman" w:hAnsi="Times New Roman"/>
          <w:sz w:val="28"/>
          <w:szCs w:val="28"/>
        </w:rPr>
        <w:t xml:space="preserve"> сельского поселения</w:t>
      </w:r>
      <w:r>
        <w:rPr>
          <w:rFonts w:ascii="Times New Roman" w:hAnsi="Times New Roman"/>
          <w:sz w:val="28"/>
        </w:rPr>
        <w:t>, соглашение о предоставлении межбюджетного трансферта и т.д.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должностное лицо, ответственное за достижение показателя;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связь с показателями национальных целей – указывается наименование показателей национальных целей, вклад в достижение которых обеспечивает показатель </w:t>
      </w:r>
      <w:r w:rsidR="00F67995">
        <w:rPr>
          <w:rFonts w:ascii="Times New Roman" w:hAnsi="Times New Roman"/>
          <w:sz w:val="28"/>
        </w:rPr>
        <w:t>муниципальной</w:t>
      </w:r>
      <w:r>
        <w:rPr>
          <w:rFonts w:ascii="Times New Roman" w:hAnsi="Times New Roman"/>
          <w:sz w:val="28"/>
        </w:rPr>
        <w:t xml:space="preserve"> программы (при наличии такой связи);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информационная система (источник данных), содержащая сведения о показателях и их значениях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Показатели </w:t>
      </w:r>
      <w:r w:rsidR="00F06976">
        <w:rPr>
          <w:rFonts w:ascii="Times New Roman" w:hAnsi="Times New Roman"/>
          <w:sz w:val="28"/>
        </w:rPr>
        <w:t>муниципаль</w:t>
      </w:r>
      <w:r>
        <w:rPr>
          <w:rFonts w:ascii="Times New Roman" w:hAnsi="Times New Roman"/>
          <w:sz w:val="28"/>
        </w:rPr>
        <w:t>ной программы должны удовлетворять одному из следующих условий: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значения показателей определяются на основе данных официального статистического наблюдения;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значения показателей рассчитываются по методикам, утвержденным правовым актом </w:t>
      </w:r>
      <w:r w:rsidR="004951A3">
        <w:rPr>
          <w:rFonts w:ascii="Times New Roman" w:hAnsi="Times New Roman"/>
          <w:sz w:val="28"/>
        </w:rPr>
        <w:t>Администрации</w:t>
      </w:r>
      <w:r w:rsidR="00CC641E">
        <w:rPr>
          <w:rFonts w:ascii="Times New Roman" w:hAnsi="Times New Roman"/>
          <w:sz w:val="28"/>
        </w:rPr>
        <w:t xml:space="preserve"> </w:t>
      </w:r>
      <w:proofErr w:type="spellStart"/>
      <w:r w:rsidR="00EB5E30">
        <w:rPr>
          <w:rFonts w:ascii="Times New Roman" w:hAnsi="Times New Roman"/>
          <w:sz w:val="28"/>
          <w:szCs w:val="28"/>
        </w:rPr>
        <w:t>Присальского</w:t>
      </w:r>
      <w:proofErr w:type="spellEnd"/>
      <w:r w:rsidR="00F06976">
        <w:rPr>
          <w:rFonts w:ascii="Times New Roman" w:hAnsi="Times New Roman"/>
          <w:sz w:val="28"/>
          <w:szCs w:val="28"/>
        </w:rPr>
        <w:t xml:space="preserve"> сельского поселения </w:t>
      </w:r>
      <w:r>
        <w:rPr>
          <w:rFonts w:ascii="Times New Roman" w:hAnsi="Times New Roman"/>
          <w:sz w:val="28"/>
        </w:rPr>
        <w:t xml:space="preserve"> – ответственного исполнителя </w:t>
      </w:r>
      <w:r w:rsidR="00F67995">
        <w:rPr>
          <w:rFonts w:ascii="Times New Roman" w:hAnsi="Times New Roman"/>
          <w:sz w:val="28"/>
        </w:rPr>
        <w:t>муниципальной</w:t>
      </w:r>
      <w:r>
        <w:rPr>
          <w:rFonts w:ascii="Times New Roman" w:hAnsi="Times New Roman"/>
          <w:sz w:val="28"/>
        </w:rPr>
        <w:t xml:space="preserve"> программы по форме согласно </w:t>
      </w:r>
      <w:r w:rsidRPr="004951A3">
        <w:rPr>
          <w:rFonts w:ascii="Times New Roman" w:hAnsi="Times New Roman"/>
          <w:sz w:val="28"/>
        </w:rPr>
        <w:t>приложению № 6</w:t>
      </w:r>
      <w:r>
        <w:rPr>
          <w:rFonts w:ascii="Times New Roman" w:hAnsi="Times New Roman"/>
          <w:sz w:val="28"/>
        </w:rPr>
        <w:t xml:space="preserve"> к настоящим Методическим рекомендациям (таблица № 3).</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Методики расчета значений показателей </w:t>
      </w:r>
      <w:r w:rsidR="00F06976">
        <w:rPr>
          <w:rFonts w:ascii="Times New Roman" w:hAnsi="Times New Roman"/>
          <w:sz w:val="28"/>
        </w:rPr>
        <w:t>муниципаль</w:t>
      </w:r>
      <w:r>
        <w:rPr>
          <w:rFonts w:ascii="Times New Roman" w:hAnsi="Times New Roman"/>
          <w:sz w:val="28"/>
        </w:rPr>
        <w:t xml:space="preserve">ных программ и их структурных элементов, соответствующих показателям государственных программ </w:t>
      </w:r>
      <w:r w:rsidR="00F06976">
        <w:rPr>
          <w:rFonts w:ascii="Times New Roman" w:hAnsi="Times New Roman"/>
          <w:sz w:val="28"/>
        </w:rPr>
        <w:t>Ростовской области</w:t>
      </w:r>
      <w:r>
        <w:rPr>
          <w:rFonts w:ascii="Times New Roman" w:hAnsi="Times New Roman"/>
          <w:sz w:val="28"/>
        </w:rPr>
        <w:t xml:space="preserve"> и их структурных элементов, должны соответствовать принятым (утвержденным) на </w:t>
      </w:r>
      <w:r w:rsidR="004951A3">
        <w:rPr>
          <w:rFonts w:ascii="Times New Roman" w:hAnsi="Times New Roman"/>
          <w:sz w:val="28"/>
        </w:rPr>
        <w:t xml:space="preserve">федеральном и </w:t>
      </w:r>
      <w:r w:rsidR="00F06976">
        <w:rPr>
          <w:rFonts w:ascii="Times New Roman" w:hAnsi="Times New Roman"/>
          <w:sz w:val="28"/>
        </w:rPr>
        <w:t>регион</w:t>
      </w:r>
      <w:r>
        <w:rPr>
          <w:rFonts w:ascii="Times New Roman" w:hAnsi="Times New Roman"/>
          <w:sz w:val="28"/>
        </w:rPr>
        <w:t xml:space="preserve">альном </w:t>
      </w:r>
      <w:r>
        <w:rPr>
          <w:rFonts w:ascii="Times New Roman" w:hAnsi="Times New Roman"/>
          <w:sz w:val="28"/>
        </w:rPr>
        <w:lastRenderedPageBreak/>
        <w:t>уровне методикам расчета.</w:t>
      </w:r>
    </w:p>
    <w:p w:rsidR="007F1FE0" w:rsidRDefault="00B52CAC" w:rsidP="00B52CAC">
      <w:pPr>
        <w:widowControl w:val="0"/>
        <w:spacing w:after="0" w:line="240" w:lineRule="auto"/>
        <w:ind w:firstLine="709"/>
        <w:jc w:val="both"/>
        <w:rPr>
          <w:rFonts w:ascii="Times New Roman" w:hAnsi="Times New Roman"/>
          <w:sz w:val="28"/>
        </w:rPr>
      </w:pPr>
      <w:proofErr w:type="gramStart"/>
      <w:r>
        <w:rPr>
          <w:rFonts w:ascii="Times New Roman" w:hAnsi="Times New Roman"/>
          <w:sz w:val="28"/>
        </w:rPr>
        <w:t xml:space="preserve">При утверждении </w:t>
      </w:r>
      <w:r w:rsidR="00F67995">
        <w:rPr>
          <w:rFonts w:ascii="Times New Roman" w:hAnsi="Times New Roman"/>
          <w:sz w:val="28"/>
        </w:rPr>
        <w:t>муниципальной</w:t>
      </w:r>
      <w:r>
        <w:rPr>
          <w:rFonts w:ascii="Times New Roman" w:hAnsi="Times New Roman"/>
          <w:sz w:val="28"/>
        </w:rPr>
        <w:t xml:space="preserve"> программы или при внесении в нее изменений (в части изменения сведений: о показателях, включенных в </w:t>
      </w:r>
      <w:r w:rsidR="004951A3">
        <w:rPr>
          <w:rFonts w:ascii="Times New Roman" w:hAnsi="Times New Roman"/>
          <w:sz w:val="28"/>
        </w:rPr>
        <w:t>федеральный (</w:t>
      </w:r>
      <w:r w:rsidR="00F06976">
        <w:rPr>
          <w:rFonts w:ascii="Times New Roman" w:hAnsi="Times New Roman"/>
          <w:sz w:val="28"/>
        </w:rPr>
        <w:t>регион</w:t>
      </w:r>
      <w:r>
        <w:rPr>
          <w:rFonts w:ascii="Times New Roman" w:hAnsi="Times New Roman"/>
          <w:sz w:val="28"/>
        </w:rPr>
        <w:t xml:space="preserve">альный) план статистических работ; о методике расчета показателей </w:t>
      </w:r>
      <w:r w:rsidR="00F67995">
        <w:rPr>
          <w:rFonts w:ascii="Times New Roman" w:hAnsi="Times New Roman"/>
          <w:sz w:val="28"/>
        </w:rPr>
        <w:t>муниципальной</w:t>
      </w:r>
      <w:r>
        <w:rPr>
          <w:rFonts w:ascii="Times New Roman" w:hAnsi="Times New Roman"/>
          <w:sz w:val="28"/>
        </w:rPr>
        <w:t xml:space="preserve"> программы, ответственным исполнителем </w:t>
      </w:r>
      <w:r w:rsidR="00F67995">
        <w:rPr>
          <w:rFonts w:ascii="Times New Roman" w:hAnsi="Times New Roman"/>
          <w:sz w:val="28"/>
        </w:rPr>
        <w:t>муниципальной</w:t>
      </w:r>
      <w:r>
        <w:rPr>
          <w:rFonts w:ascii="Times New Roman" w:hAnsi="Times New Roman"/>
          <w:sz w:val="28"/>
        </w:rPr>
        <w:t xml:space="preserve"> программы одновременно с проектом </w:t>
      </w:r>
      <w:r w:rsidR="00F67995">
        <w:rPr>
          <w:rFonts w:ascii="Times New Roman" w:hAnsi="Times New Roman"/>
          <w:sz w:val="28"/>
        </w:rPr>
        <w:t>муниципальной</w:t>
      </w:r>
      <w:r>
        <w:rPr>
          <w:rFonts w:ascii="Times New Roman" w:hAnsi="Times New Roman"/>
          <w:sz w:val="28"/>
        </w:rPr>
        <w:t xml:space="preserve"> программы (на этапе согласования) представляется в </w:t>
      </w:r>
      <w:r w:rsidR="00F06976">
        <w:rPr>
          <w:rFonts w:ascii="Times New Roman" w:hAnsi="Times New Roman"/>
          <w:sz w:val="28"/>
        </w:rPr>
        <w:t xml:space="preserve">Администрацию </w:t>
      </w:r>
      <w:proofErr w:type="spellStart"/>
      <w:r w:rsidR="00EB5E30">
        <w:rPr>
          <w:rFonts w:ascii="Times New Roman" w:hAnsi="Times New Roman"/>
          <w:sz w:val="28"/>
          <w:szCs w:val="28"/>
        </w:rPr>
        <w:t>Присальского</w:t>
      </w:r>
      <w:proofErr w:type="spellEnd"/>
      <w:r w:rsidR="00F06976">
        <w:rPr>
          <w:rFonts w:ascii="Times New Roman" w:hAnsi="Times New Roman"/>
          <w:sz w:val="28"/>
          <w:szCs w:val="28"/>
        </w:rPr>
        <w:t xml:space="preserve"> сельского поселения </w:t>
      </w:r>
      <w:r>
        <w:rPr>
          <w:rFonts w:ascii="Times New Roman" w:hAnsi="Times New Roman"/>
          <w:sz w:val="28"/>
        </w:rPr>
        <w:t xml:space="preserve"> информация согласно приложению № 6 к настоящим Методическим рекомендациям </w:t>
      </w:r>
      <w:hyperlink w:anchor="Par990" w:history="1">
        <w:r>
          <w:rPr>
            <w:rFonts w:ascii="Times New Roman" w:hAnsi="Times New Roman"/>
            <w:sz w:val="28"/>
          </w:rPr>
          <w:t xml:space="preserve">(таблицы № 2, № </w:t>
        </w:r>
      </w:hyperlink>
      <w:r>
        <w:rPr>
          <w:rFonts w:ascii="Times New Roman" w:hAnsi="Times New Roman"/>
          <w:sz w:val="28"/>
        </w:rPr>
        <w:t>3).</w:t>
      </w:r>
      <w:proofErr w:type="gramEnd"/>
      <w:r>
        <w:rPr>
          <w:rFonts w:ascii="Times New Roman" w:hAnsi="Times New Roman"/>
          <w:sz w:val="28"/>
        </w:rPr>
        <w:t xml:space="preserve"> При этом указанная информация не включается в состав проекта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Перечень показателей </w:t>
      </w:r>
      <w:r w:rsidR="00F67995">
        <w:rPr>
          <w:rFonts w:ascii="Times New Roman" w:hAnsi="Times New Roman"/>
          <w:sz w:val="28"/>
        </w:rPr>
        <w:t>муниципальной</w:t>
      </w:r>
      <w:r>
        <w:rPr>
          <w:rFonts w:ascii="Times New Roman" w:hAnsi="Times New Roman"/>
          <w:sz w:val="28"/>
        </w:rPr>
        <w:t xml:space="preserve">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w:t>
      </w:r>
      <w:r w:rsidR="004951A3">
        <w:rPr>
          <w:rFonts w:ascii="Times New Roman" w:hAnsi="Times New Roman"/>
          <w:sz w:val="28"/>
        </w:rPr>
        <w:t>2</w:t>
      </w:r>
      <w:r>
        <w:rPr>
          <w:rFonts w:ascii="Times New Roman" w:hAnsi="Times New Roman"/>
          <w:sz w:val="28"/>
        </w:rPr>
        <w:t xml:space="preserve"> Порядка срока представления годового отчета о ходе реализации и об оценки эффективности </w:t>
      </w:r>
      <w:r w:rsidR="00F67995">
        <w:rPr>
          <w:rFonts w:ascii="Times New Roman" w:hAnsi="Times New Roman"/>
          <w:sz w:val="28"/>
        </w:rPr>
        <w:t>муниципальной</w:t>
      </w:r>
      <w:r>
        <w:rPr>
          <w:rFonts w:ascii="Times New Roman" w:hAnsi="Times New Roman"/>
          <w:sz w:val="28"/>
        </w:rPr>
        <w:t xml:space="preserve"> программы. В случае невозможности расчета показателя в указанные сроки, он подлежит включению в </w:t>
      </w:r>
      <w:r w:rsidR="00F06976">
        <w:rPr>
          <w:rFonts w:ascii="Times New Roman" w:hAnsi="Times New Roman"/>
          <w:sz w:val="28"/>
        </w:rPr>
        <w:t>муниципаль</w:t>
      </w:r>
      <w:r>
        <w:rPr>
          <w:rFonts w:ascii="Times New Roman" w:hAnsi="Times New Roman"/>
          <w:sz w:val="28"/>
        </w:rPr>
        <w:t>ную программу в качестве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качестве наименования показателя используется лаконичное </w:t>
      </w:r>
      <w:r>
        <w:rPr>
          <w:rFonts w:ascii="Times New Roman" w:hAnsi="Times New Roman"/>
          <w:sz w:val="28"/>
        </w:rPr>
        <w:br/>
        <w:t>и понятное наименование, отражающее основную суть наблюдаемого явления.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Единица измерения показателя выбирается из общероссийского </w:t>
      </w:r>
      <w:hyperlink r:id="rId9" w:history="1">
        <w:r>
          <w:rPr>
            <w:rFonts w:ascii="Times New Roman" w:hAnsi="Times New Roman"/>
            <w:sz w:val="28"/>
          </w:rPr>
          <w:t>классификатора</w:t>
        </w:r>
      </w:hyperlink>
      <w:r>
        <w:rPr>
          <w:rFonts w:ascii="Times New Roman" w:hAnsi="Times New Roman"/>
          <w:sz w:val="28"/>
        </w:rPr>
        <w:t xml:space="preserve"> единиц измерения (ОКЕИ).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ходе реализации </w:t>
      </w:r>
      <w:r w:rsidR="00F06976">
        <w:rPr>
          <w:rFonts w:ascii="Times New Roman" w:hAnsi="Times New Roman"/>
          <w:sz w:val="28"/>
        </w:rPr>
        <w:t>муниципаль</w:t>
      </w:r>
      <w:r>
        <w:rPr>
          <w:rFonts w:ascii="Times New Roman" w:hAnsi="Times New Roman"/>
          <w:sz w:val="28"/>
        </w:rPr>
        <w:t xml:space="preserve">ной программы недопустима корректировка наименований показателей или исключение показателей. В случае внесения изменений в </w:t>
      </w:r>
      <w:r w:rsidR="00F06976">
        <w:rPr>
          <w:rFonts w:ascii="Times New Roman" w:hAnsi="Times New Roman"/>
          <w:sz w:val="28"/>
        </w:rPr>
        <w:t>областные</w:t>
      </w:r>
      <w:r>
        <w:rPr>
          <w:rFonts w:ascii="Times New Roman" w:hAnsi="Times New Roman"/>
          <w:sz w:val="28"/>
        </w:rPr>
        <w:t xml:space="preserve"> и </w:t>
      </w:r>
      <w:r w:rsidR="00F06976">
        <w:rPr>
          <w:rFonts w:ascii="Times New Roman" w:hAnsi="Times New Roman"/>
          <w:sz w:val="28"/>
        </w:rPr>
        <w:t>муниципаль</w:t>
      </w:r>
      <w:r>
        <w:rPr>
          <w:rFonts w:ascii="Times New Roman" w:hAnsi="Times New Roman"/>
          <w:sz w:val="28"/>
        </w:rPr>
        <w:t xml:space="preserve">ные правовые акты, наименование показателя не корректируется, начиная с текущего года вместо значений показателя ставится знак «–», </w:t>
      </w:r>
      <w:proofErr w:type="gramStart"/>
      <w:r>
        <w:rPr>
          <w:rFonts w:ascii="Times New Roman" w:hAnsi="Times New Roman"/>
          <w:sz w:val="28"/>
        </w:rPr>
        <w:t>и</w:t>
      </w:r>
      <w:proofErr w:type="gramEnd"/>
      <w:r>
        <w:rPr>
          <w:rFonts w:ascii="Times New Roman" w:hAnsi="Times New Roman"/>
          <w:sz w:val="28"/>
        </w:rPr>
        <w:t xml:space="preserve"> начиная с текущего года вводится новый показатель с новым наименованием и значениями.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4.5. В разделе 3 «Структура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приводится информация о реализуемых в составе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 муниципальных</w:t>
      </w:r>
      <w:r>
        <w:rPr>
          <w:rFonts w:ascii="Times New Roman" w:hAnsi="Times New Roman"/>
          <w:sz w:val="28"/>
        </w:rPr>
        <w:t xml:space="preserve"> проектах, комплексах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По каждому структурному элементу </w:t>
      </w:r>
      <w:r w:rsidR="00F67995">
        <w:rPr>
          <w:rFonts w:ascii="Times New Roman" w:hAnsi="Times New Roman"/>
          <w:sz w:val="28"/>
        </w:rPr>
        <w:t>муниципальной</w:t>
      </w:r>
      <w:r>
        <w:rPr>
          <w:rFonts w:ascii="Times New Roman" w:hAnsi="Times New Roman"/>
          <w:sz w:val="28"/>
        </w:rPr>
        <w:t xml:space="preserve"> программы указывается следующая информация: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срок реализации в формате «год начала – год окончания»;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ФИО куратора </w:t>
      </w:r>
      <w:r w:rsidR="00B62CA5" w:rsidRPr="00C319B0">
        <w:rPr>
          <w:rFonts w:ascii="Times New Roman" w:hAnsi="Times New Roman"/>
          <w:color w:val="auto"/>
          <w:sz w:val="28"/>
        </w:rPr>
        <w:t xml:space="preserve">и руководителя для </w:t>
      </w:r>
      <w:r w:rsidR="00B62CA5">
        <w:rPr>
          <w:rFonts w:ascii="Times New Roman" w:hAnsi="Times New Roman"/>
          <w:color w:val="auto"/>
          <w:sz w:val="28"/>
        </w:rPr>
        <w:t>муницип</w:t>
      </w:r>
      <w:r w:rsidR="00B62CA5" w:rsidRPr="00C319B0">
        <w:rPr>
          <w:rFonts w:ascii="Times New Roman" w:hAnsi="Times New Roman"/>
          <w:color w:val="auto"/>
          <w:sz w:val="28"/>
        </w:rPr>
        <w:t>альных проектов</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w:t>
      </w:r>
      <w:r w:rsidR="00F06976">
        <w:rPr>
          <w:rFonts w:ascii="Times New Roman" w:hAnsi="Times New Roman"/>
          <w:sz w:val="28"/>
        </w:rPr>
        <w:t xml:space="preserve">органа местного самоуправления </w:t>
      </w:r>
      <w:proofErr w:type="spellStart"/>
      <w:r w:rsidR="00EB5E30">
        <w:rPr>
          <w:rFonts w:ascii="Times New Roman" w:hAnsi="Times New Roman"/>
          <w:sz w:val="28"/>
          <w:szCs w:val="28"/>
        </w:rPr>
        <w:t>Присальского</w:t>
      </w:r>
      <w:proofErr w:type="spellEnd"/>
      <w:r w:rsidR="00F06976">
        <w:rPr>
          <w:rFonts w:ascii="Times New Roman" w:hAnsi="Times New Roman"/>
          <w:sz w:val="28"/>
          <w:szCs w:val="28"/>
        </w:rPr>
        <w:t xml:space="preserve"> сельского поселения </w:t>
      </w:r>
      <w:r>
        <w:rPr>
          <w:rFonts w:ascii="Times New Roman" w:hAnsi="Times New Roman"/>
          <w:sz w:val="28"/>
        </w:rPr>
        <w:t xml:space="preserve"> или иного органа, ответственного за реализацию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r w:rsidR="00EC6FD5">
        <w:rPr>
          <w:rFonts w:ascii="Times New Roman" w:hAnsi="Times New Roman"/>
          <w:sz w:val="28"/>
        </w:rPr>
        <w:t xml:space="preserve"> (для комплекса процессных мероприятий);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задачи 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 решение которых обеспечивается реализацией </w:t>
      </w:r>
      <w:r w:rsidR="00EC6FD5">
        <w:rPr>
          <w:rFonts w:ascii="Times New Roman" w:hAnsi="Times New Roman"/>
          <w:sz w:val="28"/>
        </w:rPr>
        <w:t xml:space="preserve">мероприятий (результатов) </w:t>
      </w:r>
      <w:r>
        <w:rPr>
          <w:rFonts w:ascii="Times New Roman" w:hAnsi="Times New Roman"/>
          <w:sz w:val="28"/>
        </w:rPr>
        <w:t xml:space="preserve">структурного элемента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lastRenderedPageBreak/>
        <w:t>ожидаемые социальные, экономические и иные эффекты от выполнения задач;</w:t>
      </w:r>
    </w:p>
    <w:p w:rsidR="007F1FE0" w:rsidRDefault="00B52CAC" w:rsidP="00B52CAC">
      <w:pPr>
        <w:widowControl w:val="0"/>
        <w:spacing w:after="0" w:line="240" w:lineRule="auto"/>
        <w:ind w:firstLine="709"/>
        <w:jc w:val="both"/>
        <w:rPr>
          <w:rFonts w:ascii="Times New Roman" w:hAnsi="Times New Roman"/>
          <w:sz w:val="28"/>
        </w:rPr>
      </w:pPr>
      <w:r w:rsidRPr="0057375A">
        <w:rPr>
          <w:rFonts w:ascii="Times New Roman" w:hAnsi="Times New Roman"/>
          <w:sz w:val="28"/>
        </w:rPr>
        <w:t xml:space="preserve">связь с показателями </w:t>
      </w:r>
      <w:r w:rsidR="00F67995" w:rsidRPr="0057375A">
        <w:rPr>
          <w:rFonts w:ascii="Times New Roman" w:hAnsi="Times New Roman"/>
          <w:sz w:val="28"/>
        </w:rPr>
        <w:t>муниципальной</w:t>
      </w:r>
      <w:r w:rsidRPr="0057375A">
        <w:rPr>
          <w:rFonts w:ascii="Times New Roman" w:hAnsi="Times New Roman"/>
          <w:sz w:val="28"/>
        </w:rPr>
        <w:t xml:space="preserve"> программы, на достижение которых направлена</w:t>
      </w:r>
      <w:r>
        <w:rPr>
          <w:rFonts w:ascii="Times New Roman" w:hAnsi="Times New Roman"/>
          <w:sz w:val="28"/>
        </w:rPr>
        <w:t xml:space="preserve"> реализация структурного элемента </w:t>
      </w:r>
      <w:proofErr w:type="spellStart"/>
      <w:r w:rsidR="00F67995">
        <w:rPr>
          <w:rFonts w:ascii="Times New Roman" w:hAnsi="Times New Roman"/>
          <w:sz w:val="28"/>
        </w:rPr>
        <w:t>муниципальной</w:t>
      </w:r>
      <w:r w:rsidR="00E809EC">
        <w:rPr>
          <w:rFonts w:ascii="Times New Roman" w:hAnsi="Times New Roman"/>
          <w:sz w:val="28"/>
        </w:rPr>
        <w:t>программ</w:t>
      </w:r>
      <w:proofErr w:type="gramStart"/>
      <w:r w:rsidR="00E809EC">
        <w:rPr>
          <w:rFonts w:ascii="Times New Roman" w:hAnsi="Times New Roman"/>
          <w:sz w:val="28"/>
        </w:rPr>
        <w:t>ы</w:t>
      </w:r>
      <w:proofErr w:type="spellEnd"/>
      <w:r w:rsidR="0057375A">
        <w:rPr>
          <w:rFonts w:ascii="Times New Roman" w:hAnsi="Times New Roman"/>
          <w:sz w:val="28"/>
        </w:rPr>
        <w:t>-</w:t>
      </w:r>
      <w:proofErr w:type="gramEnd"/>
      <w:r w:rsidR="0057375A">
        <w:rPr>
          <w:rFonts w:ascii="Times New Roman" w:hAnsi="Times New Roman"/>
          <w:sz w:val="28"/>
        </w:rPr>
        <w:t xml:space="preserve"> </w:t>
      </w:r>
      <w:r>
        <w:rPr>
          <w:rFonts w:ascii="Times New Roman" w:hAnsi="Times New Roman"/>
          <w:sz w:val="28"/>
        </w:rPr>
        <w:t xml:space="preserve">приводится наименование одного или нескольких показателей </w:t>
      </w:r>
      <w:r w:rsidR="00F67995">
        <w:rPr>
          <w:rFonts w:ascii="Times New Roman" w:hAnsi="Times New Roman"/>
          <w:sz w:val="28"/>
        </w:rPr>
        <w:t>муниципальной</w:t>
      </w:r>
      <w:r>
        <w:rPr>
          <w:rFonts w:ascii="Times New Roman" w:hAnsi="Times New Roman"/>
          <w:sz w:val="28"/>
        </w:rPr>
        <w:t xml:space="preserve"> программы по каждой задаче структурного элемента (задача структурного элемента в обязательном порядке должна быть связаны хотя бы с одним показателем </w:t>
      </w:r>
      <w:r w:rsidR="00F67995">
        <w:rPr>
          <w:rFonts w:ascii="Times New Roman" w:hAnsi="Times New Roman"/>
          <w:sz w:val="28"/>
        </w:rPr>
        <w:t>муниципальной</w:t>
      </w:r>
      <w:r>
        <w:rPr>
          <w:rFonts w:ascii="Times New Roman" w:hAnsi="Times New Roman"/>
          <w:sz w:val="28"/>
        </w:rPr>
        <w:t xml:space="preserve"> программы</w:t>
      </w:r>
      <w:r w:rsidR="00E809EC">
        <w:rPr>
          <w:rFonts w:ascii="Times New Roman" w:hAnsi="Times New Roman"/>
          <w:sz w:val="28"/>
        </w:rPr>
        <w:t>)</w:t>
      </w:r>
      <w:r>
        <w:rPr>
          <w:rFonts w:ascii="Times New Roman" w:hAnsi="Times New Roman"/>
          <w:sz w:val="28"/>
        </w:rPr>
        <w:t xml:space="preserve">.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w:t>
      </w:r>
      <w:r w:rsidR="00F67995">
        <w:rPr>
          <w:rFonts w:ascii="Times New Roman" w:hAnsi="Times New Roman"/>
          <w:sz w:val="28"/>
        </w:rPr>
        <w:t>муниципальной</w:t>
      </w:r>
      <w:r>
        <w:rPr>
          <w:rFonts w:ascii="Times New Roman" w:hAnsi="Times New Roman"/>
          <w:sz w:val="28"/>
        </w:rPr>
        <w:t xml:space="preserve"> программы может быть связана со всеми показателями </w:t>
      </w:r>
      <w:r w:rsidR="00F67995">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4.6. В разделе 4 «Финансовое обеспечение </w:t>
      </w:r>
      <w:r w:rsidR="00F67995">
        <w:rPr>
          <w:rFonts w:ascii="Times New Roman" w:hAnsi="Times New Roman"/>
          <w:sz w:val="28"/>
        </w:rPr>
        <w:t>муниципальной</w:t>
      </w:r>
      <w:r>
        <w:rPr>
          <w:rFonts w:ascii="Times New Roman" w:hAnsi="Times New Roman"/>
          <w:sz w:val="28"/>
        </w:rPr>
        <w:t xml:space="preserve"> программы» паспорта </w:t>
      </w:r>
      <w:r w:rsidR="00F67995">
        <w:rPr>
          <w:rFonts w:ascii="Times New Roman" w:hAnsi="Times New Roman"/>
          <w:sz w:val="28"/>
        </w:rPr>
        <w:t>муниципальной</w:t>
      </w:r>
      <w:r>
        <w:rPr>
          <w:rFonts w:ascii="Times New Roman" w:hAnsi="Times New Roman"/>
          <w:sz w:val="28"/>
        </w:rPr>
        <w:t xml:space="preserve"> программы подлежит отражению информация об объеме расходов, предусмотренных на реализацию </w:t>
      </w:r>
      <w:r w:rsidR="00F67995">
        <w:rPr>
          <w:rFonts w:ascii="Times New Roman" w:hAnsi="Times New Roman"/>
          <w:sz w:val="28"/>
        </w:rPr>
        <w:t>муниципальной</w:t>
      </w:r>
      <w:r>
        <w:rPr>
          <w:rFonts w:ascii="Times New Roman" w:hAnsi="Times New Roman"/>
          <w:sz w:val="28"/>
        </w:rPr>
        <w:t xml:space="preserve"> программы в разрезе ее структурных элементов, по годам реализации </w:t>
      </w:r>
      <w:r w:rsidR="00F67995">
        <w:rPr>
          <w:rFonts w:ascii="Times New Roman" w:hAnsi="Times New Roman"/>
          <w:sz w:val="28"/>
        </w:rPr>
        <w:t>муниципальной</w:t>
      </w:r>
      <w:r>
        <w:rPr>
          <w:rFonts w:ascii="Times New Roman" w:hAnsi="Times New Roman"/>
          <w:sz w:val="28"/>
        </w:rPr>
        <w:t xml:space="preserve"> программы с указанием источников финансового обеспечения (параметры финансового обеспечения приводится в </w:t>
      </w:r>
      <w:proofErr w:type="gramStart"/>
      <w:r>
        <w:rPr>
          <w:rFonts w:ascii="Times New Roman" w:hAnsi="Times New Roman"/>
          <w:sz w:val="28"/>
        </w:rPr>
        <w:t>тысячах рублей</w:t>
      </w:r>
      <w:proofErr w:type="gramEnd"/>
      <w:r>
        <w:rPr>
          <w:rFonts w:ascii="Times New Roman" w:hAnsi="Times New Roman"/>
          <w:sz w:val="28"/>
        </w:rPr>
        <w:t xml:space="preserve"> с точностью до одного знака после запятой).</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widowControl w:val="0"/>
        <w:spacing w:after="0" w:line="240" w:lineRule="auto"/>
        <w:jc w:val="center"/>
        <w:rPr>
          <w:rFonts w:ascii="Times New Roman" w:hAnsi="Times New Roman"/>
          <w:sz w:val="28"/>
        </w:rPr>
      </w:pPr>
      <w:r>
        <w:rPr>
          <w:rFonts w:ascii="Times New Roman" w:hAnsi="Times New Roman"/>
          <w:sz w:val="28"/>
        </w:rPr>
        <w:t xml:space="preserve">5. Требования к заполнению паспорта комплекса </w:t>
      </w:r>
      <w:r>
        <w:rPr>
          <w:rFonts w:ascii="Times New Roman" w:hAnsi="Times New Roman"/>
          <w:sz w:val="28"/>
        </w:rPr>
        <w:br/>
        <w:t>процессных мероприятий</w:t>
      </w:r>
    </w:p>
    <w:p w:rsidR="007F1FE0" w:rsidRDefault="007F1FE0" w:rsidP="00B52CAC">
      <w:pPr>
        <w:widowControl w:val="0"/>
        <w:spacing w:after="0" w:line="240" w:lineRule="auto"/>
        <w:rPr>
          <w:rFonts w:ascii="Times New Roman" w:hAnsi="Times New Roman"/>
          <w:sz w:val="28"/>
        </w:rPr>
      </w:pP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5.2. Паспорт комплекса процессных мероприятий разрабатывается по форме согласно приложению № </w:t>
      </w:r>
      <w:r w:rsidR="003E4EA1">
        <w:rPr>
          <w:rFonts w:ascii="Times New Roman" w:hAnsi="Times New Roman"/>
          <w:sz w:val="28"/>
        </w:rPr>
        <w:t>3</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5.3. В рамках процессных мероприятий </w:t>
      </w:r>
      <w:r w:rsidR="002746D8">
        <w:rPr>
          <w:rFonts w:ascii="Times New Roman" w:hAnsi="Times New Roman"/>
          <w:sz w:val="28"/>
        </w:rPr>
        <w:t>муниципальной</w:t>
      </w:r>
      <w:r>
        <w:rPr>
          <w:rFonts w:ascii="Times New Roman" w:hAnsi="Times New Roman"/>
          <w:sz w:val="28"/>
        </w:rPr>
        <w:t xml:space="preserve"> программы осуществляется реализация направлений деятельности, предусматривающих:</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выполнение </w:t>
      </w:r>
      <w:r w:rsidR="002746D8">
        <w:rPr>
          <w:rFonts w:ascii="Times New Roman" w:hAnsi="Times New Roman"/>
          <w:sz w:val="28"/>
        </w:rPr>
        <w:t>муниципаль</w:t>
      </w:r>
      <w:r>
        <w:rPr>
          <w:rFonts w:ascii="Times New Roman" w:hAnsi="Times New Roman"/>
          <w:sz w:val="28"/>
        </w:rPr>
        <w:t xml:space="preserve">ных заданий на оказание </w:t>
      </w:r>
      <w:r w:rsidR="004230C7">
        <w:rPr>
          <w:rFonts w:ascii="Times New Roman" w:hAnsi="Times New Roman"/>
          <w:sz w:val="28"/>
        </w:rPr>
        <w:t>муниципаль</w:t>
      </w:r>
      <w:r>
        <w:rPr>
          <w:rFonts w:ascii="Times New Roman" w:hAnsi="Times New Roman"/>
          <w:sz w:val="28"/>
        </w:rPr>
        <w:t>ных услуг;</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предоставление целевых субсидий </w:t>
      </w:r>
      <w:r w:rsidR="004230C7">
        <w:rPr>
          <w:rFonts w:ascii="Times New Roman" w:hAnsi="Times New Roman"/>
          <w:sz w:val="28"/>
        </w:rPr>
        <w:t>муниципаль</w:t>
      </w:r>
      <w:r>
        <w:rPr>
          <w:rFonts w:ascii="Times New Roman" w:hAnsi="Times New Roman"/>
          <w:sz w:val="28"/>
        </w:rPr>
        <w:t xml:space="preserve">ным учреждениям </w:t>
      </w:r>
      <w:r w:rsidR="0057375A">
        <w:rPr>
          <w:rFonts w:ascii="Times New Roman" w:hAnsi="Times New Roman"/>
          <w:sz w:val="28"/>
        </w:rPr>
        <w:t xml:space="preserve">на иные цели в части обеспечения расходов, не отнесенных к </w:t>
      </w:r>
      <w:r>
        <w:rPr>
          <w:rFonts w:ascii="Times New Roman" w:hAnsi="Times New Roman"/>
          <w:sz w:val="28"/>
        </w:rPr>
        <w:t>проектной деятельности;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оказание мер социальной поддержки отдельным категориям </w:t>
      </w:r>
      <w:proofErr w:type="spellStart"/>
      <w:r>
        <w:rPr>
          <w:rFonts w:ascii="Times New Roman" w:hAnsi="Times New Roman"/>
          <w:sz w:val="28"/>
        </w:rPr>
        <w:t>населения</w:t>
      </w:r>
      <w:proofErr w:type="gramStart"/>
      <w:r w:rsidR="007505C8">
        <w:rPr>
          <w:rFonts w:ascii="Times New Roman" w:hAnsi="Times New Roman"/>
          <w:sz w:val="28"/>
        </w:rPr>
        <w:t>,в</w:t>
      </w:r>
      <w:proofErr w:type="gramEnd"/>
      <w:r w:rsidR="007505C8">
        <w:rPr>
          <w:rFonts w:ascii="Times New Roman" w:hAnsi="Times New Roman"/>
          <w:sz w:val="28"/>
        </w:rPr>
        <w:t>ключая</w:t>
      </w:r>
      <w:proofErr w:type="spellEnd"/>
      <w:r w:rsidR="007505C8">
        <w:rPr>
          <w:rFonts w:ascii="Times New Roman" w:hAnsi="Times New Roman"/>
          <w:sz w:val="28"/>
        </w:rPr>
        <w:t xml:space="preserve"> осуществление социальных налоговых расходов  </w:t>
      </w:r>
      <w:r>
        <w:rPr>
          <w:rFonts w:ascii="Times New Roman" w:hAnsi="Times New Roman"/>
          <w:sz w:val="28"/>
        </w:rPr>
        <w:t xml:space="preserve">(за исключением </w:t>
      </w:r>
      <w:r w:rsidR="007505C8">
        <w:rPr>
          <w:rFonts w:ascii="Times New Roman" w:hAnsi="Times New Roman"/>
          <w:sz w:val="28"/>
        </w:rPr>
        <w:t>мер социальной поддержки, предусмотренных муниципальным проектом в рамках реализации регионального проекта)</w:t>
      </w:r>
      <w:r>
        <w:rPr>
          <w:rFonts w:ascii="Times New Roman" w:hAnsi="Times New Roman"/>
          <w:sz w:val="28"/>
        </w:rPr>
        <w:t>;</w:t>
      </w:r>
    </w:p>
    <w:p w:rsidR="007505C8" w:rsidRDefault="007505C8" w:rsidP="00B52CAC">
      <w:pPr>
        <w:widowControl w:val="0"/>
        <w:spacing w:after="0" w:line="240" w:lineRule="auto"/>
        <w:ind w:firstLine="709"/>
        <w:jc w:val="both"/>
        <w:rPr>
          <w:rFonts w:ascii="Times New Roman" w:hAnsi="Times New Roman"/>
          <w:sz w:val="28"/>
        </w:rPr>
      </w:pPr>
      <w:r>
        <w:rPr>
          <w:rFonts w:ascii="Times New Roman" w:hAnsi="Times New Roman"/>
          <w:sz w:val="28"/>
        </w:rPr>
        <w:t>осуществление текущей деятельности казенных учреждений;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иные направления деятельности по согласованию с </w:t>
      </w:r>
      <w:r w:rsidR="004D199F">
        <w:rPr>
          <w:rFonts w:ascii="Times New Roman" w:hAnsi="Times New Roman"/>
          <w:sz w:val="28"/>
        </w:rPr>
        <w:t xml:space="preserve">Администрацией </w:t>
      </w:r>
      <w:proofErr w:type="spellStart"/>
      <w:r w:rsidR="00EB5E30">
        <w:rPr>
          <w:rFonts w:ascii="Times New Roman" w:hAnsi="Times New Roman"/>
          <w:sz w:val="28"/>
        </w:rPr>
        <w:t>Присальского</w:t>
      </w:r>
      <w:proofErr w:type="spellEnd"/>
      <w:r w:rsidR="004D199F">
        <w:rPr>
          <w:rFonts w:ascii="Times New Roman" w:hAnsi="Times New Roman"/>
          <w:sz w:val="28"/>
        </w:rPr>
        <w:t xml:space="preserve"> сельского поселения</w:t>
      </w:r>
      <w:r>
        <w:rPr>
          <w:rFonts w:ascii="Times New Roman" w:hAnsi="Times New Roman"/>
          <w:sz w:val="28"/>
        </w:rPr>
        <w:t>.</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5.4. </w:t>
      </w:r>
      <w:proofErr w:type="gramStart"/>
      <w:r>
        <w:rPr>
          <w:rFonts w:ascii="Times New Roman" w:hAnsi="Times New Roman"/>
          <w:sz w:val="28"/>
        </w:rPr>
        <w:t xml:space="preserve">В разделе 1 «Основные положения» паспорта комплекса </w:t>
      </w:r>
      <w:r>
        <w:rPr>
          <w:rFonts w:ascii="Times New Roman" w:hAnsi="Times New Roman"/>
          <w:sz w:val="28"/>
        </w:rPr>
        <w:lastRenderedPageBreak/>
        <w:t xml:space="preserve">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w:t>
      </w:r>
      <w:r w:rsidR="002746D8">
        <w:rPr>
          <w:rFonts w:ascii="Times New Roman" w:hAnsi="Times New Roman"/>
          <w:sz w:val="28"/>
        </w:rPr>
        <w:t>муниципальной</w:t>
      </w:r>
      <w:r>
        <w:rPr>
          <w:rFonts w:ascii="Times New Roman" w:hAnsi="Times New Roman"/>
          <w:sz w:val="28"/>
        </w:rPr>
        <w:t xml:space="preserve"> программой.</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w:t>
      </w:r>
      <w:proofErr w:type="gramStart"/>
      <w:r>
        <w:rPr>
          <w:rFonts w:ascii="Times New Roman" w:hAnsi="Times New Roman"/>
          <w:sz w:val="28"/>
        </w:rPr>
        <w:t>об</w:t>
      </w:r>
      <w:proofErr w:type="gramEnd"/>
      <w:r>
        <w:rPr>
          <w:rFonts w:ascii="Times New Roman" w:hAnsi="Times New Roman"/>
          <w:sz w:val="28"/>
        </w:rPr>
        <w:t xml:space="preserve"> ответственных за их достижение. Также указывается государственная</w:t>
      </w:r>
      <w:r w:rsidR="004D199F">
        <w:rPr>
          <w:rFonts w:ascii="Times New Roman" w:hAnsi="Times New Roman"/>
          <w:sz w:val="28"/>
        </w:rPr>
        <w:t xml:space="preserve"> (муниципальная)</w:t>
      </w:r>
      <w:r>
        <w:rPr>
          <w:rFonts w:ascii="Times New Roman" w:hAnsi="Times New Roman"/>
          <w:sz w:val="28"/>
        </w:rPr>
        <w:t xml:space="preserve"> информационная система (при наличии).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Включаемые в данный раздел паспорта </w:t>
      </w:r>
      <w:r w:rsidR="002746D8">
        <w:rPr>
          <w:rFonts w:ascii="Times New Roman" w:hAnsi="Times New Roman"/>
          <w:sz w:val="28"/>
        </w:rPr>
        <w:t>муниципальной</w:t>
      </w:r>
      <w:r>
        <w:rPr>
          <w:rFonts w:ascii="Times New Roman" w:hAnsi="Times New Roman"/>
          <w:sz w:val="28"/>
        </w:rPr>
        <w:t xml:space="preserve"> программы показатели должны соответствовать требованиям пункта 3.7 Порядка.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В случае </w:t>
      </w:r>
      <w:proofErr w:type="gramStart"/>
      <w:r>
        <w:rPr>
          <w:rFonts w:ascii="Times New Roman" w:hAnsi="Times New Roman"/>
          <w:sz w:val="28"/>
        </w:rPr>
        <w:t>необходимости ежемесячного мониторинга хода достижения показателя</w:t>
      </w:r>
      <w:proofErr w:type="gramEnd"/>
      <w:r>
        <w:rPr>
          <w:rFonts w:ascii="Times New Roman" w:hAnsi="Times New Roman"/>
          <w:sz w:val="28"/>
        </w:rPr>
        <w:t xml:space="preserve"> может быть предусмотрено помесячное планирование в течение текущего финансового года. </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6</w:t>
      </w:r>
      <w:r>
        <w:rPr>
          <w:rFonts w:ascii="Times New Roman" w:hAnsi="Times New Roman"/>
          <w:sz w:val="28"/>
        </w:rPr>
        <w:t>. В разделе 3</w:t>
      </w:r>
      <w:r>
        <w:rPr>
          <w:rStyle w:val="1fd"/>
          <w:rFonts w:ascii="Times New Roman" w:hAnsi="Times New Roman"/>
          <w:sz w:val="28"/>
        </w:rPr>
        <w:t xml:space="preserve"> «План достижения показателей комплекса процессных мероприятий» </w:t>
      </w:r>
      <w:r>
        <w:rPr>
          <w:rFonts w:ascii="Times New Roman" w:hAnsi="Times New Roman"/>
          <w:sz w:val="28"/>
        </w:rPr>
        <w:t>паспорта комплекса процессных мероприятий в случае необходимости приводятся показатели помесячно.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7</w:t>
      </w:r>
      <w:r>
        <w:rPr>
          <w:rFonts w:ascii="Times New Roman" w:hAnsi="Times New Roman"/>
          <w:sz w:val="28"/>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мероприятий (результатов) комплекса процессных мероприятий осуществляется с учетом требований пункта 3.8 Порядка.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Наименование мероприятия (результата) должно быть сформулировано в виде завершенного действия, </w:t>
      </w:r>
      <w:proofErr w:type="gramStart"/>
      <w:r>
        <w:rPr>
          <w:rFonts w:ascii="Times New Roman" w:hAnsi="Times New Roman"/>
          <w:sz w:val="28"/>
        </w:rPr>
        <w:t>характеризующего</w:t>
      </w:r>
      <w:proofErr w:type="gramEnd"/>
      <w:r>
        <w:rPr>
          <w:rFonts w:ascii="Times New Roman" w:hAnsi="Times New Roman"/>
          <w:sz w:val="28"/>
        </w:rPr>
        <w:t xml:space="preserve"> в том числе количество создаваемых (приобретаемых) материальных и нематериальных объектов, объем оказываемых услуг или выполняемых работ.</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Наименование мероприятия (результата) не должно:</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дублировать наименование цели, показателя, задачи, иного мероприятия (результата), контрольной точки;</w:t>
      </w:r>
    </w:p>
    <w:p w:rsidR="007F1FE0" w:rsidRDefault="00B52CAC" w:rsidP="004D199F">
      <w:pPr>
        <w:widowControl w:val="0"/>
        <w:spacing w:after="0" w:line="240" w:lineRule="auto"/>
        <w:ind w:firstLine="709"/>
        <w:jc w:val="both"/>
        <w:rPr>
          <w:rFonts w:ascii="Times New Roman" w:hAnsi="Times New Roman"/>
          <w:sz w:val="28"/>
        </w:rPr>
      </w:pPr>
      <w:r>
        <w:rPr>
          <w:rFonts w:ascii="Times New Roman" w:hAnsi="Times New Roman"/>
          <w:sz w:val="28"/>
        </w:rPr>
        <w:t xml:space="preserve">дублировать наименования показателей, мероприятий (результатов) </w:t>
      </w:r>
      <w:proofErr w:type="spellStart"/>
      <w:r>
        <w:rPr>
          <w:rFonts w:ascii="Times New Roman" w:hAnsi="Times New Roman"/>
          <w:sz w:val="28"/>
        </w:rPr>
        <w:t>иныхструктурных</w:t>
      </w:r>
      <w:proofErr w:type="spellEnd"/>
      <w:r>
        <w:rPr>
          <w:rFonts w:ascii="Times New Roman" w:hAnsi="Times New Roman"/>
          <w:sz w:val="28"/>
        </w:rPr>
        <w:t xml:space="preserve"> элементов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значения мероприятия (результата) и указание на период реализации;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указание на два и более мероприятия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содержать наименование нормативных правовых актов, иных поручений;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содержать указания на виды и формы государственной </w:t>
      </w:r>
      <w:r w:rsidR="004D199F">
        <w:rPr>
          <w:rFonts w:ascii="Times New Roman" w:hAnsi="Times New Roman"/>
          <w:sz w:val="28"/>
        </w:rPr>
        <w:t xml:space="preserve">(муниципальной) </w:t>
      </w:r>
      <w:r>
        <w:rPr>
          <w:rFonts w:ascii="Times New Roman" w:hAnsi="Times New Roman"/>
          <w:sz w:val="28"/>
        </w:rPr>
        <w:t>поддержки (субсидии, дотации и другие).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Планирование сроков выполнения мероприятий (результатов) осуществляется с учетом: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равномерности распределения в течение календарного года;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сопоставимости со сроками достижения показателей </w:t>
      </w:r>
      <w:r w:rsidR="002746D8">
        <w:rPr>
          <w:rFonts w:ascii="Times New Roman" w:hAnsi="Times New Roman"/>
          <w:sz w:val="28"/>
        </w:rPr>
        <w:t>муниципальной</w:t>
      </w:r>
      <w:r>
        <w:rPr>
          <w:rFonts w:ascii="Times New Roman" w:hAnsi="Times New Roman"/>
          <w:sz w:val="28"/>
        </w:rPr>
        <w:t xml:space="preserve"> </w:t>
      </w:r>
      <w:r>
        <w:rPr>
          <w:rFonts w:ascii="Times New Roman" w:hAnsi="Times New Roman"/>
          <w:sz w:val="28"/>
        </w:rPr>
        <w:lastRenderedPageBreak/>
        <w:t>программы и показателей ее структурных элементов.</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При разработке мероприятий (результатов) необходимо использовать типы мероприятий (результатов) в соответствии с приложением № </w:t>
      </w:r>
      <w:r w:rsidR="003E4EA1">
        <w:rPr>
          <w:rFonts w:ascii="Times New Roman" w:hAnsi="Times New Roman"/>
          <w:sz w:val="28"/>
        </w:rPr>
        <w:t>4</w:t>
      </w:r>
      <w:r>
        <w:rPr>
          <w:rFonts w:ascii="Times New Roman" w:hAnsi="Times New Roman"/>
          <w:sz w:val="28"/>
        </w:rPr>
        <w:t xml:space="preserve"> к настоящим Методическим рекомендациям.</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w:t>
      </w:r>
      <w:r w:rsidR="004D199F">
        <w:rPr>
          <w:rFonts w:ascii="Times New Roman" w:hAnsi="Times New Roman"/>
          <w:sz w:val="28"/>
        </w:rPr>
        <w:t>8</w:t>
      </w:r>
      <w:r>
        <w:rPr>
          <w:rFonts w:ascii="Times New Roman" w:hAnsi="Times New Roman"/>
          <w:sz w:val="28"/>
        </w:rPr>
        <w:t xml:space="preserve">.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w:t>
      </w:r>
      <w:proofErr w:type="gramStart"/>
      <w:r>
        <w:rPr>
          <w:rFonts w:ascii="Times New Roman" w:hAnsi="Times New Roman"/>
          <w:sz w:val="28"/>
        </w:rPr>
        <w:t>тысячах рублей</w:t>
      </w:r>
      <w:proofErr w:type="gramEnd"/>
      <w:r>
        <w:rPr>
          <w:rFonts w:ascii="Times New Roman" w:hAnsi="Times New Roman"/>
          <w:sz w:val="28"/>
        </w:rPr>
        <w:t xml:space="preserve"> с точностью до одного знака после запятой.</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Параметры финансового обеспечения комплекса процессных мероприятий приводятся в разрезе кодов бюджетной классификации.</w:t>
      </w:r>
    </w:p>
    <w:p w:rsidR="007F1FE0" w:rsidRDefault="00B52CAC" w:rsidP="00B52CAC">
      <w:pPr>
        <w:widowControl w:val="0"/>
        <w:spacing w:after="0" w:line="240" w:lineRule="auto"/>
        <w:ind w:firstLine="709"/>
        <w:jc w:val="both"/>
        <w:rPr>
          <w:rFonts w:ascii="Times New Roman" w:hAnsi="Times New Roman"/>
          <w:sz w:val="28"/>
        </w:rPr>
      </w:pPr>
      <w:r w:rsidRPr="001F63F1">
        <w:rPr>
          <w:rFonts w:ascii="Times New Roman" w:hAnsi="Times New Roman"/>
          <w:color w:val="auto"/>
          <w:sz w:val="28"/>
        </w:rPr>
        <w:t>5.</w:t>
      </w:r>
      <w:r w:rsidR="004D199F" w:rsidRPr="001F63F1">
        <w:rPr>
          <w:rFonts w:ascii="Times New Roman" w:hAnsi="Times New Roman"/>
          <w:color w:val="auto"/>
          <w:sz w:val="28"/>
        </w:rPr>
        <w:t>9</w:t>
      </w:r>
      <w:r>
        <w:rPr>
          <w:rFonts w:ascii="Times New Roman" w:hAnsi="Times New Roman"/>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выполнения мероприятия (достижению результата).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Для каждой контрольной точки устанавливается дата ее достижения</w:t>
      </w:r>
      <w:r w:rsidR="00403317">
        <w:rPr>
          <w:rFonts w:ascii="Times New Roman" w:hAnsi="Times New Roman"/>
          <w:sz w:val="28"/>
        </w:rPr>
        <w:t>.</w:t>
      </w:r>
    </w:p>
    <w:p w:rsidR="00403317" w:rsidRPr="00150ABB" w:rsidRDefault="00403317" w:rsidP="00403317">
      <w:pPr>
        <w:widowControl w:val="0"/>
        <w:spacing w:after="0" w:line="240" w:lineRule="auto"/>
        <w:ind w:firstLine="709"/>
        <w:jc w:val="both"/>
        <w:rPr>
          <w:rFonts w:ascii="Times New Roman" w:hAnsi="Times New Roman"/>
          <w:color w:val="auto"/>
          <w:sz w:val="28"/>
        </w:rPr>
      </w:pPr>
      <w:r w:rsidRPr="00150ABB">
        <w:rPr>
          <w:rFonts w:ascii="Times New Roman" w:hAnsi="Times New Roman"/>
          <w:color w:val="auto"/>
          <w:sz w:val="28"/>
        </w:rPr>
        <w:t xml:space="preserve">Количество контрольных точек должно составлять не менее </w:t>
      </w:r>
      <w:r w:rsidR="00DE7E41">
        <w:rPr>
          <w:rFonts w:ascii="Times New Roman" w:hAnsi="Times New Roman"/>
          <w:color w:val="auto"/>
          <w:sz w:val="28"/>
        </w:rPr>
        <w:t>двух</w:t>
      </w:r>
      <w:r w:rsidRPr="00150ABB">
        <w:rPr>
          <w:rFonts w:ascii="Times New Roman" w:hAnsi="Times New Roman"/>
          <w:color w:val="auto"/>
          <w:sz w:val="28"/>
        </w:rPr>
        <w:t>, за исключением случаев, когда контрольные точки не устанавливаются.</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План реализации разрабатывается на очередной финансовый год и плановый период.</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5.1</w:t>
      </w:r>
      <w:r w:rsidR="00403317">
        <w:rPr>
          <w:rFonts w:ascii="Times New Roman" w:hAnsi="Times New Roman"/>
          <w:sz w:val="28"/>
        </w:rPr>
        <w:t>0</w:t>
      </w:r>
      <w:r>
        <w:rPr>
          <w:rFonts w:ascii="Times New Roman" w:hAnsi="Times New Roman"/>
          <w:sz w:val="28"/>
        </w:rPr>
        <w:t xml:space="preserve">. При формировании комплексов процессных мероприятий в рамках </w:t>
      </w:r>
      <w:r w:rsidR="002746D8">
        <w:rPr>
          <w:rFonts w:ascii="Times New Roman" w:hAnsi="Times New Roman"/>
          <w:sz w:val="28"/>
        </w:rPr>
        <w:t>муниципальной</w:t>
      </w:r>
      <w:r>
        <w:rPr>
          <w:rFonts w:ascii="Times New Roman" w:hAnsi="Times New Roman"/>
          <w:sz w:val="28"/>
        </w:rPr>
        <w:t xml:space="preserve"> программы целесообразно отдельно выделять:</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ответственного исполнителя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 xml:space="preserve">комплекс процессных мероприятий по обеспечению реализации функций и полномочий соисполнителей (участников) </w:t>
      </w:r>
      <w:r w:rsidR="00403317">
        <w:rPr>
          <w:rFonts w:ascii="Times New Roman" w:hAnsi="Times New Roman"/>
          <w:sz w:val="28"/>
        </w:rPr>
        <w:t>муниципаль</w:t>
      </w:r>
      <w:r>
        <w:rPr>
          <w:rFonts w:ascii="Times New Roman" w:hAnsi="Times New Roman"/>
          <w:sz w:val="28"/>
        </w:rPr>
        <w:t xml:space="preserve">ной </w:t>
      </w:r>
      <w:r>
        <w:rPr>
          <w:rFonts w:ascii="Times New Roman" w:hAnsi="Times New Roman"/>
          <w:sz w:val="28"/>
        </w:rPr>
        <w:lastRenderedPageBreak/>
        <w:t xml:space="preserve">программы, в случае если ассигнования </w:t>
      </w:r>
      <w:r w:rsidR="00403317">
        <w:rPr>
          <w:rFonts w:ascii="Times New Roman" w:hAnsi="Times New Roman"/>
          <w:sz w:val="28"/>
        </w:rPr>
        <w:t>ме</w:t>
      </w:r>
      <w:r>
        <w:rPr>
          <w:rFonts w:ascii="Times New Roman" w:hAnsi="Times New Roman"/>
          <w:sz w:val="28"/>
        </w:rPr>
        <w:t xml:space="preserve">стного бюджета на его содержание предусмотрены в рамках такой </w:t>
      </w:r>
      <w:r w:rsidR="002746D8">
        <w:rPr>
          <w:rFonts w:ascii="Times New Roman" w:hAnsi="Times New Roman"/>
          <w:sz w:val="28"/>
        </w:rPr>
        <w:t>муниципальной</w:t>
      </w:r>
      <w:r>
        <w:rPr>
          <w:rFonts w:ascii="Times New Roman" w:hAnsi="Times New Roman"/>
          <w:sz w:val="28"/>
        </w:rPr>
        <w:t xml:space="preserve"> программы.</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7F1FE0" w:rsidRDefault="007F1FE0" w:rsidP="00B52CAC">
      <w:pPr>
        <w:widowControl w:val="0"/>
        <w:spacing w:after="0" w:line="240" w:lineRule="auto"/>
        <w:jc w:val="both"/>
        <w:rPr>
          <w:rFonts w:ascii="Times New Roman" w:hAnsi="Times New Roman"/>
          <w:sz w:val="28"/>
        </w:rPr>
      </w:pPr>
    </w:p>
    <w:p w:rsidR="007F1FE0" w:rsidRDefault="00B52CAC" w:rsidP="00B52CAC">
      <w:pPr>
        <w:pStyle w:val="af4"/>
        <w:widowControl w:val="0"/>
        <w:numPr>
          <w:ilvl w:val="0"/>
          <w:numId w:val="2"/>
        </w:numPr>
        <w:tabs>
          <w:tab w:val="left" w:pos="284"/>
        </w:tabs>
        <w:spacing w:after="0" w:line="240" w:lineRule="auto"/>
        <w:ind w:left="0" w:firstLine="0"/>
        <w:jc w:val="center"/>
        <w:rPr>
          <w:rFonts w:ascii="Times New Roman" w:hAnsi="Times New Roman"/>
          <w:sz w:val="28"/>
        </w:rPr>
      </w:pPr>
      <w:r>
        <w:rPr>
          <w:rFonts w:ascii="Times New Roman" w:hAnsi="Times New Roman"/>
          <w:sz w:val="28"/>
        </w:rPr>
        <w:t xml:space="preserve">Требования к заполнению приложений </w:t>
      </w:r>
      <w:r>
        <w:rPr>
          <w:rFonts w:ascii="Times New Roman" w:hAnsi="Times New Roman"/>
          <w:sz w:val="28"/>
        </w:rPr>
        <w:br/>
        <w:t xml:space="preserve">к </w:t>
      </w:r>
      <w:r w:rsidR="002746D8">
        <w:rPr>
          <w:rFonts w:ascii="Times New Roman" w:hAnsi="Times New Roman"/>
          <w:sz w:val="28"/>
        </w:rPr>
        <w:t>муниципальной</w:t>
      </w:r>
      <w:r>
        <w:rPr>
          <w:rFonts w:ascii="Times New Roman" w:hAnsi="Times New Roman"/>
          <w:sz w:val="28"/>
        </w:rPr>
        <w:t xml:space="preserve"> программе</w:t>
      </w:r>
    </w:p>
    <w:p w:rsidR="007F1FE0" w:rsidRDefault="007F1FE0" w:rsidP="00B52CAC">
      <w:pPr>
        <w:widowControl w:val="0"/>
        <w:spacing w:after="0" w:line="240" w:lineRule="auto"/>
        <w:rPr>
          <w:rFonts w:ascii="Times New Roman" w:hAnsi="Times New Roman"/>
          <w:sz w:val="28"/>
        </w:rPr>
      </w:pP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6.1. Если в рамках </w:t>
      </w:r>
      <w:r>
        <w:rPr>
          <w:rFonts w:ascii="Times New Roman" w:hAnsi="Times New Roman"/>
          <w:color w:val="auto"/>
          <w:sz w:val="28"/>
        </w:rPr>
        <w:t>муниципальной</w:t>
      </w:r>
      <w:r w:rsidRPr="00C319B0">
        <w:rPr>
          <w:rFonts w:ascii="Times New Roman" w:hAnsi="Times New Roman"/>
          <w:color w:val="auto"/>
          <w:sz w:val="28"/>
        </w:rPr>
        <w:t xml:space="preserve"> программы реализуются мероприятия, </w:t>
      </w:r>
      <w:proofErr w:type="gramStart"/>
      <w:r w:rsidRPr="00C319B0">
        <w:rPr>
          <w:rFonts w:ascii="Times New Roman" w:hAnsi="Times New Roman"/>
          <w:color w:val="auto"/>
          <w:sz w:val="28"/>
        </w:rPr>
        <w:t>финансируемые</w:t>
      </w:r>
      <w:proofErr w:type="gramEnd"/>
      <w:r w:rsidRPr="00C319B0">
        <w:rPr>
          <w:rFonts w:ascii="Times New Roman" w:hAnsi="Times New Roman"/>
          <w:color w:val="auto"/>
          <w:sz w:val="28"/>
        </w:rPr>
        <w:t xml:space="preserve"> в том числе за счет субсидий и иных межбюджетных трансфертов из </w:t>
      </w:r>
      <w:r>
        <w:rPr>
          <w:rFonts w:ascii="Times New Roman" w:hAnsi="Times New Roman"/>
          <w:color w:val="auto"/>
          <w:sz w:val="28"/>
        </w:rPr>
        <w:t>област</w:t>
      </w:r>
      <w:r w:rsidRPr="00C319B0">
        <w:rPr>
          <w:rFonts w:ascii="Times New Roman" w:hAnsi="Times New Roman"/>
          <w:color w:val="auto"/>
          <w:sz w:val="28"/>
        </w:rPr>
        <w:t xml:space="preserve">ного бюджета, то в случае необходимости, в такой </w:t>
      </w:r>
      <w:r>
        <w:rPr>
          <w:rFonts w:ascii="Times New Roman" w:hAnsi="Times New Roman"/>
          <w:color w:val="auto"/>
          <w:sz w:val="28"/>
        </w:rPr>
        <w:t>муниципальной</w:t>
      </w:r>
      <w:r w:rsidRPr="00C319B0">
        <w:rPr>
          <w:rFonts w:ascii="Times New Roman" w:hAnsi="Times New Roman"/>
          <w:color w:val="auto"/>
          <w:sz w:val="28"/>
        </w:rPr>
        <w:t xml:space="preserve"> программе отдельными аналитическими приложениями включаются:</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показатели, отражающие сводные значения результатов использования субсидий и иных межбюджетных трансфертов из </w:t>
      </w:r>
      <w:r>
        <w:rPr>
          <w:rFonts w:ascii="Times New Roman" w:hAnsi="Times New Roman"/>
          <w:color w:val="auto"/>
          <w:sz w:val="28"/>
        </w:rPr>
        <w:t>областного</w:t>
      </w:r>
      <w:r w:rsidRPr="00C319B0">
        <w:rPr>
          <w:rFonts w:ascii="Times New Roman" w:hAnsi="Times New Roman"/>
          <w:color w:val="auto"/>
          <w:sz w:val="28"/>
        </w:rPr>
        <w:t xml:space="preserve"> бюджета бюджету </w:t>
      </w:r>
      <w:proofErr w:type="spellStart"/>
      <w:r w:rsidR="00EB5E30">
        <w:rPr>
          <w:rFonts w:ascii="Times New Roman" w:hAnsi="Times New Roman"/>
          <w:color w:val="auto"/>
          <w:sz w:val="28"/>
        </w:rPr>
        <w:t>Присальского</w:t>
      </w:r>
      <w:proofErr w:type="spellEnd"/>
      <w:r>
        <w:rPr>
          <w:rFonts w:ascii="Times New Roman" w:hAnsi="Times New Roman"/>
          <w:color w:val="auto"/>
          <w:sz w:val="28"/>
        </w:rPr>
        <w:t xml:space="preserve"> сельского поселения</w:t>
      </w:r>
      <w:r w:rsidRPr="00C319B0">
        <w:rPr>
          <w:rFonts w:ascii="Times New Roman" w:hAnsi="Times New Roman"/>
          <w:color w:val="auto"/>
          <w:sz w:val="28"/>
        </w:rPr>
        <w:t>;</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 xml:space="preserve">перечень объектов, на </w:t>
      </w:r>
      <w:proofErr w:type="spellStart"/>
      <w:r w:rsidRPr="00C319B0">
        <w:rPr>
          <w:rFonts w:ascii="Times New Roman" w:hAnsi="Times New Roman"/>
          <w:color w:val="auto"/>
          <w:sz w:val="28"/>
        </w:rPr>
        <w:t>софинансирование</w:t>
      </w:r>
      <w:proofErr w:type="spellEnd"/>
      <w:r w:rsidRPr="00C319B0">
        <w:rPr>
          <w:rFonts w:ascii="Times New Roman" w:hAnsi="Times New Roman"/>
          <w:color w:val="auto"/>
          <w:sz w:val="28"/>
        </w:rPr>
        <w:t xml:space="preserve"> которых предоставляется субсидия или иные межбюджетные трансферты из </w:t>
      </w:r>
      <w:r>
        <w:rPr>
          <w:rFonts w:ascii="Times New Roman" w:hAnsi="Times New Roman"/>
          <w:color w:val="auto"/>
          <w:sz w:val="28"/>
        </w:rPr>
        <w:t>област</w:t>
      </w:r>
      <w:r w:rsidRPr="00C319B0">
        <w:rPr>
          <w:rFonts w:ascii="Times New Roman" w:hAnsi="Times New Roman"/>
          <w:color w:val="auto"/>
          <w:sz w:val="28"/>
        </w:rPr>
        <w:t xml:space="preserve">ного бюджета </w:t>
      </w:r>
      <w:r w:rsidRPr="00C319B0">
        <w:rPr>
          <w:rFonts w:ascii="Times New Roman" w:hAnsi="Times New Roman"/>
          <w:color w:val="auto"/>
          <w:sz w:val="28"/>
        </w:rPr>
        <w:br/>
        <w:t>(в случае необходимости).</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2</w:t>
      </w:r>
      <w:r>
        <w:rPr>
          <w:rFonts w:ascii="Times New Roman" w:hAnsi="Times New Roman"/>
          <w:sz w:val="28"/>
        </w:rPr>
        <w:t xml:space="preserve">. В случае использования для достижения целей и задач </w:t>
      </w:r>
      <w:r w:rsidR="002746D8">
        <w:rPr>
          <w:rFonts w:ascii="Times New Roman" w:hAnsi="Times New Roman"/>
          <w:sz w:val="28"/>
        </w:rPr>
        <w:t>муниципальной</w:t>
      </w:r>
      <w:r>
        <w:rPr>
          <w:rFonts w:ascii="Times New Roman" w:hAnsi="Times New Roman"/>
          <w:sz w:val="28"/>
        </w:rPr>
        <w:t xml:space="preserve"> программы налоговых расходов, их перечень отражается согласно приложению № </w:t>
      </w:r>
      <w:r w:rsidR="003E4EA1">
        <w:rPr>
          <w:rFonts w:ascii="Times New Roman" w:hAnsi="Times New Roman"/>
          <w:sz w:val="28"/>
        </w:rPr>
        <w:t>5</w:t>
      </w:r>
      <w:r>
        <w:rPr>
          <w:rFonts w:ascii="Times New Roman" w:hAnsi="Times New Roman"/>
          <w:sz w:val="28"/>
        </w:rPr>
        <w:t xml:space="preserve"> к настоящим Методическим рекомендациям (таблица № 1).</w:t>
      </w:r>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6.</w:t>
      </w:r>
      <w:r w:rsidR="00784D1D">
        <w:rPr>
          <w:rFonts w:ascii="Times New Roman" w:hAnsi="Times New Roman"/>
          <w:sz w:val="28"/>
        </w:rPr>
        <w:t>3</w:t>
      </w:r>
      <w:r>
        <w:rPr>
          <w:rFonts w:ascii="Times New Roman" w:hAnsi="Times New Roman"/>
          <w:sz w:val="28"/>
        </w:rPr>
        <w:t>. </w:t>
      </w:r>
      <w:proofErr w:type="gramStart"/>
      <w:r>
        <w:rPr>
          <w:rFonts w:ascii="Times New Roman" w:hAnsi="Times New Roman"/>
          <w:sz w:val="28"/>
        </w:rPr>
        <w:t xml:space="preserve">В случае включения в </w:t>
      </w:r>
      <w:r w:rsidR="002746D8">
        <w:rPr>
          <w:rFonts w:ascii="Times New Roman" w:hAnsi="Times New Roman"/>
          <w:sz w:val="28"/>
        </w:rPr>
        <w:t>муниципальную</w:t>
      </w:r>
      <w:r>
        <w:rPr>
          <w:rFonts w:ascii="Times New Roman" w:hAnsi="Times New Roman"/>
          <w:sz w:val="28"/>
        </w:rPr>
        <w:t xml:space="preserve"> программу объектов строительства, реконструкции и капитального ремонта, находящихся </w:t>
      </w:r>
      <w:r>
        <w:rPr>
          <w:rFonts w:ascii="Times New Roman" w:hAnsi="Times New Roman"/>
          <w:sz w:val="28"/>
        </w:rPr>
        <w:br/>
        <w:t xml:space="preserve">в </w:t>
      </w:r>
      <w:r w:rsidR="00403317">
        <w:rPr>
          <w:rFonts w:ascii="Times New Roman" w:hAnsi="Times New Roman"/>
          <w:sz w:val="28"/>
        </w:rPr>
        <w:t>муниципаль</w:t>
      </w:r>
      <w:r>
        <w:rPr>
          <w:rFonts w:ascii="Times New Roman" w:hAnsi="Times New Roman"/>
          <w:sz w:val="28"/>
        </w:rPr>
        <w:t xml:space="preserve">ной собственности </w:t>
      </w:r>
      <w:proofErr w:type="spellStart"/>
      <w:r w:rsidR="00EB5E30">
        <w:rPr>
          <w:rFonts w:ascii="Times New Roman" w:hAnsi="Times New Roman"/>
          <w:sz w:val="28"/>
        </w:rPr>
        <w:t>Присальского</w:t>
      </w:r>
      <w:proofErr w:type="spellEnd"/>
      <w:r w:rsidR="00403317">
        <w:rPr>
          <w:rFonts w:ascii="Times New Roman" w:hAnsi="Times New Roman"/>
          <w:sz w:val="28"/>
        </w:rPr>
        <w:t xml:space="preserve"> сельского поселения</w:t>
      </w:r>
      <w:r>
        <w:rPr>
          <w:rFonts w:ascii="Times New Roman" w:hAnsi="Times New Roman"/>
          <w:sz w:val="28"/>
        </w:rPr>
        <w:t xml:space="preserve">, в состав </w:t>
      </w:r>
      <w:r w:rsidR="00CC0BE6">
        <w:rPr>
          <w:rFonts w:ascii="Times New Roman" w:hAnsi="Times New Roman"/>
          <w:sz w:val="28"/>
        </w:rPr>
        <w:t>муниципаль</w:t>
      </w:r>
      <w:r>
        <w:rPr>
          <w:rFonts w:ascii="Times New Roman" w:hAnsi="Times New Roman"/>
          <w:sz w:val="28"/>
        </w:rPr>
        <w:t xml:space="preserve">ной программы включается перечень инвестиционных проектов (объекты капитального строительства, реконструкции и капитального ремонта, находящиеся в </w:t>
      </w:r>
      <w:r w:rsidR="00CC0BE6">
        <w:rPr>
          <w:rFonts w:ascii="Times New Roman" w:hAnsi="Times New Roman"/>
          <w:sz w:val="28"/>
        </w:rPr>
        <w:t xml:space="preserve">муниципальной собственности </w:t>
      </w:r>
      <w:proofErr w:type="spellStart"/>
      <w:r w:rsidR="00EB5E30">
        <w:rPr>
          <w:rFonts w:ascii="Times New Roman" w:hAnsi="Times New Roman"/>
          <w:sz w:val="28"/>
        </w:rPr>
        <w:t>Присальского</w:t>
      </w:r>
      <w:proofErr w:type="spellEnd"/>
      <w:r w:rsidR="00CC0BE6">
        <w:rPr>
          <w:rFonts w:ascii="Times New Roman" w:hAnsi="Times New Roman"/>
          <w:sz w:val="28"/>
        </w:rPr>
        <w:t xml:space="preserve"> сельского поселения</w:t>
      </w:r>
      <w:r>
        <w:rPr>
          <w:rFonts w:ascii="Times New Roman" w:hAnsi="Times New Roman"/>
          <w:sz w:val="28"/>
        </w:rPr>
        <w:t xml:space="preserve">) в соответствии с приложением № </w:t>
      </w:r>
      <w:r w:rsidR="003E4EA1">
        <w:rPr>
          <w:rFonts w:ascii="Times New Roman" w:hAnsi="Times New Roman"/>
          <w:sz w:val="28"/>
        </w:rPr>
        <w:t>5</w:t>
      </w:r>
      <w:r>
        <w:rPr>
          <w:rFonts w:ascii="Times New Roman" w:hAnsi="Times New Roman"/>
          <w:sz w:val="28"/>
        </w:rPr>
        <w:t xml:space="preserve"> к настоящим Методическим рекомендациям </w:t>
      </w:r>
      <w:hyperlink w:anchor="Par1016" w:history="1">
        <w:r>
          <w:rPr>
            <w:rFonts w:ascii="Times New Roman" w:hAnsi="Times New Roman"/>
            <w:sz w:val="28"/>
          </w:rPr>
          <w:t>(таблица № 4)</w:t>
        </w:r>
      </w:hyperlink>
      <w:r>
        <w:rPr>
          <w:rFonts w:ascii="Times New Roman" w:hAnsi="Times New Roman"/>
          <w:sz w:val="28"/>
        </w:rPr>
        <w:t>.</w:t>
      </w:r>
      <w:proofErr w:type="gramEnd"/>
    </w:p>
    <w:p w:rsidR="007F1FE0" w:rsidRDefault="00B52CAC" w:rsidP="00B52CAC">
      <w:pPr>
        <w:widowControl w:val="0"/>
        <w:spacing w:after="0" w:line="240" w:lineRule="auto"/>
        <w:ind w:firstLine="709"/>
        <w:jc w:val="both"/>
        <w:rPr>
          <w:rFonts w:ascii="Times New Roman" w:hAnsi="Times New Roman"/>
          <w:sz w:val="28"/>
        </w:rPr>
      </w:pPr>
      <w:r>
        <w:rPr>
          <w:rFonts w:ascii="Times New Roman" w:hAnsi="Times New Roman"/>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784D1D" w:rsidRPr="00C319B0" w:rsidRDefault="00784D1D" w:rsidP="00784D1D">
      <w:pPr>
        <w:widowControl w:val="0"/>
        <w:spacing w:after="0" w:line="240" w:lineRule="auto"/>
        <w:ind w:firstLine="709"/>
        <w:jc w:val="both"/>
        <w:rPr>
          <w:rFonts w:ascii="Times New Roman" w:hAnsi="Times New Roman"/>
          <w:color w:val="auto"/>
          <w:sz w:val="28"/>
        </w:rPr>
      </w:pPr>
      <w:r w:rsidRPr="00C319B0">
        <w:rPr>
          <w:rFonts w:ascii="Times New Roman" w:hAnsi="Times New Roman"/>
          <w:color w:val="auto"/>
          <w:sz w:val="28"/>
        </w:rPr>
        <w:t>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CC0BE6" w:rsidRPr="00B52CAC" w:rsidRDefault="00CC0BE6" w:rsidP="00B52CAC">
      <w:pPr>
        <w:widowControl w:val="0"/>
        <w:spacing w:after="0" w:line="240" w:lineRule="auto"/>
        <w:ind w:firstLine="709"/>
        <w:jc w:val="both"/>
        <w:rPr>
          <w:rFonts w:ascii="Times New Roman" w:hAnsi="Times New Roman"/>
          <w:sz w:val="28"/>
        </w:rPr>
      </w:pPr>
    </w:p>
    <w:p w:rsidR="007F1FE0" w:rsidRDefault="00B52CAC" w:rsidP="00CC0BE6">
      <w:pPr>
        <w:widowControl w:val="0"/>
        <w:numPr>
          <w:ilvl w:val="0"/>
          <w:numId w:val="2"/>
        </w:numPr>
        <w:spacing w:after="0" w:line="240" w:lineRule="auto"/>
        <w:jc w:val="center"/>
        <w:rPr>
          <w:rFonts w:ascii="Times New Roman" w:hAnsi="Times New Roman"/>
          <w:sz w:val="28"/>
        </w:rPr>
      </w:pPr>
      <w:r w:rsidRPr="00B52CAC">
        <w:rPr>
          <w:rFonts w:ascii="Times New Roman" w:hAnsi="Times New Roman"/>
          <w:sz w:val="28"/>
        </w:rPr>
        <w:lastRenderedPageBreak/>
        <w:t xml:space="preserve">Требования к формированию единого аналитического плана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E707E4" w:rsidRDefault="00E707E4" w:rsidP="00E707E4">
      <w:pPr>
        <w:widowControl w:val="0"/>
        <w:spacing w:after="0" w:line="240" w:lineRule="auto"/>
        <w:ind w:left="1429"/>
        <w:rPr>
          <w:rFonts w:ascii="Times New Roman" w:hAnsi="Times New Roman"/>
          <w:sz w:val="28"/>
        </w:rPr>
      </w:pP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7.1. Планирование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и ее структурных элементов осуществляется на основе разработки планов реализации ее структурных элементов.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Планы реализации </w:t>
      </w:r>
      <w:r w:rsidR="00CC0BE6">
        <w:rPr>
          <w:rFonts w:ascii="Times New Roman" w:hAnsi="Times New Roman"/>
          <w:sz w:val="28"/>
        </w:rPr>
        <w:t>муниципаль</w:t>
      </w:r>
      <w:r w:rsidRPr="00B52CAC">
        <w:rPr>
          <w:rFonts w:ascii="Times New Roman" w:hAnsi="Times New Roman"/>
          <w:sz w:val="28"/>
        </w:rPr>
        <w:t>ных проектов формируются в соответствии с Положением об организации проектной деятельности.</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План реализации комплекса процессных мероприятий формируется в соответствии с требованиями пункта 5.</w:t>
      </w:r>
      <w:r w:rsidR="00282863">
        <w:rPr>
          <w:rFonts w:ascii="Times New Roman" w:hAnsi="Times New Roman"/>
          <w:sz w:val="28"/>
        </w:rPr>
        <w:t>9</w:t>
      </w:r>
      <w:r w:rsidRPr="00B52CAC">
        <w:rPr>
          <w:rFonts w:ascii="Times New Roman" w:hAnsi="Times New Roman"/>
          <w:sz w:val="28"/>
        </w:rPr>
        <w:t xml:space="preserve"> настоящих Методических рекомендаций. </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sz w:val="28"/>
        </w:rPr>
        <w:t xml:space="preserve">Указанные документы объединяются в единый аналитический план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разрабатываемый по форме согласно приложению № </w:t>
      </w:r>
      <w:r w:rsidR="003E4EA1">
        <w:rPr>
          <w:rFonts w:ascii="Times New Roman" w:hAnsi="Times New Roman"/>
          <w:sz w:val="28"/>
        </w:rPr>
        <w:t>5</w:t>
      </w:r>
      <w:r w:rsidRPr="00B52CAC">
        <w:rPr>
          <w:rFonts w:ascii="Times New Roman" w:hAnsi="Times New Roman"/>
          <w:sz w:val="28"/>
        </w:rPr>
        <w:t xml:space="preserve"> к настоящим Методическим рекомендациям (</w:t>
      </w:r>
      <w:hyperlink w:anchor="Par1054" w:history="1">
        <w:r w:rsidRPr="00B52CAC">
          <w:rPr>
            <w:rFonts w:ascii="Times New Roman" w:hAnsi="Times New Roman"/>
            <w:sz w:val="28"/>
          </w:rPr>
          <w:t>таблица № 6</w:t>
        </w:r>
      </w:hyperlink>
      <w:r w:rsidRPr="00B52CAC">
        <w:rPr>
          <w:rFonts w:ascii="Times New Roman" w:hAnsi="Times New Roman"/>
          <w:sz w:val="28"/>
        </w:rPr>
        <w:t>)</w:t>
      </w:r>
      <w:r w:rsidRPr="00B52CAC">
        <w:rPr>
          <w:rFonts w:ascii="Times New Roman" w:hAnsi="Times New Roman"/>
          <w:i/>
          <w:sz w:val="28"/>
        </w:rPr>
        <w:t>.</w:t>
      </w:r>
    </w:p>
    <w:p w:rsidR="00DE57B8" w:rsidRPr="00C319B0" w:rsidRDefault="00B52CAC" w:rsidP="00DE57B8">
      <w:pPr>
        <w:widowControl w:val="0"/>
        <w:spacing w:after="0" w:line="240" w:lineRule="auto"/>
        <w:ind w:firstLine="709"/>
        <w:jc w:val="both"/>
        <w:rPr>
          <w:rFonts w:ascii="Times New Roman" w:hAnsi="Times New Roman"/>
          <w:color w:val="auto"/>
          <w:sz w:val="28"/>
        </w:rPr>
      </w:pPr>
      <w:r w:rsidRPr="00B52CAC">
        <w:rPr>
          <w:rFonts w:ascii="Times New Roman" w:hAnsi="Times New Roman"/>
          <w:sz w:val="28"/>
        </w:rPr>
        <w:t xml:space="preserve">7.2. </w:t>
      </w:r>
      <w:r w:rsidR="00DE57B8" w:rsidRPr="00C319B0">
        <w:rPr>
          <w:rFonts w:ascii="Times New Roman" w:hAnsi="Times New Roman"/>
          <w:color w:val="auto"/>
          <w:sz w:val="28"/>
        </w:rPr>
        <w:t xml:space="preserve">Единый аналитический план реализации </w:t>
      </w:r>
      <w:r w:rsidR="00DE57B8">
        <w:rPr>
          <w:rFonts w:ascii="Times New Roman" w:hAnsi="Times New Roman"/>
          <w:color w:val="auto"/>
          <w:sz w:val="28"/>
        </w:rPr>
        <w:t xml:space="preserve">муниципальной </w:t>
      </w:r>
      <w:r w:rsidR="00DE57B8" w:rsidRPr="00C319B0">
        <w:rPr>
          <w:rFonts w:ascii="Times New Roman" w:hAnsi="Times New Roman"/>
          <w:color w:val="auto"/>
          <w:sz w:val="28"/>
        </w:rPr>
        <w:t xml:space="preserve"> программы формируется ответственным исполнителем </w:t>
      </w:r>
      <w:r w:rsidR="00DE57B8">
        <w:rPr>
          <w:rFonts w:ascii="Times New Roman" w:hAnsi="Times New Roman"/>
          <w:color w:val="auto"/>
          <w:sz w:val="28"/>
        </w:rPr>
        <w:t>муниципаль</w:t>
      </w:r>
      <w:r w:rsidR="00DE57B8" w:rsidRPr="00C319B0">
        <w:rPr>
          <w:rFonts w:ascii="Times New Roman" w:hAnsi="Times New Roman"/>
          <w:color w:val="auto"/>
          <w:sz w:val="28"/>
        </w:rPr>
        <w:t xml:space="preserve">ной программы и размещается на официальном сайте </w:t>
      </w:r>
      <w:r w:rsidR="00DE57B8" w:rsidRPr="006467DB">
        <w:rPr>
          <w:rFonts w:ascii="Times New Roman" w:hAnsi="Times New Roman"/>
          <w:color w:val="auto"/>
          <w:sz w:val="28"/>
        </w:rPr>
        <w:t xml:space="preserve">Администрации </w:t>
      </w:r>
      <w:proofErr w:type="spellStart"/>
      <w:r w:rsidR="00EB5E30">
        <w:rPr>
          <w:rFonts w:ascii="Times New Roman" w:hAnsi="Times New Roman"/>
          <w:color w:val="auto"/>
          <w:sz w:val="28"/>
        </w:rPr>
        <w:t>Присальского</w:t>
      </w:r>
      <w:proofErr w:type="spellEnd"/>
      <w:r w:rsidR="00DE57B8">
        <w:rPr>
          <w:rFonts w:ascii="Times New Roman" w:hAnsi="Times New Roman"/>
          <w:color w:val="auto"/>
          <w:sz w:val="28"/>
        </w:rPr>
        <w:t xml:space="preserve"> сельского </w:t>
      </w:r>
      <w:proofErr w:type="spellStart"/>
      <w:r w:rsidR="00DE57B8">
        <w:rPr>
          <w:rFonts w:ascii="Times New Roman" w:hAnsi="Times New Roman"/>
          <w:color w:val="auto"/>
          <w:sz w:val="28"/>
        </w:rPr>
        <w:t>поселения</w:t>
      </w:r>
      <w:r w:rsidR="00DE57B8" w:rsidRPr="00C319B0">
        <w:rPr>
          <w:rFonts w:ascii="Times New Roman" w:hAnsi="Times New Roman"/>
          <w:color w:val="auto"/>
          <w:sz w:val="28"/>
        </w:rPr>
        <w:t>в</w:t>
      </w:r>
      <w:proofErr w:type="spellEnd"/>
      <w:r w:rsidR="00DE57B8" w:rsidRPr="00C319B0">
        <w:rPr>
          <w:rFonts w:ascii="Times New Roman" w:hAnsi="Times New Roman"/>
          <w:color w:val="auto"/>
          <w:sz w:val="28"/>
        </w:rPr>
        <w:t xml:space="preserve"> информационно-телекоммуникационной сети «Интернет»:</w:t>
      </w:r>
    </w:p>
    <w:p w:rsidR="00DE57B8" w:rsidRPr="00C319B0" w:rsidRDefault="00DE57B8" w:rsidP="00DE57B8">
      <w:pPr>
        <w:widowControl w:val="0"/>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при приведении </w:t>
      </w:r>
      <w:r>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Pr>
          <w:rFonts w:ascii="Times New Roman" w:hAnsi="Times New Roman"/>
          <w:color w:val="auto"/>
          <w:sz w:val="28"/>
        </w:rPr>
        <w:t>Решением</w:t>
      </w:r>
      <w:r w:rsidRPr="00C319B0">
        <w:rPr>
          <w:rFonts w:ascii="Times New Roman" w:hAnsi="Times New Roman"/>
          <w:color w:val="auto"/>
          <w:sz w:val="28"/>
        </w:rPr>
        <w:t xml:space="preserve"> о внесении изменений в </w:t>
      </w:r>
      <w:r>
        <w:rPr>
          <w:rFonts w:ascii="Times New Roman" w:hAnsi="Times New Roman"/>
          <w:color w:val="auto"/>
          <w:sz w:val="28"/>
        </w:rPr>
        <w:t>Решение</w:t>
      </w:r>
      <w:r w:rsidRPr="00C319B0">
        <w:rPr>
          <w:rFonts w:ascii="Times New Roman" w:hAnsi="Times New Roman"/>
          <w:color w:val="auto"/>
          <w:sz w:val="28"/>
        </w:rPr>
        <w:t xml:space="preserve"> о </w:t>
      </w:r>
      <w:r>
        <w:rPr>
          <w:rFonts w:ascii="Times New Roman" w:hAnsi="Times New Roman"/>
          <w:color w:val="auto"/>
          <w:sz w:val="28"/>
        </w:rPr>
        <w:t>ме</w:t>
      </w:r>
      <w:r w:rsidRPr="00C319B0">
        <w:rPr>
          <w:rFonts w:ascii="Times New Roman" w:hAnsi="Times New Roman"/>
          <w:color w:val="auto"/>
          <w:sz w:val="28"/>
        </w:rPr>
        <w:t xml:space="preserve">стном бюджете на текущий финансовый год и на плановый период в соответствии с пунктом 5.6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proofErr w:type="spellStart"/>
      <w:r w:rsidR="00EB5E30">
        <w:rPr>
          <w:rFonts w:ascii="Times New Roman" w:hAnsi="Times New Roman"/>
          <w:color w:val="auto"/>
          <w:sz w:val="28"/>
        </w:rPr>
        <w:t>Присальского</w:t>
      </w:r>
      <w:proofErr w:type="spellEnd"/>
      <w:r w:rsidR="00234B4D">
        <w:rPr>
          <w:rFonts w:ascii="Times New Roman" w:hAnsi="Times New Roman"/>
          <w:color w:val="auto"/>
          <w:sz w:val="28"/>
        </w:rPr>
        <w:t xml:space="preserve"> сельского поселения</w:t>
      </w:r>
      <w:r w:rsidR="00CC641E">
        <w:rPr>
          <w:rFonts w:ascii="Times New Roman" w:hAnsi="Times New Roman"/>
          <w:color w:val="auto"/>
          <w:sz w:val="28"/>
        </w:rPr>
        <w:t xml:space="preserve"> </w:t>
      </w:r>
      <w:r w:rsidR="00234B4D">
        <w:rPr>
          <w:rFonts w:ascii="Times New Roman" w:hAnsi="Times New Roman"/>
          <w:color w:val="auto"/>
          <w:sz w:val="28"/>
        </w:rPr>
        <w:t>муниципальной</w:t>
      </w:r>
      <w:r w:rsidRPr="00C319B0">
        <w:rPr>
          <w:rFonts w:ascii="Times New Roman" w:hAnsi="Times New Roman"/>
          <w:color w:val="auto"/>
          <w:sz w:val="28"/>
        </w:rPr>
        <w:t xml:space="preserve"> программы (внесения изменений в </w:t>
      </w:r>
      <w:r w:rsidR="00234B4D">
        <w:rPr>
          <w:rFonts w:ascii="Times New Roman" w:hAnsi="Times New Roman"/>
          <w:color w:val="auto"/>
          <w:sz w:val="28"/>
        </w:rPr>
        <w:t>муниципальную</w:t>
      </w:r>
      <w:r w:rsidRPr="00C319B0">
        <w:rPr>
          <w:rFonts w:ascii="Times New Roman" w:hAnsi="Times New Roman"/>
          <w:color w:val="auto"/>
          <w:sz w:val="28"/>
        </w:rPr>
        <w:t xml:space="preserve"> программу) до 31 декабря текущего финансового года;</w:t>
      </w:r>
      <w:proofErr w:type="gramEnd"/>
    </w:p>
    <w:p w:rsidR="00DE57B8" w:rsidRPr="00C319B0" w:rsidRDefault="00DE57B8" w:rsidP="00DE57B8">
      <w:pPr>
        <w:widowControl w:val="0"/>
        <w:spacing w:after="0" w:line="240" w:lineRule="auto"/>
        <w:ind w:firstLine="709"/>
        <w:jc w:val="both"/>
        <w:rPr>
          <w:rFonts w:ascii="Times New Roman" w:hAnsi="Times New Roman"/>
          <w:color w:val="auto"/>
          <w:sz w:val="28"/>
        </w:rPr>
      </w:pPr>
      <w:proofErr w:type="gramStart"/>
      <w:r w:rsidRPr="00C319B0">
        <w:rPr>
          <w:rFonts w:ascii="Times New Roman" w:hAnsi="Times New Roman"/>
          <w:color w:val="auto"/>
          <w:sz w:val="28"/>
        </w:rPr>
        <w:t xml:space="preserve">при приведении </w:t>
      </w:r>
      <w:r w:rsidR="00234B4D">
        <w:rPr>
          <w:rFonts w:ascii="Times New Roman" w:hAnsi="Times New Roman"/>
          <w:color w:val="auto"/>
          <w:sz w:val="28"/>
        </w:rPr>
        <w:t>муниципальных</w:t>
      </w:r>
      <w:r w:rsidRPr="00C319B0">
        <w:rPr>
          <w:rFonts w:ascii="Times New Roman" w:hAnsi="Times New Roman"/>
          <w:color w:val="auto"/>
          <w:sz w:val="28"/>
        </w:rPr>
        <w:t xml:space="preserve"> программ в соответствие с </w:t>
      </w:r>
      <w:r w:rsidR="00234B4D">
        <w:rPr>
          <w:rFonts w:ascii="Times New Roman" w:hAnsi="Times New Roman"/>
          <w:color w:val="auto"/>
          <w:sz w:val="28"/>
        </w:rPr>
        <w:t>Решением</w:t>
      </w:r>
      <w:r w:rsidRPr="00C319B0">
        <w:rPr>
          <w:rFonts w:ascii="Times New Roman" w:hAnsi="Times New Roman"/>
          <w:color w:val="auto"/>
          <w:sz w:val="28"/>
        </w:rPr>
        <w:t xml:space="preserve"> о </w:t>
      </w:r>
      <w:r w:rsidR="00234B4D">
        <w:rPr>
          <w:rFonts w:ascii="Times New Roman" w:hAnsi="Times New Roman"/>
          <w:color w:val="auto"/>
          <w:sz w:val="28"/>
        </w:rPr>
        <w:t>ме</w:t>
      </w:r>
      <w:r w:rsidRPr="00C319B0">
        <w:rPr>
          <w:rFonts w:ascii="Times New Roman" w:hAnsi="Times New Roman"/>
          <w:color w:val="auto"/>
          <w:sz w:val="28"/>
        </w:rPr>
        <w:t xml:space="preserve">стном бюджете на очередной финансовый год и на плановый период в сроки, установленные Бюджетным кодексом Российской Федерации, в соответствии с пунктом 5.5 раздела 5 Порядка – не позднее 15 рабочих дней со дня утверждения постановлением </w:t>
      </w:r>
      <w:r w:rsidR="00234B4D">
        <w:rPr>
          <w:rFonts w:ascii="Times New Roman" w:hAnsi="Times New Roman"/>
          <w:color w:val="auto"/>
          <w:sz w:val="28"/>
        </w:rPr>
        <w:t xml:space="preserve">Администрации </w:t>
      </w:r>
      <w:proofErr w:type="spellStart"/>
      <w:r w:rsidR="00EB5E30">
        <w:rPr>
          <w:rFonts w:ascii="Times New Roman" w:hAnsi="Times New Roman"/>
          <w:color w:val="auto"/>
          <w:sz w:val="28"/>
        </w:rPr>
        <w:t>Присальского</w:t>
      </w:r>
      <w:proofErr w:type="spellEnd"/>
      <w:r w:rsidR="00234B4D">
        <w:rPr>
          <w:rFonts w:ascii="Times New Roman" w:hAnsi="Times New Roman"/>
          <w:color w:val="auto"/>
          <w:sz w:val="28"/>
        </w:rPr>
        <w:t xml:space="preserve"> сельского поселения муниципальной</w:t>
      </w:r>
      <w:r w:rsidRPr="00C319B0">
        <w:rPr>
          <w:rFonts w:ascii="Times New Roman" w:hAnsi="Times New Roman"/>
          <w:color w:val="auto"/>
          <w:sz w:val="28"/>
        </w:rPr>
        <w:t xml:space="preserve"> программы (внесения изменений в </w:t>
      </w:r>
      <w:r w:rsidR="004E2BFE">
        <w:rPr>
          <w:rFonts w:ascii="Times New Roman" w:hAnsi="Times New Roman"/>
          <w:color w:val="auto"/>
          <w:sz w:val="28"/>
        </w:rPr>
        <w:t>муниципаль</w:t>
      </w:r>
      <w:r w:rsidRPr="00C319B0">
        <w:rPr>
          <w:rFonts w:ascii="Times New Roman" w:hAnsi="Times New Roman"/>
          <w:color w:val="auto"/>
          <w:sz w:val="28"/>
        </w:rPr>
        <w:t>ную программу).</w:t>
      </w:r>
      <w:proofErr w:type="gramEnd"/>
    </w:p>
    <w:p w:rsidR="00DE57B8" w:rsidRDefault="00DE57B8" w:rsidP="003E4EA1">
      <w:pPr>
        <w:spacing w:after="0" w:line="240" w:lineRule="auto"/>
        <w:ind w:firstLine="709"/>
        <w:jc w:val="both"/>
        <w:rPr>
          <w:rFonts w:ascii="Times New Roman" w:hAnsi="Times New Roman"/>
          <w:sz w:val="28"/>
        </w:rPr>
      </w:pPr>
    </w:p>
    <w:p w:rsidR="007F1FE0" w:rsidRPr="00B52CAC" w:rsidRDefault="00B52CAC" w:rsidP="00B52CAC">
      <w:pPr>
        <w:widowControl w:val="0"/>
        <w:spacing w:after="0" w:line="240" w:lineRule="auto"/>
        <w:ind w:left="1069"/>
        <w:jc w:val="center"/>
        <w:rPr>
          <w:rFonts w:ascii="Times New Roman" w:hAnsi="Times New Roman"/>
          <w:sz w:val="28"/>
        </w:rPr>
      </w:pPr>
      <w:r w:rsidRPr="005670A8">
        <w:rPr>
          <w:rFonts w:ascii="Times New Roman" w:hAnsi="Times New Roman"/>
          <w:sz w:val="28"/>
        </w:rPr>
        <w:t xml:space="preserve">8.Требования к формированию отчета о ходе реализации </w:t>
      </w:r>
      <w:r w:rsidR="002746D8" w:rsidRPr="005670A8">
        <w:rPr>
          <w:rFonts w:ascii="Times New Roman" w:hAnsi="Times New Roman"/>
          <w:sz w:val="28"/>
        </w:rPr>
        <w:t>муниципальной</w:t>
      </w:r>
      <w:r w:rsidRPr="005670A8">
        <w:rPr>
          <w:rFonts w:ascii="Times New Roman" w:hAnsi="Times New Roman"/>
          <w:sz w:val="28"/>
        </w:rPr>
        <w:t xml:space="preserve"> программы и отчетов о ходе реализации структурных элементов, входящих в ее состав</w:t>
      </w:r>
    </w:p>
    <w:p w:rsidR="007F1FE0" w:rsidRPr="00B52CAC" w:rsidRDefault="007F1FE0" w:rsidP="00B52CAC">
      <w:pPr>
        <w:widowControl w:val="0"/>
        <w:spacing w:after="0" w:line="240" w:lineRule="auto"/>
        <w:jc w:val="center"/>
        <w:rPr>
          <w:rFonts w:ascii="Times New Roman" w:hAnsi="Times New Roman"/>
          <w:sz w:val="28"/>
        </w:rPr>
      </w:pP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8.1. </w:t>
      </w:r>
      <w:proofErr w:type="gramStart"/>
      <w:r w:rsidRPr="00B52CAC">
        <w:rPr>
          <w:rFonts w:ascii="Times New Roman" w:hAnsi="Times New Roman"/>
          <w:sz w:val="28"/>
        </w:rPr>
        <w:t xml:space="preserve">В целях обеспечения оперативного контроля за реализацией </w:t>
      </w:r>
      <w:r w:rsidR="005670A8">
        <w:rPr>
          <w:rFonts w:ascii="Times New Roman" w:hAnsi="Times New Roman"/>
          <w:sz w:val="28"/>
        </w:rPr>
        <w:t>муниципаль</w:t>
      </w:r>
      <w:r w:rsidRPr="00B52CAC">
        <w:rPr>
          <w:rFonts w:ascii="Times New Roman" w:hAnsi="Times New Roman"/>
          <w:sz w:val="28"/>
        </w:rPr>
        <w:t xml:space="preserve">ных программ 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и 9 месяцев формирует и направляет в </w:t>
      </w:r>
      <w:r w:rsidR="005670A8">
        <w:rPr>
          <w:rFonts w:ascii="Times New Roman" w:hAnsi="Times New Roman"/>
          <w:sz w:val="28"/>
        </w:rPr>
        <w:t xml:space="preserve">Администрацию </w:t>
      </w:r>
      <w:proofErr w:type="spellStart"/>
      <w:r w:rsidR="00EB5E30">
        <w:rPr>
          <w:rFonts w:ascii="Times New Roman" w:hAnsi="Times New Roman"/>
          <w:sz w:val="28"/>
        </w:rPr>
        <w:t>Присальского</w:t>
      </w:r>
      <w:proofErr w:type="spellEnd"/>
      <w:r w:rsidR="005670A8">
        <w:rPr>
          <w:rFonts w:ascii="Times New Roman" w:hAnsi="Times New Roman"/>
          <w:sz w:val="28"/>
        </w:rPr>
        <w:t xml:space="preserve"> сельского поселения</w:t>
      </w:r>
      <w:r w:rsidRPr="00B52CAC">
        <w:rPr>
          <w:rFonts w:ascii="Times New Roman" w:hAnsi="Times New Roman"/>
          <w:sz w:val="28"/>
        </w:rPr>
        <w:t xml:space="preserve">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форме согласно приложению № </w:t>
      </w:r>
      <w:r w:rsidR="003E4EA1">
        <w:rPr>
          <w:rFonts w:ascii="Times New Roman" w:hAnsi="Times New Roman"/>
          <w:sz w:val="28"/>
        </w:rPr>
        <w:t>6</w:t>
      </w:r>
      <w:r w:rsidRPr="00B52CAC">
        <w:rPr>
          <w:rFonts w:ascii="Times New Roman" w:hAnsi="Times New Roman"/>
          <w:sz w:val="28"/>
        </w:rPr>
        <w:t xml:space="preserve"> к настоящим Методическим </w:t>
      </w:r>
      <w:r w:rsidRPr="00B52CAC">
        <w:rPr>
          <w:rFonts w:ascii="Times New Roman" w:hAnsi="Times New Roman"/>
          <w:sz w:val="28"/>
        </w:rPr>
        <w:lastRenderedPageBreak/>
        <w:t>рекомендациям (таблицы № 1</w:t>
      </w:r>
      <w:proofErr w:type="gramEnd"/>
      <w:r w:rsidRPr="00B52CAC">
        <w:rPr>
          <w:rFonts w:ascii="Times New Roman" w:hAnsi="Times New Roman"/>
          <w:sz w:val="28"/>
        </w:rPr>
        <w:t xml:space="preserve"> и 2) в сроки, установленные </w:t>
      </w:r>
      <w:hyperlink r:id="rId10" w:history="1">
        <w:r w:rsidRPr="00B52CAC">
          <w:rPr>
            <w:rFonts w:ascii="Times New Roman" w:hAnsi="Times New Roman"/>
            <w:sz w:val="28"/>
          </w:rPr>
          <w:t>Порядком</w:t>
        </w:r>
      </w:hyperlink>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00CC641E">
        <w:rPr>
          <w:rFonts w:ascii="Times New Roman" w:hAnsi="Times New Roman"/>
          <w:sz w:val="28"/>
        </w:rPr>
        <w:t xml:space="preserve"> </w:t>
      </w:r>
      <w:r w:rsidRPr="00B52CAC">
        <w:rPr>
          <w:rFonts w:ascii="Times New Roman" w:hAnsi="Times New Roman"/>
          <w:sz w:val="28"/>
        </w:rPr>
        <w:t xml:space="preserve">программы осуществляется на основании отчетов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w:t>
      </w:r>
      <w:r w:rsidR="00386CF0">
        <w:rPr>
          <w:rFonts w:ascii="Times New Roman" w:hAnsi="Times New Roman"/>
          <w:sz w:val="28"/>
        </w:rPr>
        <w:t>муниципальных</w:t>
      </w:r>
      <w:r w:rsidRPr="00B52CAC">
        <w:rPr>
          <w:rFonts w:ascii="Times New Roman" w:hAnsi="Times New Roman"/>
          <w:sz w:val="28"/>
        </w:rPr>
        <w:t xml:space="preserve"> проектов, комплексов процессных мероприятий, входящих в состав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формируется ответственным исполнителем </w:t>
      </w:r>
      <w:r w:rsidR="003E4EA1">
        <w:rPr>
          <w:rFonts w:ascii="Times New Roman" w:hAnsi="Times New Roman"/>
          <w:sz w:val="28"/>
        </w:rPr>
        <w:t>по форме согласно приложению № 6</w:t>
      </w:r>
      <w:r w:rsidRPr="00B52CAC">
        <w:rPr>
          <w:rFonts w:ascii="Times New Roman" w:hAnsi="Times New Roman"/>
          <w:sz w:val="28"/>
        </w:rPr>
        <w:t xml:space="preserve"> (таблица № 1)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В отчете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показатели финансового обеспечения за счет всех источников </w:t>
      </w:r>
      <w:r w:rsidR="004E2BFE">
        <w:rPr>
          <w:rFonts w:ascii="Times New Roman" w:hAnsi="Times New Roman"/>
          <w:sz w:val="28"/>
        </w:rPr>
        <w:t>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Формирование отчетности осуществляется с учетом сопоставимости с данными, содержащимися в паспорте </w:t>
      </w:r>
      <w:r w:rsidR="002746D8">
        <w:rPr>
          <w:rFonts w:ascii="Times New Roman" w:hAnsi="Times New Roman"/>
          <w:sz w:val="28"/>
        </w:rPr>
        <w:t>муниципальной</w:t>
      </w:r>
      <w:r w:rsidRPr="00B52CAC">
        <w:rPr>
          <w:rFonts w:ascii="Times New Roman" w:hAnsi="Times New Roman"/>
          <w:sz w:val="28"/>
        </w:rPr>
        <w:t xml:space="preserve"> программы, паспорте ее структурного элемента.</w:t>
      </w:r>
    </w:p>
    <w:p w:rsidR="007F1FE0"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 о ходе реализации комплекса процессных мероприятий  формируется </w:t>
      </w:r>
      <w:r w:rsidRPr="00B52CAC">
        <w:rPr>
          <w:rFonts w:ascii="Times New Roman" w:hAnsi="Times New Roman"/>
          <w:color w:val="020B22"/>
          <w:sz w:val="28"/>
        </w:rPr>
        <w:t xml:space="preserve">соисполнителем </w:t>
      </w:r>
      <w:r w:rsidR="009758AC">
        <w:rPr>
          <w:rFonts w:ascii="Times New Roman" w:hAnsi="Times New Roman"/>
          <w:color w:val="020B22"/>
          <w:sz w:val="28"/>
        </w:rPr>
        <w:t>муниципальной</w:t>
      </w:r>
      <w:r w:rsidRPr="00B52CAC">
        <w:rPr>
          <w:rFonts w:ascii="Times New Roman" w:hAnsi="Times New Roman"/>
          <w:color w:val="020B22"/>
          <w:sz w:val="28"/>
        </w:rPr>
        <w:t xml:space="preserve"> программы </w:t>
      </w:r>
      <w:r w:rsidRPr="00B52CAC">
        <w:rPr>
          <w:rFonts w:ascii="Times New Roman" w:hAnsi="Times New Roman"/>
          <w:sz w:val="28"/>
        </w:rPr>
        <w:t xml:space="preserve">по форме согласно приложению № </w:t>
      </w:r>
      <w:r w:rsidR="003E4EA1">
        <w:rPr>
          <w:rFonts w:ascii="Times New Roman" w:hAnsi="Times New Roman"/>
          <w:sz w:val="28"/>
        </w:rPr>
        <w:t>6</w:t>
      </w:r>
      <w:r w:rsidRPr="00B52CAC">
        <w:rPr>
          <w:rFonts w:ascii="Times New Roman" w:hAnsi="Times New Roman"/>
          <w:sz w:val="28"/>
        </w:rPr>
        <w:t xml:space="preserve"> (таблица № 2) к настоящим Методическим рекомендациям. </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В отчете о ходе реализации комплекса процессных мероприятий подлежат отражению фактические сведения о следующих параметрах: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мероприятия (результаты);</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показатели финансового обеспечения за счет всех источников финансирования;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контрольные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При необходимости в отчет включаются иные сведения, в том числе информация о возможных рисках.</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Отчеты о реализации </w:t>
      </w:r>
      <w:r w:rsidR="009758AC">
        <w:rPr>
          <w:rFonts w:ascii="Times New Roman" w:hAnsi="Times New Roman"/>
          <w:sz w:val="28"/>
        </w:rPr>
        <w:t>муниципальных</w:t>
      </w:r>
      <w:r w:rsidRPr="00B52CAC">
        <w:rPr>
          <w:rFonts w:ascii="Times New Roman" w:hAnsi="Times New Roman"/>
          <w:sz w:val="28"/>
        </w:rPr>
        <w:t xml:space="preserve"> проектов формируются в соответствии с положением об организации проектной деятельности.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подготовке отчета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w:t>
      </w:r>
      <w:proofErr w:type="spellStart"/>
      <w:r w:rsidRPr="00B52CAC">
        <w:rPr>
          <w:rFonts w:ascii="Times New Roman" w:hAnsi="Times New Roman"/>
          <w:sz w:val="28"/>
        </w:rPr>
        <w:t>шрифта</w:t>
      </w:r>
      <w:proofErr w:type="gramStart"/>
      <w:r w:rsidR="004E2BFE" w:rsidRPr="003B76E3">
        <w:rPr>
          <w:rFonts w:ascii="Times New Roman" w:hAnsi="Times New Roman"/>
          <w:color w:val="auto"/>
          <w:sz w:val="28"/>
        </w:rPr>
        <w:t>Times</w:t>
      </w:r>
      <w:proofErr w:type="spellEnd"/>
      <w:proofErr w:type="gramEnd"/>
      <w:r w:rsidR="004E2BFE" w:rsidRPr="003B76E3">
        <w:rPr>
          <w:rFonts w:ascii="Times New Roman" w:hAnsi="Times New Roman"/>
          <w:color w:val="auto"/>
          <w:sz w:val="28"/>
        </w:rPr>
        <w:t xml:space="preserve"> </w:t>
      </w:r>
      <w:proofErr w:type="spellStart"/>
      <w:r w:rsidR="004E2BFE" w:rsidRPr="003B76E3">
        <w:rPr>
          <w:rFonts w:ascii="Times New Roman" w:hAnsi="Times New Roman"/>
          <w:color w:val="auto"/>
          <w:sz w:val="28"/>
        </w:rPr>
        <w:t>New</w:t>
      </w:r>
      <w:proofErr w:type="spellEnd"/>
      <w:r w:rsidR="004E2BFE" w:rsidRPr="003B76E3">
        <w:rPr>
          <w:rFonts w:ascii="Times New Roman" w:hAnsi="Times New Roman"/>
          <w:color w:val="auto"/>
          <w:sz w:val="28"/>
        </w:rPr>
        <w:t xml:space="preserve"> </w:t>
      </w:r>
      <w:proofErr w:type="spellStart"/>
      <w:r w:rsidR="004E2BFE" w:rsidRPr="003B76E3">
        <w:rPr>
          <w:rFonts w:ascii="Times New Roman" w:hAnsi="Times New Roman"/>
          <w:color w:val="auto"/>
          <w:sz w:val="28"/>
        </w:rPr>
        <w:t>Roman</w:t>
      </w:r>
      <w:proofErr w:type="spellEnd"/>
      <w:r w:rsidRPr="00B52CAC">
        <w:rPr>
          <w:rFonts w:ascii="Times New Roman" w:hAnsi="Times New Roman"/>
          <w:sz w:val="28"/>
        </w:rPr>
        <w:t xml:space="preserve"> размером № 14 (допускается 11, 12) через 1 межстрочных интервал, начертание – обычное.</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1 квартала (при необходимости), полугодия, 9 месяцев в обязательном порядке содержит следующие сведения: </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об ассигнованиях </w:t>
      </w:r>
      <w:r w:rsidR="009758AC">
        <w:rPr>
          <w:rFonts w:ascii="Times New Roman" w:hAnsi="Times New Roman"/>
          <w:sz w:val="28"/>
        </w:rPr>
        <w:t>ме</w:t>
      </w:r>
      <w:r w:rsidRPr="00B52CAC">
        <w:rPr>
          <w:rFonts w:ascii="Times New Roman" w:hAnsi="Times New Roman"/>
          <w:sz w:val="28"/>
        </w:rPr>
        <w:t xml:space="preserve">стного бюджета, предусмотренных </w:t>
      </w:r>
      <w:r w:rsidR="002746D8">
        <w:rPr>
          <w:rFonts w:ascii="Times New Roman" w:hAnsi="Times New Roman"/>
          <w:sz w:val="28"/>
        </w:rPr>
        <w:t>муниципальной</w:t>
      </w:r>
      <w:r w:rsidRPr="00B52CAC">
        <w:rPr>
          <w:rFonts w:ascii="Times New Roman" w:hAnsi="Times New Roman"/>
          <w:sz w:val="28"/>
        </w:rPr>
        <w:t xml:space="preserve"> программой, в тыс. рублей;</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lastRenderedPageBreak/>
        <w:t xml:space="preserve">о фактическом освоении средств </w:t>
      </w:r>
      <w:r w:rsidR="009758AC">
        <w:rPr>
          <w:rFonts w:ascii="Times New Roman" w:hAnsi="Times New Roman"/>
          <w:sz w:val="28"/>
        </w:rPr>
        <w:t>ме</w:t>
      </w:r>
      <w:r w:rsidRPr="00B52CAC">
        <w:rPr>
          <w:rFonts w:ascii="Times New Roman" w:hAnsi="Times New Roman"/>
          <w:sz w:val="28"/>
        </w:rPr>
        <w:t>стного бюджета по итогам</w:t>
      </w:r>
      <w:r w:rsidRPr="00B52CAC">
        <w:rPr>
          <w:rFonts w:ascii="Times New Roman" w:hAnsi="Times New Roman"/>
          <w:sz w:val="28"/>
        </w:rPr>
        <w:br/>
        <w:t>(квартала, I полугодия, 9 месяцев) в тыс. рублей и  процентах;</w:t>
      </w:r>
    </w:p>
    <w:p w:rsidR="007F1FE0" w:rsidRPr="00B52CAC" w:rsidRDefault="00B52CAC" w:rsidP="00B52CAC">
      <w:pPr>
        <w:spacing w:after="0" w:line="240" w:lineRule="auto"/>
        <w:ind w:firstLine="709"/>
        <w:contextualSpacing/>
        <w:jc w:val="both"/>
        <w:rPr>
          <w:rFonts w:ascii="Times New Roman" w:hAnsi="Times New Roman"/>
          <w:sz w:val="28"/>
        </w:rPr>
      </w:pPr>
      <w:r w:rsidRPr="00B52CAC">
        <w:rPr>
          <w:rFonts w:ascii="Times New Roman" w:hAnsi="Times New Roman"/>
          <w:sz w:val="28"/>
        </w:rPr>
        <w:t xml:space="preserve">о достижении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мероприятий (результатов) по каждому структурному элементу (если не выполнены – указать причины и принимаемые меры);</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о выполнении контрольных точек по каждому структурному элементу</w:t>
      </w:r>
      <w:r w:rsidRPr="00B52CAC">
        <w:rPr>
          <w:rFonts w:ascii="Times New Roman" w:hAnsi="Times New Roman"/>
          <w:sz w:val="28"/>
        </w:rPr>
        <w:br/>
        <w:t>(если не выполнены – указать причины и принимаемые меры)</w:t>
      </w:r>
      <w:r w:rsidRPr="00B52CAC">
        <w:rPr>
          <w:rFonts w:ascii="Times New Roman" w:hAnsi="Times New Roman"/>
          <w:i/>
          <w:color w:val="FF0000"/>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о ходе выполнения работ по объектам строительства, реконструкции, капитального ремонта, находящимся в </w:t>
      </w:r>
      <w:r w:rsidR="009758AC">
        <w:rPr>
          <w:rFonts w:ascii="Times New Roman" w:hAnsi="Times New Roman"/>
          <w:sz w:val="28"/>
        </w:rPr>
        <w:t>муниципаль</w:t>
      </w:r>
      <w:r w:rsidRPr="00B52CAC">
        <w:rPr>
          <w:rFonts w:ascii="Times New Roman" w:hAnsi="Times New Roman"/>
          <w:sz w:val="28"/>
        </w:rPr>
        <w:t xml:space="preserve">ной собственности </w:t>
      </w:r>
      <w:proofErr w:type="spellStart"/>
      <w:r w:rsidR="00EB5E30">
        <w:rPr>
          <w:rFonts w:ascii="Times New Roman" w:hAnsi="Times New Roman"/>
          <w:sz w:val="28"/>
        </w:rPr>
        <w:t>Присальского</w:t>
      </w:r>
      <w:proofErr w:type="spellEnd"/>
      <w:r w:rsidR="004E2BFE">
        <w:rPr>
          <w:rFonts w:ascii="Times New Roman" w:hAnsi="Times New Roman"/>
          <w:sz w:val="28"/>
        </w:rPr>
        <w:t xml:space="preserve"> сельского поселения</w:t>
      </w:r>
      <w:r w:rsidRPr="00B52CAC">
        <w:rPr>
          <w:rFonts w:ascii="Times New Roman" w:hAnsi="Times New Roman"/>
          <w:sz w:val="28"/>
        </w:rPr>
        <w:t>.</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Пояснительная информация подготавливается в соответствии с типовой формой в соответствии с приложением № </w:t>
      </w:r>
      <w:r w:rsidR="003E4EA1">
        <w:rPr>
          <w:rFonts w:ascii="Times New Roman" w:hAnsi="Times New Roman"/>
          <w:sz w:val="28"/>
        </w:rPr>
        <w:t>7</w:t>
      </w:r>
      <w:r w:rsidRPr="00B52CAC">
        <w:rPr>
          <w:rFonts w:ascii="Times New Roman" w:hAnsi="Times New Roman"/>
          <w:sz w:val="28"/>
        </w:rPr>
        <w:t xml:space="preserve"> к Методическим рекомендациям.</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Мониторинг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ориентирован на раннее предупреждение возникновения проблем и отклонений хода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от запланированного уровня</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w:t>
      </w:r>
      <w:r w:rsidR="009758AC">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9758AC">
        <w:rPr>
          <w:rFonts w:ascii="Times New Roman" w:hAnsi="Times New Roman"/>
          <w:sz w:val="28"/>
        </w:rPr>
        <w:t xml:space="preserve"> сельского поселения</w:t>
      </w:r>
      <w:r w:rsidRPr="00B52CAC">
        <w:rPr>
          <w:rFonts w:ascii="Times New Roman" w:hAnsi="Times New Roman"/>
          <w:sz w:val="28"/>
        </w:rPr>
        <w:t xml:space="preserve"> должны содержать поручения по исполнению такого мероприятия (результата) либо контрольной точки.</w:t>
      </w:r>
    </w:p>
    <w:p w:rsidR="007F1FE0" w:rsidRPr="00B52CAC" w:rsidRDefault="00B52CAC" w:rsidP="00B52CAC">
      <w:pPr>
        <w:widowControl w:val="0"/>
        <w:spacing w:after="0" w:line="240" w:lineRule="auto"/>
        <w:ind w:firstLine="709"/>
        <w:jc w:val="both"/>
        <w:rPr>
          <w:rFonts w:ascii="Times New Roman" w:hAnsi="Times New Roman"/>
          <w:sz w:val="28"/>
        </w:rPr>
      </w:pPr>
      <w:r w:rsidRPr="00B52CAC">
        <w:rPr>
          <w:rFonts w:ascii="Times New Roman" w:hAnsi="Times New Roman"/>
          <w:sz w:val="28"/>
        </w:rPr>
        <w:t xml:space="preserve">8.2.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года рассматривается </w:t>
      </w:r>
      <w:r w:rsidR="009758AC">
        <w:rPr>
          <w:rFonts w:ascii="Times New Roman" w:hAnsi="Times New Roman"/>
          <w:sz w:val="28"/>
        </w:rPr>
        <w:t xml:space="preserve">Администрацией </w:t>
      </w:r>
      <w:proofErr w:type="spellStart"/>
      <w:r w:rsidR="00EB5E30">
        <w:rPr>
          <w:rFonts w:ascii="Times New Roman" w:hAnsi="Times New Roman"/>
          <w:sz w:val="28"/>
        </w:rPr>
        <w:t>Присальского</w:t>
      </w:r>
      <w:proofErr w:type="spellEnd"/>
      <w:r w:rsidR="009758AC">
        <w:rPr>
          <w:rFonts w:ascii="Times New Roman" w:hAnsi="Times New Roman"/>
          <w:sz w:val="28"/>
        </w:rPr>
        <w:t xml:space="preserve"> сельского поселения</w:t>
      </w:r>
      <w:r w:rsidRPr="00B52CAC">
        <w:rPr>
          <w:rFonts w:ascii="Times New Roman" w:hAnsi="Times New Roman"/>
          <w:sz w:val="28"/>
        </w:rPr>
        <w:t xml:space="preserve"> </w:t>
      </w:r>
      <w:r w:rsidR="00CC641E">
        <w:rPr>
          <w:rFonts w:ascii="Times New Roman" w:hAnsi="Times New Roman"/>
          <w:sz w:val="28"/>
        </w:rPr>
        <w:t>в составе проекта распоряжения</w:t>
      </w:r>
      <w:r w:rsidRPr="00B52CAC">
        <w:rPr>
          <w:rFonts w:ascii="Times New Roman" w:hAnsi="Times New Roman"/>
          <w:sz w:val="28"/>
        </w:rPr>
        <w:t xml:space="preserve"> </w:t>
      </w:r>
      <w:r w:rsidR="009758AC">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9758AC">
        <w:rPr>
          <w:rFonts w:ascii="Times New Roman" w:hAnsi="Times New Roman"/>
          <w:sz w:val="28"/>
        </w:rPr>
        <w:t xml:space="preserve"> сельского поселения</w:t>
      </w:r>
      <w:r w:rsidR="00CC641E">
        <w:rPr>
          <w:rFonts w:ascii="Times New Roman" w:hAnsi="Times New Roman"/>
          <w:sz w:val="28"/>
        </w:rPr>
        <w:t xml:space="preserve"> </w:t>
      </w:r>
      <w:r w:rsidRPr="00B52CAC">
        <w:rPr>
          <w:rFonts w:ascii="Times New Roman" w:hAnsi="Times New Roman"/>
          <w:sz w:val="28"/>
        </w:rPr>
        <w:t>об у</w:t>
      </w:r>
      <w:r w:rsidR="009758AC">
        <w:rPr>
          <w:rFonts w:ascii="Times New Roman" w:hAnsi="Times New Roman"/>
          <w:sz w:val="28"/>
        </w:rPr>
        <w:t>тверждении отчета о реализации муниципаль</w:t>
      </w:r>
      <w:r w:rsidRPr="00B52CAC">
        <w:rPr>
          <w:rFonts w:ascii="Times New Roman" w:hAnsi="Times New Roman"/>
          <w:sz w:val="28"/>
        </w:rPr>
        <w:t>ной программы за год.</w:t>
      </w:r>
    </w:p>
    <w:p w:rsidR="007F1FE0" w:rsidRDefault="00B52CAC" w:rsidP="00B52CAC">
      <w:pPr>
        <w:widowControl w:val="0"/>
        <w:spacing w:after="0" w:line="240" w:lineRule="auto"/>
        <w:ind w:firstLine="709"/>
        <w:jc w:val="both"/>
        <w:rPr>
          <w:rFonts w:ascii="Times New Roman" w:hAnsi="Times New Roman"/>
          <w:sz w:val="28"/>
        </w:rPr>
      </w:pPr>
      <w:proofErr w:type="gramStart"/>
      <w:r w:rsidRPr="00B52CAC">
        <w:rPr>
          <w:rFonts w:ascii="Times New Roman" w:hAnsi="Times New Roman"/>
          <w:sz w:val="28"/>
        </w:rPr>
        <w:t xml:space="preserve">Ответственный исполнитель </w:t>
      </w:r>
      <w:r w:rsidR="002746D8">
        <w:rPr>
          <w:rFonts w:ascii="Times New Roman" w:hAnsi="Times New Roman"/>
          <w:sz w:val="28"/>
        </w:rPr>
        <w:t>муниципальной</w:t>
      </w:r>
      <w:r w:rsidRPr="00B52CAC">
        <w:rPr>
          <w:rFonts w:ascii="Times New Roman" w:hAnsi="Times New Roman"/>
          <w:sz w:val="28"/>
        </w:rPr>
        <w:t xml:space="preserve"> программы подготавливает годовой отчет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с учетом отчетов о ходе реализации структурных элементов, входящих в ее состав, согласовывает и вносит на рассмотрение </w:t>
      </w:r>
      <w:r w:rsidR="009758AC">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9758AC">
        <w:rPr>
          <w:rFonts w:ascii="Times New Roman" w:hAnsi="Times New Roman"/>
          <w:sz w:val="28"/>
        </w:rPr>
        <w:t xml:space="preserve"> сельского поселения</w:t>
      </w:r>
      <w:r w:rsidR="00CC641E">
        <w:rPr>
          <w:rFonts w:ascii="Times New Roman" w:hAnsi="Times New Roman"/>
          <w:sz w:val="28"/>
        </w:rPr>
        <w:t xml:space="preserve"> </w:t>
      </w:r>
      <w:r w:rsidRPr="00B52CAC">
        <w:rPr>
          <w:rFonts w:ascii="Times New Roman" w:hAnsi="Times New Roman"/>
          <w:sz w:val="28"/>
        </w:rPr>
        <w:t xml:space="preserve">проект </w:t>
      </w:r>
      <w:r w:rsidR="00CC641E">
        <w:rPr>
          <w:rFonts w:ascii="Times New Roman" w:hAnsi="Times New Roman"/>
          <w:sz w:val="28"/>
        </w:rPr>
        <w:t>распоряжения</w:t>
      </w:r>
      <w:r w:rsidRPr="00B52CAC">
        <w:rPr>
          <w:rFonts w:ascii="Times New Roman" w:hAnsi="Times New Roman"/>
          <w:sz w:val="28"/>
        </w:rPr>
        <w:t xml:space="preserve"> </w:t>
      </w:r>
      <w:r w:rsidR="009758AC">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4C5892">
        <w:rPr>
          <w:rFonts w:ascii="Times New Roman" w:hAnsi="Times New Roman"/>
          <w:sz w:val="28"/>
        </w:rPr>
        <w:t xml:space="preserve"> </w:t>
      </w:r>
      <w:r w:rsidR="009758AC">
        <w:rPr>
          <w:rFonts w:ascii="Times New Roman" w:hAnsi="Times New Roman"/>
          <w:sz w:val="28"/>
        </w:rPr>
        <w:t>сельского поселения</w:t>
      </w:r>
      <w:r w:rsidR="00CC641E">
        <w:rPr>
          <w:rFonts w:ascii="Times New Roman" w:hAnsi="Times New Roman"/>
          <w:sz w:val="28"/>
        </w:rPr>
        <w:t xml:space="preserve"> </w:t>
      </w:r>
      <w:r w:rsidRPr="00B52CAC">
        <w:rPr>
          <w:rFonts w:ascii="Times New Roman" w:hAnsi="Times New Roman"/>
          <w:sz w:val="28"/>
        </w:rPr>
        <w:t xml:space="preserve">об утверждении отчета о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за год (далее – годовой отчет) до 20 марта года, следующего за отчетным.</w:t>
      </w:r>
      <w:proofErr w:type="gramEnd"/>
    </w:p>
    <w:p w:rsidR="007F1FE0" w:rsidRDefault="007F1FE0" w:rsidP="00B52CAC">
      <w:pPr>
        <w:spacing w:after="0" w:line="240" w:lineRule="auto"/>
        <w:rPr>
          <w:rFonts w:ascii="Times New Roman" w:hAnsi="Times New Roman"/>
          <w:sz w:val="28"/>
        </w:rPr>
      </w:pPr>
    </w:p>
    <w:p w:rsidR="007F1FE0" w:rsidRDefault="007F1FE0" w:rsidP="00B52CAC">
      <w:pPr>
        <w:sectPr w:rsidR="007F1FE0" w:rsidSect="008E7064">
          <w:headerReference w:type="first" r:id="rId11"/>
          <w:footerReference w:type="first" r:id="rId12"/>
          <w:pgSz w:w="11905" w:h="16838"/>
          <w:pgMar w:top="1134" w:right="851" w:bottom="1134" w:left="1701" w:header="720" w:footer="720" w:gutter="0"/>
          <w:pgNumType w:start="1"/>
          <w:cols w:space="720"/>
          <w:titlePg/>
        </w:sectPr>
      </w:pP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Приложение № 1</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9758AC" w:rsidRPr="00E4322E">
        <w:rPr>
          <w:rFonts w:ascii="Times New Roman" w:hAnsi="Times New Roman"/>
          <w:sz w:val="24"/>
          <w:szCs w:val="24"/>
        </w:rPr>
        <w:t>муниципаль</w:t>
      </w:r>
      <w:r w:rsidRPr="00E4322E">
        <w:rPr>
          <w:rFonts w:ascii="Times New Roman" w:hAnsi="Times New Roman"/>
          <w:sz w:val="24"/>
          <w:szCs w:val="24"/>
        </w:rPr>
        <w:t>ных программ</w:t>
      </w:r>
    </w:p>
    <w:p w:rsidR="007F1FE0" w:rsidRPr="00E4322E" w:rsidRDefault="00EB5E30" w:rsidP="00B52CAC">
      <w:pPr>
        <w:widowControl w:val="0"/>
        <w:spacing w:after="0" w:line="240" w:lineRule="auto"/>
        <w:ind w:left="10773"/>
        <w:jc w:val="center"/>
        <w:rPr>
          <w:rFonts w:ascii="Times New Roman" w:hAnsi="Times New Roman"/>
          <w:sz w:val="24"/>
          <w:szCs w:val="24"/>
        </w:rPr>
      </w:pPr>
      <w:proofErr w:type="spellStart"/>
      <w:r>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Реестр документов, входящих в состав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Pr="00E4322E">
        <w:rPr>
          <w:rFonts w:ascii="Times New Roman" w:hAnsi="Times New Roman"/>
          <w:i/>
          <w:sz w:val="24"/>
          <w:szCs w:val="24"/>
        </w:rPr>
        <w:t>«Наименование»</w:t>
      </w:r>
    </w:p>
    <w:p w:rsidR="007F1FE0" w:rsidRPr="00E4322E" w:rsidRDefault="007F1FE0" w:rsidP="00B52CAC">
      <w:pPr>
        <w:widowControl w:val="0"/>
        <w:spacing w:after="0" w:line="240" w:lineRule="auto"/>
        <w:jc w:val="center"/>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2"/>
        <w:gridCol w:w="2112"/>
        <w:gridCol w:w="2113"/>
        <w:gridCol w:w="2113"/>
        <w:gridCol w:w="2113"/>
        <w:gridCol w:w="2113"/>
        <w:gridCol w:w="3487"/>
      </w:tblGrid>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Гиперссылка на текст документа</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r>
      <w:tr w:rsidR="007F1FE0" w:rsidRPr="00E4322E"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9758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Муниципальная</w:t>
            </w:r>
            <w:r w:rsidR="00B52CAC" w:rsidRPr="00E4322E">
              <w:rPr>
                <w:rFonts w:ascii="Times New Roman" w:hAnsi="Times New Roman"/>
                <w:sz w:val="24"/>
                <w:szCs w:val="24"/>
              </w:rPr>
              <w:t xml:space="preserve"> программа </w:t>
            </w:r>
            <w:r w:rsidR="00B52CAC" w:rsidRPr="00E4322E">
              <w:rPr>
                <w:rFonts w:ascii="Times New Roman" w:hAnsi="Times New Roman"/>
                <w:i/>
                <w:sz w:val="24"/>
                <w:szCs w:val="24"/>
              </w:rPr>
              <w:t>«Наименование»</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C36B88">
        <w:trPr>
          <w:jc w:val="center"/>
        </w:trPr>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Структурный элемент </w:t>
            </w:r>
            <w:r w:rsidRPr="00E4322E">
              <w:rPr>
                <w:rFonts w:ascii="Times New Roman" w:hAnsi="Times New Roman"/>
                <w:i/>
                <w:sz w:val="24"/>
                <w:szCs w:val="24"/>
              </w:rPr>
              <w:t>«Наименование»</w:t>
            </w: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C36B88">
        <w:trPr>
          <w:jc w:val="center"/>
        </w:trPr>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r>
    </w:tbl>
    <w:p w:rsidR="007F1FE0" w:rsidRPr="00E4322E" w:rsidRDefault="007F1FE0" w:rsidP="00B52CAC">
      <w:pPr>
        <w:widowControl w:val="0"/>
        <w:spacing w:after="0" w:line="240" w:lineRule="auto"/>
        <w:jc w:val="center"/>
        <w:rPr>
          <w:rFonts w:ascii="Times New Roman" w:hAnsi="Times New Roman"/>
          <w:sz w:val="24"/>
          <w:szCs w:val="24"/>
        </w:rPr>
      </w:pP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br w:type="page"/>
      </w:r>
      <w:r w:rsidRPr="00E4322E">
        <w:rPr>
          <w:rFonts w:ascii="Times New Roman" w:hAnsi="Times New Roman"/>
          <w:sz w:val="24"/>
          <w:szCs w:val="24"/>
        </w:rPr>
        <w:lastRenderedPageBreak/>
        <w:t>Приложение № 2</w:t>
      </w:r>
    </w:p>
    <w:p w:rsidR="009758AC" w:rsidRPr="00E4322E" w:rsidRDefault="00B52CAC" w:rsidP="009758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9758AC" w:rsidRPr="00E4322E">
        <w:rPr>
          <w:rFonts w:ascii="Times New Roman" w:hAnsi="Times New Roman"/>
          <w:sz w:val="24"/>
          <w:szCs w:val="24"/>
        </w:rPr>
        <w:t>муниципальных программ</w:t>
      </w:r>
    </w:p>
    <w:p w:rsidR="009758AC" w:rsidRPr="00E4322E" w:rsidRDefault="00EB5E30" w:rsidP="009758AC">
      <w:pPr>
        <w:widowControl w:val="0"/>
        <w:spacing w:after="0" w:line="240" w:lineRule="auto"/>
        <w:ind w:left="10773"/>
        <w:jc w:val="center"/>
        <w:rPr>
          <w:rFonts w:ascii="Times New Roman" w:hAnsi="Times New Roman"/>
          <w:sz w:val="24"/>
          <w:szCs w:val="24"/>
        </w:rPr>
      </w:pPr>
      <w:proofErr w:type="spellStart"/>
      <w:r>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ПАСПОРТ</w:t>
      </w:r>
    </w:p>
    <w:p w:rsidR="007F1FE0" w:rsidRPr="00E4322E" w:rsidRDefault="002746D8" w:rsidP="00E4322E">
      <w:pPr>
        <w:spacing w:after="0" w:line="240" w:lineRule="auto"/>
        <w:rPr>
          <w:rFonts w:ascii="Times New Roman" w:hAnsi="Times New Roman"/>
          <w:sz w:val="24"/>
          <w:szCs w:val="24"/>
        </w:rPr>
      </w:pPr>
      <w:r w:rsidRPr="00E4322E">
        <w:rPr>
          <w:rFonts w:ascii="Times New Roman" w:hAnsi="Times New Roman"/>
          <w:sz w:val="24"/>
          <w:szCs w:val="24"/>
        </w:rPr>
        <w:t>муниципальной</w:t>
      </w:r>
      <w:r w:rsidR="00B52CAC"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r w:rsidR="00E4322E">
        <w:rPr>
          <w:rFonts w:ascii="Times New Roman" w:hAnsi="Times New Roman"/>
          <w:sz w:val="24"/>
          <w:szCs w:val="24"/>
        </w:rPr>
        <w:t xml:space="preserve"> </w:t>
      </w:r>
      <w:r w:rsidR="00B52CAC" w:rsidRPr="00E4322E">
        <w:rPr>
          <w:rFonts w:ascii="Times New Roman" w:hAnsi="Times New Roman"/>
          <w:i/>
          <w:sz w:val="24"/>
          <w:szCs w:val="24"/>
        </w:rPr>
        <w:t>«Наименование»</w:t>
      </w:r>
    </w:p>
    <w:p w:rsidR="007F1FE0" w:rsidRPr="00E4322E" w:rsidRDefault="00B52CAC" w:rsidP="00B52CAC">
      <w:pPr>
        <w:numPr>
          <w:ilvl w:val="0"/>
          <w:numId w:val="3"/>
        </w:numPr>
        <w:spacing w:after="0" w:line="240" w:lineRule="auto"/>
        <w:jc w:val="center"/>
        <w:rPr>
          <w:rFonts w:ascii="Times New Roman" w:hAnsi="Times New Roman"/>
          <w:sz w:val="24"/>
          <w:szCs w:val="24"/>
        </w:rPr>
      </w:pPr>
      <w:r w:rsidRPr="00E4322E">
        <w:rPr>
          <w:rFonts w:ascii="Times New Roman" w:hAnsi="Times New Roman"/>
          <w:sz w:val="24"/>
          <w:szCs w:val="24"/>
        </w:rPr>
        <w:t>Основные положения</w:t>
      </w:r>
    </w:p>
    <w:p w:rsidR="007F1FE0" w:rsidRPr="00E4322E" w:rsidRDefault="007F1FE0" w:rsidP="00B52CAC">
      <w:pPr>
        <w:spacing w:after="0" w:line="240" w:lineRule="auto"/>
        <w:ind w:left="720"/>
        <w:rPr>
          <w:rFonts w:ascii="Times New Roman" w:hAnsi="Times New Roman"/>
          <w:sz w:val="24"/>
          <w:szCs w:val="24"/>
        </w:rPr>
      </w:pPr>
    </w:p>
    <w:tbl>
      <w:tblPr>
        <w:tblW w:w="13988" w:type="dxa"/>
        <w:jc w:val="center"/>
        <w:tblInd w:w="4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08"/>
        <w:gridCol w:w="8680"/>
      </w:tblGrid>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Куратор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C03D9F" w:rsidP="004C5892">
            <w:pPr>
              <w:rPr>
                <w:rFonts w:ascii="Times New Roman" w:hAnsi="Times New Roman"/>
                <w:i/>
                <w:sz w:val="24"/>
                <w:szCs w:val="24"/>
              </w:rPr>
            </w:pPr>
            <w:r w:rsidRPr="00E4322E">
              <w:rPr>
                <w:rFonts w:ascii="Times New Roman" w:hAnsi="Times New Roman"/>
                <w:i/>
                <w:sz w:val="24"/>
                <w:szCs w:val="24"/>
              </w:rPr>
              <w:t xml:space="preserve">ФИО Главы Администрации </w:t>
            </w:r>
            <w:proofErr w:type="spellStart"/>
            <w:r w:rsidR="00EB5E30">
              <w:rPr>
                <w:rFonts w:ascii="Times New Roman" w:hAnsi="Times New Roman"/>
                <w:i/>
                <w:sz w:val="24"/>
                <w:szCs w:val="24"/>
              </w:rPr>
              <w:t>Присальского</w:t>
            </w:r>
            <w:proofErr w:type="spellEnd"/>
            <w:r w:rsidRPr="00E4322E">
              <w:rPr>
                <w:rFonts w:ascii="Times New Roman" w:hAnsi="Times New Roman"/>
                <w:i/>
                <w:sz w:val="24"/>
                <w:szCs w:val="24"/>
              </w:rPr>
              <w:t xml:space="preserve"> сельского поселения</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Ответственный исполнитель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9758AC" w:rsidP="004C5892">
            <w:pPr>
              <w:spacing w:after="0" w:line="240" w:lineRule="auto"/>
              <w:rPr>
                <w:rFonts w:ascii="Times New Roman" w:hAnsi="Times New Roman"/>
                <w:i/>
                <w:sz w:val="24"/>
                <w:szCs w:val="24"/>
              </w:rPr>
            </w:pPr>
            <w:r w:rsidRPr="00E4322E">
              <w:rPr>
                <w:rFonts w:ascii="Times New Roman" w:hAnsi="Times New Roman"/>
                <w:i/>
                <w:sz w:val="24"/>
                <w:szCs w:val="24"/>
              </w:rPr>
              <w:t xml:space="preserve">орган местного самоуправления </w:t>
            </w:r>
            <w:proofErr w:type="spellStart"/>
            <w:r w:rsidR="00EB5E30">
              <w:rPr>
                <w:rFonts w:ascii="Times New Roman" w:hAnsi="Times New Roman"/>
                <w:i/>
                <w:sz w:val="24"/>
                <w:szCs w:val="24"/>
              </w:rPr>
              <w:t>Присальского</w:t>
            </w:r>
            <w:proofErr w:type="spellEnd"/>
            <w:r w:rsidRPr="00E4322E">
              <w:rPr>
                <w:rFonts w:ascii="Times New Roman" w:hAnsi="Times New Roman"/>
                <w:i/>
                <w:sz w:val="24"/>
                <w:szCs w:val="24"/>
              </w:rPr>
              <w:t xml:space="preserve"> сельского поселения</w:t>
            </w:r>
            <w:r w:rsidR="00B52CAC" w:rsidRPr="00E4322E">
              <w:rPr>
                <w:rFonts w:ascii="Times New Roman" w:hAnsi="Times New Roman"/>
                <w:i/>
                <w:sz w:val="24"/>
                <w:szCs w:val="24"/>
              </w:rPr>
              <w:t xml:space="preserve"> или ино</w:t>
            </w:r>
            <w:r w:rsidR="001D3DC6" w:rsidRPr="00E4322E">
              <w:rPr>
                <w:rFonts w:ascii="Times New Roman" w:hAnsi="Times New Roman"/>
                <w:i/>
                <w:sz w:val="24"/>
                <w:szCs w:val="24"/>
              </w:rPr>
              <w:t>й</w:t>
            </w:r>
            <w:r w:rsidR="00B52CAC" w:rsidRPr="00E4322E">
              <w:rPr>
                <w:rFonts w:ascii="Times New Roman" w:hAnsi="Times New Roman"/>
                <w:i/>
                <w:sz w:val="24"/>
                <w:szCs w:val="24"/>
              </w:rPr>
              <w:t xml:space="preserve"> главн</w:t>
            </w:r>
            <w:r w:rsidR="001D3DC6" w:rsidRPr="00E4322E">
              <w:rPr>
                <w:rFonts w:ascii="Times New Roman" w:hAnsi="Times New Roman"/>
                <w:i/>
                <w:sz w:val="24"/>
                <w:szCs w:val="24"/>
              </w:rPr>
              <w:t>ый</w:t>
            </w:r>
            <w:r w:rsidR="00B52CAC" w:rsidRPr="00E4322E">
              <w:rPr>
                <w:rFonts w:ascii="Times New Roman" w:hAnsi="Times New Roman"/>
                <w:i/>
                <w:sz w:val="24"/>
                <w:szCs w:val="24"/>
              </w:rPr>
              <w:t xml:space="preserve"> распорядител</w:t>
            </w:r>
            <w:r w:rsidR="001D3DC6" w:rsidRPr="00E4322E">
              <w:rPr>
                <w:rFonts w:ascii="Times New Roman" w:hAnsi="Times New Roman"/>
                <w:i/>
                <w:sz w:val="24"/>
                <w:szCs w:val="24"/>
              </w:rPr>
              <w:t>ь</w:t>
            </w:r>
            <w:r w:rsidR="00B52CAC" w:rsidRPr="00E4322E">
              <w:rPr>
                <w:rFonts w:ascii="Times New Roman" w:hAnsi="Times New Roman"/>
                <w:i/>
                <w:sz w:val="24"/>
                <w:szCs w:val="24"/>
              </w:rPr>
              <w:t xml:space="preserve"> средств </w:t>
            </w:r>
            <w:r w:rsidRPr="00E4322E">
              <w:rPr>
                <w:rFonts w:ascii="Times New Roman" w:hAnsi="Times New Roman"/>
                <w:i/>
                <w:sz w:val="24"/>
                <w:szCs w:val="24"/>
              </w:rPr>
              <w:t>ме</w:t>
            </w:r>
            <w:r w:rsidR="00B52CAC" w:rsidRPr="00E4322E">
              <w:rPr>
                <w:rFonts w:ascii="Times New Roman" w:hAnsi="Times New Roman"/>
                <w:i/>
                <w:sz w:val="24"/>
                <w:szCs w:val="24"/>
              </w:rPr>
              <w:t xml:space="preserve">стного бюджета, </w:t>
            </w:r>
            <w:proofErr w:type="spellStart"/>
            <w:r w:rsidR="00B52CAC" w:rsidRPr="00E4322E">
              <w:rPr>
                <w:rFonts w:ascii="Times New Roman" w:hAnsi="Times New Roman"/>
                <w:i/>
                <w:sz w:val="24"/>
                <w:szCs w:val="24"/>
              </w:rPr>
              <w:t>определенн</w:t>
            </w:r>
            <w:r w:rsidR="001D3DC6" w:rsidRPr="00E4322E">
              <w:rPr>
                <w:rFonts w:ascii="Times New Roman" w:hAnsi="Times New Roman"/>
                <w:i/>
                <w:sz w:val="24"/>
                <w:szCs w:val="24"/>
              </w:rPr>
              <w:t>ый</w:t>
            </w:r>
            <w:r w:rsidRPr="00E4322E">
              <w:rPr>
                <w:rFonts w:ascii="Times New Roman" w:hAnsi="Times New Roman"/>
                <w:i/>
                <w:sz w:val="24"/>
                <w:szCs w:val="24"/>
              </w:rPr>
              <w:t>Администрацией</w:t>
            </w:r>
            <w:proofErr w:type="spellEnd"/>
            <w:r w:rsidRPr="00E4322E">
              <w:rPr>
                <w:rFonts w:ascii="Times New Roman" w:hAnsi="Times New Roman"/>
                <w:i/>
                <w:sz w:val="24"/>
                <w:szCs w:val="24"/>
              </w:rPr>
              <w:t xml:space="preserve"> </w:t>
            </w:r>
            <w:proofErr w:type="spellStart"/>
            <w:r w:rsidR="00EB5E30">
              <w:rPr>
                <w:rFonts w:ascii="Times New Roman" w:hAnsi="Times New Roman"/>
                <w:i/>
                <w:sz w:val="24"/>
                <w:szCs w:val="24"/>
              </w:rPr>
              <w:t>Присальского</w:t>
            </w:r>
            <w:proofErr w:type="spellEnd"/>
            <w:r w:rsidRPr="00E4322E">
              <w:rPr>
                <w:rFonts w:ascii="Times New Roman" w:hAnsi="Times New Roman"/>
                <w:i/>
                <w:sz w:val="24"/>
                <w:szCs w:val="24"/>
              </w:rPr>
              <w:t xml:space="preserve"> сельского поселения</w:t>
            </w:r>
            <w:r w:rsidR="00B52CAC" w:rsidRPr="00E4322E">
              <w:rPr>
                <w:rFonts w:ascii="Times New Roman" w:hAnsi="Times New Roman"/>
                <w:i/>
                <w:sz w:val="24"/>
                <w:szCs w:val="24"/>
              </w:rPr>
              <w:t xml:space="preserve"> </w:t>
            </w:r>
            <w:proofErr w:type="gramStart"/>
            <w:r w:rsidR="00B52CAC" w:rsidRPr="00E4322E">
              <w:rPr>
                <w:rFonts w:ascii="Times New Roman" w:hAnsi="Times New Roman"/>
                <w:i/>
                <w:sz w:val="24"/>
                <w:szCs w:val="24"/>
              </w:rPr>
              <w:t>ответственным</w:t>
            </w:r>
            <w:proofErr w:type="gramEnd"/>
            <w:r w:rsidR="00B52CAC" w:rsidRPr="00E4322E">
              <w:rPr>
                <w:rFonts w:ascii="Times New Roman" w:hAnsi="Times New Roman"/>
                <w:i/>
                <w:sz w:val="24"/>
                <w:szCs w:val="24"/>
              </w:rPr>
              <w:t xml:space="preserve"> за разработку, реализацию и оценку эффективности </w:t>
            </w:r>
            <w:r w:rsidR="002746D8" w:rsidRPr="00E4322E">
              <w:rPr>
                <w:rFonts w:ascii="Times New Roman" w:hAnsi="Times New Roman"/>
                <w:i/>
                <w:sz w:val="24"/>
                <w:szCs w:val="24"/>
              </w:rPr>
              <w:t>муниципальной</w:t>
            </w:r>
            <w:r w:rsidR="00B52CAC" w:rsidRPr="00E4322E">
              <w:rPr>
                <w:rFonts w:ascii="Times New Roman" w:hAnsi="Times New Roman"/>
                <w:i/>
                <w:sz w:val="24"/>
                <w:szCs w:val="24"/>
              </w:rPr>
              <w:t xml:space="preserve"> программы</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Период  реализации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Этап I: год начала – год окончания</w:t>
            </w:r>
          </w:p>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i/>
                <w:sz w:val="24"/>
                <w:szCs w:val="24"/>
              </w:rPr>
              <w:t>Этап II: год начала – год окончания</w:t>
            </w:r>
          </w:p>
        </w:tc>
      </w:tr>
      <w:tr w:rsidR="007F1FE0" w:rsidRPr="00E4322E" w:rsidTr="00E4322E">
        <w:trPr>
          <w:jc w:val="center"/>
        </w:trPr>
        <w:tc>
          <w:tcPr>
            <w:tcW w:w="530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Цели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9758AC" w:rsidRPr="00E4322E">
              <w:rPr>
                <w:rFonts w:ascii="Times New Roman" w:hAnsi="Times New Roman"/>
                <w:sz w:val="24"/>
                <w:szCs w:val="24"/>
              </w:rPr>
              <w:t xml:space="preserve"> сельского поселения</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Цель 1</w:t>
            </w:r>
          </w:p>
        </w:tc>
      </w:tr>
      <w:tr w:rsidR="007F1FE0" w:rsidRPr="00E4322E" w:rsidTr="00E4322E">
        <w:trPr>
          <w:jc w:val="center"/>
        </w:trPr>
        <w:tc>
          <w:tcPr>
            <w:tcW w:w="530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Цель 2</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4C5892">
            <w:pPr>
              <w:spacing w:after="0" w:line="240" w:lineRule="auto"/>
              <w:rPr>
                <w:rFonts w:ascii="Times New Roman" w:hAnsi="Times New Roman"/>
                <w:sz w:val="24"/>
                <w:szCs w:val="24"/>
              </w:rPr>
            </w:pPr>
            <w:r w:rsidRPr="00E4322E">
              <w:rPr>
                <w:rFonts w:ascii="Times New Roman" w:hAnsi="Times New Roman"/>
                <w:sz w:val="24"/>
                <w:szCs w:val="24"/>
              </w:rPr>
              <w:t xml:space="preserve">Направления (подпрограммы)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4C5892" w:rsidRPr="00E4322E">
              <w:rPr>
                <w:rFonts w:ascii="Times New Roman" w:hAnsi="Times New Roman"/>
                <w:sz w:val="24"/>
                <w:szCs w:val="24"/>
              </w:rPr>
              <w:t xml:space="preserve"> </w:t>
            </w:r>
            <w:r w:rsidR="009758AC" w:rsidRPr="00E4322E">
              <w:rPr>
                <w:rFonts w:ascii="Times New Roman" w:hAnsi="Times New Roman"/>
                <w:sz w:val="24"/>
                <w:szCs w:val="24"/>
              </w:rPr>
              <w:t xml:space="preserve">сельского поселения </w:t>
            </w:r>
            <w:r w:rsidRPr="00E4322E">
              <w:rPr>
                <w:rFonts w:ascii="Times New Roman" w:hAnsi="Times New Roman"/>
                <w:sz w:val="24"/>
                <w:szCs w:val="24"/>
              </w:rPr>
              <w:t>&lt;1&gt;</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rPr>
                <w:rFonts w:ascii="Times New Roman" w:hAnsi="Times New Roman"/>
                <w:i/>
                <w:sz w:val="24"/>
                <w:szCs w:val="24"/>
              </w:rPr>
            </w:pP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Объем финансового обеспечения за весь период реализации</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i/>
                <w:sz w:val="24"/>
                <w:szCs w:val="24"/>
              </w:rPr>
            </w:pPr>
            <w:r w:rsidRPr="00E4322E">
              <w:rPr>
                <w:rFonts w:ascii="Times New Roman" w:hAnsi="Times New Roman"/>
                <w:i/>
                <w:sz w:val="24"/>
                <w:szCs w:val="24"/>
              </w:rPr>
              <w:t xml:space="preserve">Указывается общий объем финансирования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w:t>
            </w:r>
          </w:p>
          <w:p w:rsidR="007F1FE0" w:rsidRPr="00E4322E" w:rsidRDefault="00B52CAC" w:rsidP="00B52CAC">
            <w:pPr>
              <w:spacing w:after="0" w:line="240" w:lineRule="auto"/>
              <w:rPr>
                <w:rFonts w:ascii="Times New Roman" w:hAnsi="Times New Roman"/>
                <w:i/>
                <w:sz w:val="24"/>
                <w:szCs w:val="24"/>
              </w:rPr>
            </w:pPr>
            <w:proofErr w:type="spellStart"/>
            <w:r w:rsidRPr="00E4322E">
              <w:rPr>
                <w:rFonts w:ascii="Times New Roman" w:hAnsi="Times New Roman"/>
                <w:i/>
                <w:sz w:val="24"/>
                <w:szCs w:val="24"/>
              </w:rPr>
              <w:t>справочно</w:t>
            </w:r>
            <w:proofErr w:type="spellEnd"/>
            <w:r w:rsidRPr="00E4322E">
              <w:rPr>
                <w:rFonts w:ascii="Times New Roman" w:hAnsi="Times New Roman"/>
                <w:i/>
                <w:sz w:val="24"/>
                <w:szCs w:val="24"/>
              </w:rPr>
              <w:t xml:space="preserve"> за первый этап реализации + в рамках второго этапа указывается объем финансирования, предусмотренный в разделе 4 данного паспорта </w:t>
            </w:r>
          </w:p>
        </w:tc>
      </w:tr>
      <w:tr w:rsidR="007F1FE0" w:rsidRPr="00E4322E" w:rsidTr="00E4322E">
        <w:trPr>
          <w:jc w:val="center"/>
        </w:trPr>
        <w:tc>
          <w:tcPr>
            <w:tcW w:w="530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9758AC">
            <w:pPr>
              <w:spacing w:after="0" w:line="240" w:lineRule="auto"/>
              <w:rPr>
                <w:rFonts w:ascii="Times New Roman" w:hAnsi="Times New Roman"/>
                <w:sz w:val="24"/>
                <w:szCs w:val="24"/>
              </w:rPr>
            </w:pPr>
            <w:r w:rsidRPr="00E4322E">
              <w:rPr>
                <w:rFonts w:ascii="Times New Roman" w:hAnsi="Times New Roman"/>
                <w:sz w:val="24"/>
                <w:szCs w:val="24"/>
              </w:rPr>
              <w:t xml:space="preserve">Связь с национальными целями развития Российской Федерации/ государственными программами </w:t>
            </w:r>
            <w:r w:rsidR="009758AC" w:rsidRPr="00E4322E">
              <w:rPr>
                <w:rFonts w:ascii="Times New Roman" w:hAnsi="Times New Roman"/>
                <w:sz w:val="24"/>
                <w:szCs w:val="24"/>
              </w:rPr>
              <w:t>Ростовской области</w:t>
            </w:r>
          </w:p>
        </w:tc>
        <w:tc>
          <w:tcPr>
            <w:tcW w:w="868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9758AC">
            <w:pPr>
              <w:spacing w:after="0" w:line="240" w:lineRule="auto"/>
              <w:rPr>
                <w:rFonts w:ascii="Times New Roman" w:hAnsi="Times New Roman"/>
                <w:i/>
                <w:sz w:val="24"/>
                <w:szCs w:val="24"/>
              </w:rPr>
            </w:pPr>
            <w:r w:rsidRPr="00E4322E">
              <w:rPr>
                <w:rFonts w:ascii="Times New Roman" w:hAnsi="Times New Roman"/>
                <w:i/>
                <w:sz w:val="24"/>
                <w:szCs w:val="24"/>
              </w:rPr>
              <w:t xml:space="preserve">Национальная цель/наименование государственной программы </w:t>
            </w:r>
            <w:r w:rsidR="009758AC" w:rsidRPr="00E4322E">
              <w:rPr>
                <w:rFonts w:ascii="Times New Roman" w:hAnsi="Times New Roman"/>
                <w:i/>
                <w:sz w:val="24"/>
                <w:szCs w:val="24"/>
              </w:rPr>
              <w:t>Ростовской области</w:t>
            </w:r>
          </w:p>
        </w:tc>
      </w:tr>
    </w:tbl>
    <w:p w:rsidR="007F1FE0" w:rsidRPr="00E4322E" w:rsidRDefault="00B52CAC" w:rsidP="00B52CAC">
      <w:pPr>
        <w:rPr>
          <w:rFonts w:ascii="Times New Roman" w:hAnsi="Times New Roman"/>
          <w:sz w:val="24"/>
          <w:szCs w:val="24"/>
        </w:rPr>
      </w:pPr>
      <w:r w:rsidRPr="00E4322E">
        <w:rPr>
          <w:rFonts w:ascii="Times New Roman" w:hAnsi="Times New Roman"/>
          <w:sz w:val="24"/>
          <w:szCs w:val="24"/>
        </w:rPr>
        <w:t>&lt;1&gt; Данная строка включается в случае необходимости.</w:t>
      </w:r>
      <w:r w:rsidRPr="00E4322E">
        <w:rPr>
          <w:rFonts w:ascii="Times New Roman" w:hAnsi="Times New Roman"/>
          <w:sz w:val="24"/>
          <w:szCs w:val="24"/>
        </w:rPr>
        <w:br w:type="page"/>
      </w:r>
    </w:p>
    <w:p w:rsidR="007F1FE0" w:rsidRPr="00E4322E" w:rsidRDefault="007F1FE0" w:rsidP="00B52CAC">
      <w:pPr>
        <w:spacing w:after="0" w:line="240" w:lineRule="auto"/>
        <w:jc w:val="center"/>
        <w:rPr>
          <w:rFonts w:ascii="Times New Roman" w:hAnsi="Times New Roman"/>
          <w:sz w:val="24"/>
          <w:szCs w:val="24"/>
        </w:rPr>
      </w:pP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 xml:space="preserve">2.Показатели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772EAC" w:rsidRPr="00E4322E">
        <w:rPr>
          <w:rFonts w:ascii="Times New Roman" w:hAnsi="Times New Roman"/>
          <w:sz w:val="24"/>
          <w:szCs w:val="24"/>
        </w:rPr>
        <w:t xml:space="preserve"> сельского поселения</w:t>
      </w:r>
    </w:p>
    <w:tbl>
      <w:tblPr>
        <w:tblW w:w="14471" w:type="dxa"/>
        <w:tblLayout w:type="fixed"/>
        <w:tblCellMar>
          <w:left w:w="75" w:type="dxa"/>
          <w:right w:w="75" w:type="dxa"/>
        </w:tblCellMar>
        <w:tblLook w:val="04A0"/>
      </w:tblPr>
      <w:tblGrid>
        <w:gridCol w:w="625"/>
        <w:gridCol w:w="1565"/>
        <w:gridCol w:w="1007"/>
        <w:gridCol w:w="1075"/>
        <w:gridCol w:w="1122"/>
        <w:gridCol w:w="992"/>
        <w:gridCol w:w="1105"/>
        <w:gridCol w:w="552"/>
        <w:gridCol w:w="441"/>
        <w:gridCol w:w="525"/>
        <w:gridCol w:w="415"/>
        <w:gridCol w:w="690"/>
        <w:gridCol w:w="1077"/>
        <w:gridCol w:w="1243"/>
        <w:gridCol w:w="1232"/>
        <w:gridCol w:w="805"/>
      </w:tblGrid>
      <w:tr w:rsidR="007F1FE0" w:rsidRPr="00E4322E" w:rsidTr="00E4322E">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r w:rsidRPr="00E4322E">
              <w:rPr>
                <w:rFonts w:ascii="Times New Roman" w:hAnsi="Times New Roman"/>
                <w:sz w:val="24"/>
                <w:szCs w:val="24"/>
              </w:rPr>
              <w:br/>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показателя </w:t>
            </w:r>
          </w:p>
        </w:tc>
        <w:tc>
          <w:tcPr>
            <w:tcW w:w="100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 &lt;7&gt;</w:t>
            </w:r>
          </w:p>
        </w:tc>
        <w:tc>
          <w:tcPr>
            <w:tcW w:w="107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возрастания/убывания</w:t>
            </w:r>
          </w:p>
        </w:tc>
        <w:tc>
          <w:tcPr>
            <w:tcW w:w="112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Вид показателя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proofErr w:type="spellStart"/>
            <w:proofErr w:type="gramStart"/>
            <w:r w:rsidRPr="00E4322E">
              <w:rPr>
                <w:rFonts w:ascii="Times New Roman" w:hAnsi="Times New Roman"/>
                <w:sz w:val="24"/>
                <w:szCs w:val="24"/>
              </w:rPr>
              <w:t>Доку-мент</w:t>
            </w:r>
            <w:proofErr w:type="spellEnd"/>
            <w:proofErr w:type="gramEnd"/>
            <w:r w:rsidRPr="00E4322E">
              <w:rPr>
                <w:rFonts w:ascii="Times New Roman" w:hAnsi="Times New Roman"/>
                <w:sz w:val="24"/>
                <w:szCs w:val="24"/>
              </w:rPr>
              <w:t xml:space="preserve"> &lt;4&gt;</w:t>
            </w:r>
          </w:p>
        </w:tc>
        <w:tc>
          <w:tcPr>
            <w:tcW w:w="1077"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proofErr w:type="spellStart"/>
            <w:proofErr w:type="gramStart"/>
            <w:r w:rsidRPr="00E4322E">
              <w:rPr>
                <w:rFonts w:ascii="Times New Roman" w:hAnsi="Times New Roman"/>
                <w:sz w:val="24"/>
                <w:szCs w:val="24"/>
              </w:rPr>
              <w:t>Ответст-венный</w:t>
            </w:r>
            <w:proofErr w:type="spellEnd"/>
            <w:proofErr w:type="gramEnd"/>
            <w:r w:rsidRPr="00E4322E">
              <w:rPr>
                <w:rFonts w:ascii="Times New Roman" w:hAnsi="Times New Roman"/>
                <w:sz w:val="24"/>
                <w:szCs w:val="24"/>
              </w:rPr>
              <w:t xml:space="preserve">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Связь с показателями </w:t>
            </w:r>
            <w:proofErr w:type="spellStart"/>
            <w:proofErr w:type="gramStart"/>
            <w:r w:rsidRPr="00E4322E">
              <w:rPr>
                <w:rFonts w:ascii="Times New Roman" w:hAnsi="Times New Roman"/>
                <w:sz w:val="24"/>
                <w:szCs w:val="24"/>
              </w:rPr>
              <w:t>нацио-нальных</w:t>
            </w:r>
            <w:proofErr w:type="spellEnd"/>
            <w:proofErr w:type="gramEnd"/>
            <w:r w:rsidRPr="00E4322E">
              <w:rPr>
                <w:rFonts w:ascii="Times New Roman" w:hAnsi="Times New Roman"/>
                <w:sz w:val="24"/>
                <w:szCs w:val="24"/>
              </w:rPr>
              <w:t xml:space="preserve"> целей</w:t>
            </w:r>
          </w:p>
        </w:tc>
        <w:tc>
          <w:tcPr>
            <w:tcW w:w="123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«Участие муниципального образования»&lt;8&gt;</w:t>
            </w:r>
          </w:p>
        </w:tc>
        <w:tc>
          <w:tcPr>
            <w:tcW w:w="80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72E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Инфор</w:t>
            </w:r>
            <w:r w:rsidR="00B52CAC" w:rsidRPr="00E4322E">
              <w:rPr>
                <w:rFonts w:ascii="Times New Roman" w:hAnsi="Times New Roman"/>
                <w:sz w:val="24"/>
                <w:szCs w:val="24"/>
              </w:rPr>
              <w:t>мационная система</w:t>
            </w:r>
          </w:p>
        </w:tc>
      </w:tr>
      <w:tr w:rsidR="007F1FE0" w:rsidRPr="00E4322E" w:rsidTr="00E4322E">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0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7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12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9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год</w:t>
            </w:r>
          </w:p>
        </w:tc>
        <w:tc>
          <w:tcPr>
            <w:tcW w:w="44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N+1</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&lt;9&gt;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077"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23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80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r>
      <w:tr w:rsidR="007F1FE0" w:rsidRPr="00E4322E" w:rsidTr="00E4322E">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52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07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14</w:t>
            </w:r>
          </w:p>
        </w:tc>
        <w:tc>
          <w:tcPr>
            <w:tcW w:w="123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15</w:t>
            </w:r>
          </w:p>
        </w:tc>
        <w:tc>
          <w:tcPr>
            <w:tcW w:w="8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16</w:t>
            </w:r>
          </w:p>
        </w:tc>
      </w:tr>
      <w:tr w:rsidR="007F1FE0" w:rsidRPr="00E4322E" w:rsidTr="00E4322E">
        <w:tc>
          <w:tcPr>
            <w:tcW w:w="14471" w:type="dxa"/>
            <w:gridSpan w:val="16"/>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i/>
                <w:sz w:val="24"/>
                <w:szCs w:val="24"/>
              </w:rPr>
            </w:pPr>
            <w:r w:rsidRPr="00E4322E">
              <w:rPr>
                <w:rFonts w:ascii="Times New Roman" w:hAnsi="Times New Roman"/>
                <w:i/>
                <w:sz w:val="24"/>
                <w:szCs w:val="24"/>
              </w:rPr>
              <w:t xml:space="preserve">Цель 1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«Наименование» &lt;6&gt;</w:t>
            </w:r>
          </w:p>
        </w:tc>
      </w:tr>
      <w:tr w:rsidR="007F1FE0" w:rsidRPr="00E4322E" w:rsidTr="00E4322E">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r>
      <w:tr w:rsidR="007F1FE0" w:rsidRPr="00E4322E" w:rsidTr="00E4322E">
        <w:trPr>
          <w:trHeight w:val="185"/>
        </w:trPr>
        <w:tc>
          <w:tcPr>
            <w:tcW w:w="14471" w:type="dxa"/>
            <w:gridSpan w:val="16"/>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i/>
                <w:sz w:val="24"/>
                <w:szCs w:val="24"/>
              </w:rPr>
            </w:pPr>
            <w:r w:rsidRPr="00E4322E">
              <w:rPr>
                <w:rFonts w:ascii="Times New Roman" w:hAnsi="Times New Roman"/>
                <w:i/>
                <w:sz w:val="24"/>
                <w:szCs w:val="24"/>
              </w:rPr>
              <w:t xml:space="preserve">Цель 2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«Наименование» &lt;6&gt;</w:t>
            </w: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rPr>
                <w:rFonts w:ascii="Times New Roman" w:hAnsi="Times New Roman"/>
                <w:sz w:val="24"/>
                <w:szCs w:val="24"/>
              </w:rPr>
            </w:pPr>
          </w:p>
        </w:tc>
      </w:tr>
      <w:tr w:rsidR="007F1FE0" w:rsidRPr="00E4322E" w:rsidTr="00E432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56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0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07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112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99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5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2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15"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9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7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43"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3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c>
          <w:tcPr>
            <w:tcW w:w="805"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widowControl w:val="0"/>
              <w:spacing w:after="0" w:line="240" w:lineRule="auto"/>
              <w:jc w:val="center"/>
              <w:rPr>
                <w:rFonts w:ascii="Times New Roman" w:hAnsi="Times New Roman"/>
                <w:sz w:val="24"/>
                <w:szCs w:val="24"/>
              </w:rPr>
            </w:pPr>
          </w:p>
        </w:tc>
      </w:tr>
    </w:tbl>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&lt;1&gt;Статистический или ведомственный.</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фактическое значение за год, предшествующий году разработки проекта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r w:rsidRPr="00E4322E">
        <w:rPr>
          <w:rStyle w:val="1fd"/>
          <w:rFonts w:ascii="Times New Roman" w:hAnsi="Times New Roman"/>
          <w:sz w:val="24"/>
          <w:szCs w:val="24"/>
        </w:rPr>
        <w:t>с учетом положений данных Методических рекомендаций</w:t>
      </w:r>
      <w:r w:rsidRPr="00E4322E">
        <w:rPr>
          <w:rFonts w:ascii="Times New Roman" w:hAnsi="Times New Roman"/>
          <w:sz w:val="24"/>
          <w:szCs w:val="24"/>
        </w:rPr>
        <w:t>.</w:t>
      </w:r>
    </w:p>
    <w:p w:rsidR="007F1FE0" w:rsidRPr="00E4322E" w:rsidRDefault="00B52CAC" w:rsidP="00B52CAC">
      <w:pPr>
        <w:widowControl w:val="0"/>
        <w:spacing w:after="0" w:line="240" w:lineRule="auto"/>
        <w:jc w:val="both"/>
        <w:rPr>
          <w:rStyle w:val="1fd"/>
          <w:rFonts w:ascii="Times New Roman" w:hAnsi="Times New Roman"/>
          <w:sz w:val="24"/>
          <w:szCs w:val="24"/>
        </w:rPr>
      </w:pPr>
      <w:r w:rsidRPr="00E4322E">
        <w:rPr>
          <w:rFonts w:ascii="Times New Roman" w:hAnsi="Times New Roman"/>
          <w:sz w:val="24"/>
          <w:szCs w:val="24"/>
        </w:rPr>
        <w:t>&lt;3</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w:t>
      </w:r>
      <w:r w:rsidRPr="00E4322E">
        <w:rPr>
          <w:rStyle w:val="1fd"/>
          <w:rFonts w:ascii="Times New Roman" w:hAnsi="Times New Roman"/>
          <w:sz w:val="24"/>
          <w:szCs w:val="24"/>
        </w:rPr>
        <w:t xml:space="preserve"> год начала реализации </w:t>
      </w:r>
      <w:r w:rsidR="002746D8" w:rsidRPr="00E4322E">
        <w:rPr>
          <w:rStyle w:val="1fd"/>
          <w:rFonts w:ascii="Times New Roman" w:hAnsi="Times New Roman"/>
          <w:sz w:val="24"/>
          <w:szCs w:val="24"/>
        </w:rPr>
        <w:t>муниципальной</w:t>
      </w:r>
      <w:r w:rsidRPr="00E4322E">
        <w:rPr>
          <w:rStyle w:val="1fd"/>
          <w:rFonts w:ascii="Times New Roman" w:hAnsi="Times New Roman"/>
          <w:sz w:val="24"/>
          <w:szCs w:val="24"/>
        </w:rPr>
        <w:t xml:space="preserve"> программы с учетом положений данных Методических рекомендаций или год начала реализации </w:t>
      </w:r>
      <w:r w:rsidR="002746D8" w:rsidRPr="00E4322E">
        <w:rPr>
          <w:rStyle w:val="1fd"/>
          <w:rFonts w:ascii="Times New Roman" w:hAnsi="Times New Roman"/>
          <w:sz w:val="24"/>
          <w:szCs w:val="24"/>
        </w:rPr>
        <w:t>муниципальной</w:t>
      </w:r>
      <w:r w:rsidRPr="00E4322E">
        <w:rPr>
          <w:rStyle w:val="1fd"/>
          <w:rFonts w:ascii="Times New Roman" w:hAnsi="Times New Roman"/>
          <w:sz w:val="24"/>
          <w:szCs w:val="24"/>
        </w:rPr>
        <w:t xml:space="preserve"> программы (для новых государственных (комплексных) программ).</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&lt;4</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документ, его наименование и реквизиты, в котором определен показатель. Например, региональный проект, Указ Президента Российской Федерации, Федеральный закон, Областной закон, Стратегия социально-экономического развития Ростовской области и т.д. </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lastRenderedPageBreak/>
        <w:t>&lt;5</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орган исполнительной власти или государственный орган Ростовской области, ответственный за достижение показателя.</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&lt;6</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в соответствии с паспортом государственной программы Ростовской области.</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&lt;7</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уровень соответствия, декомпозированного до субъекта Российской Федерации показателя для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«НП» (национального проекта) «ГП РФ» (государственной программы Российской Федерации), «ФП в НП» (федерального проекта, входящего в состав национального проекта</w:t>
      </w:r>
      <w:r w:rsidRPr="00E4322E">
        <w:rPr>
          <w:rFonts w:ascii="Times New Roman" w:hAnsi="Times New Roman"/>
          <w:color w:val="auto"/>
          <w:sz w:val="24"/>
          <w:szCs w:val="24"/>
        </w:rPr>
        <w:t>),</w:t>
      </w:r>
      <w:r w:rsidRPr="00E4322E">
        <w:rPr>
          <w:rFonts w:ascii="Times New Roman" w:hAnsi="Times New Roman"/>
          <w:sz w:val="24"/>
          <w:szCs w:val="24"/>
        </w:rPr>
        <w:t xml:space="preserve"> «ФП вне НП» (федерального проекта, не входящего в состав национального проекта), ГП (государственной программы субъекта Российской Федерации), «ВДЛ» (показатели для оценки </w:t>
      </w:r>
      <w:proofErr w:type="gramStart"/>
      <w:r w:rsidRPr="00E4322E">
        <w:rPr>
          <w:rFonts w:ascii="Times New Roman" w:hAnsi="Times New Roman"/>
          <w:sz w:val="24"/>
          <w:szCs w:val="24"/>
        </w:rPr>
        <w:t>эффективности деятельности высших должностных лиц субъектов Российской Федерации</w:t>
      </w:r>
      <w:proofErr w:type="gramEnd"/>
      <w:r w:rsidRPr="00E4322E">
        <w:rPr>
          <w:rFonts w:ascii="Times New Roman" w:hAnsi="Times New Roman"/>
          <w:sz w:val="24"/>
          <w:szCs w:val="24"/>
        </w:rPr>
        <w:t>). Допускается установление одновременно нескольких уровней.</w:t>
      </w:r>
    </w:p>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&lt;8</w:t>
      </w:r>
      <w:proofErr w:type="gramStart"/>
      <w:r w:rsidRPr="00E4322E">
        <w:rPr>
          <w:rFonts w:ascii="Times New Roman" w:hAnsi="Times New Roman"/>
          <w:sz w:val="24"/>
          <w:szCs w:val="24"/>
        </w:rPr>
        <w:t>&gt; З</w:t>
      </w:r>
      <w:proofErr w:type="gramEnd"/>
      <w:r w:rsidRPr="00E4322E">
        <w:rPr>
          <w:rFonts w:ascii="Times New Roman" w:hAnsi="Times New Roman"/>
          <w:sz w:val="24"/>
          <w:szCs w:val="24"/>
        </w:rPr>
        <w:t>десь и далее – не подлежит отражению в печатных формах.</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&lt;9</w:t>
      </w:r>
      <w:proofErr w:type="gramStart"/>
      <w:r w:rsidRPr="00E4322E">
        <w:rPr>
          <w:rFonts w:ascii="Times New Roman" w:hAnsi="Times New Roman"/>
          <w:sz w:val="24"/>
          <w:szCs w:val="24"/>
        </w:rPr>
        <w:t>&gt;</w:t>
      </w:r>
      <w:r w:rsidRPr="00E4322E">
        <w:rPr>
          <w:rStyle w:val="1fd"/>
          <w:rFonts w:ascii="Times New Roman" w:hAnsi="Times New Roman"/>
          <w:sz w:val="24"/>
          <w:szCs w:val="24"/>
        </w:rPr>
        <w:t>В</w:t>
      </w:r>
      <w:proofErr w:type="gramEnd"/>
      <w:r w:rsidRPr="00E4322E">
        <w:rPr>
          <w:rStyle w:val="1fd"/>
          <w:rFonts w:ascii="Times New Roman" w:hAnsi="Times New Roman"/>
          <w:sz w:val="24"/>
          <w:szCs w:val="24"/>
        </w:rPr>
        <w:t xml:space="preserve"> 2023 году при приведении государственных программ Ростовской области в соответствие с требованиями Порядка и данных Методических рекомендации указывается очередной год (2024 год) и плановый период (2025 и 2026 годов). В дальнейшем ежегодно добавляется год планового периода</w:t>
      </w:r>
      <w:r w:rsidRPr="00E4322E">
        <w:rPr>
          <w:rFonts w:ascii="Times New Roman" w:hAnsi="Times New Roman"/>
          <w:sz w:val="24"/>
          <w:szCs w:val="24"/>
        </w:rPr>
        <w:t>.</w:t>
      </w: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E4322E" w:rsidRDefault="00E4322E" w:rsidP="00116939">
      <w:pPr>
        <w:spacing w:after="0" w:line="240" w:lineRule="auto"/>
        <w:jc w:val="center"/>
        <w:rPr>
          <w:rFonts w:ascii="Times New Roman" w:hAnsi="Times New Roman"/>
          <w:color w:val="auto"/>
          <w:sz w:val="24"/>
          <w:szCs w:val="24"/>
        </w:rPr>
      </w:pPr>
    </w:p>
    <w:p w:rsidR="00116939" w:rsidRPr="00E4322E" w:rsidRDefault="00116939" w:rsidP="00116939">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2.</w:t>
      </w:r>
      <w:r w:rsidR="00713A8A" w:rsidRPr="00E4322E">
        <w:rPr>
          <w:rFonts w:ascii="Times New Roman" w:hAnsi="Times New Roman"/>
          <w:color w:val="auto"/>
          <w:sz w:val="24"/>
          <w:szCs w:val="24"/>
        </w:rPr>
        <w:t>1</w:t>
      </w:r>
      <w:r w:rsidRPr="00E4322E">
        <w:rPr>
          <w:rFonts w:ascii="Times New Roman" w:hAnsi="Times New Roman"/>
          <w:color w:val="auto"/>
          <w:sz w:val="24"/>
          <w:szCs w:val="24"/>
        </w:rPr>
        <w:t xml:space="preserve">. План достижения показателей муниципальной программы в </w:t>
      </w:r>
      <w:r w:rsidRPr="00E4322E">
        <w:rPr>
          <w:rFonts w:ascii="Times New Roman" w:hAnsi="Times New Roman"/>
          <w:i/>
          <w:color w:val="auto"/>
          <w:sz w:val="24"/>
          <w:szCs w:val="24"/>
        </w:rPr>
        <w:t>(указывается год)</w:t>
      </w:r>
      <w:r w:rsidRPr="00E4322E">
        <w:rPr>
          <w:rFonts w:ascii="Times New Roman" w:hAnsi="Times New Roman"/>
          <w:color w:val="auto"/>
          <w:sz w:val="24"/>
          <w:szCs w:val="24"/>
        </w:rPr>
        <w:t xml:space="preserve"> году &lt;1&gt;</w:t>
      </w:r>
    </w:p>
    <w:p w:rsidR="00116939" w:rsidRPr="00E4322E" w:rsidRDefault="00116939" w:rsidP="00116939">
      <w:pPr>
        <w:spacing w:after="0" w:line="240" w:lineRule="auto"/>
        <w:jc w:val="center"/>
        <w:rPr>
          <w:rFonts w:ascii="Times New Roman" w:hAnsi="Times New Roman"/>
          <w:color w:val="auto"/>
          <w:sz w:val="24"/>
          <w:szCs w:val="24"/>
        </w:rPr>
      </w:pPr>
    </w:p>
    <w:tbl>
      <w:tblPr>
        <w:tblW w:w="14116" w:type="dxa"/>
        <w:jc w:val="center"/>
        <w:tblInd w:w="19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5"/>
        <w:gridCol w:w="2926"/>
        <w:gridCol w:w="1479"/>
        <w:gridCol w:w="1521"/>
        <w:gridCol w:w="702"/>
        <w:gridCol w:w="562"/>
        <w:gridCol w:w="562"/>
        <w:gridCol w:w="562"/>
        <w:gridCol w:w="562"/>
        <w:gridCol w:w="562"/>
        <w:gridCol w:w="562"/>
        <w:gridCol w:w="562"/>
        <w:gridCol w:w="562"/>
        <w:gridCol w:w="562"/>
        <w:gridCol w:w="562"/>
        <w:gridCol w:w="1293"/>
      </w:tblGrid>
      <w:tr w:rsidR="00116939" w:rsidRPr="00E4322E" w:rsidTr="00E4322E">
        <w:trPr>
          <w:trHeight w:val="353"/>
          <w:tblHeader/>
          <w:jc w:val="cent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 xml:space="preserve">№ </w:t>
            </w:r>
            <w:proofErr w:type="spellStart"/>
            <w:proofErr w:type="gramStart"/>
            <w:r w:rsidRPr="00E4322E">
              <w:rPr>
                <w:rFonts w:ascii="Times New Roman" w:hAnsi="Times New Roman"/>
                <w:color w:val="auto"/>
                <w:sz w:val="24"/>
                <w:szCs w:val="24"/>
              </w:rPr>
              <w:t>п</w:t>
            </w:r>
            <w:proofErr w:type="spellEnd"/>
            <w:proofErr w:type="gramEnd"/>
            <w:r w:rsidRPr="00E4322E">
              <w:rPr>
                <w:rFonts w:ascii="Times New Roman" w:hAnsi="Times New Roman"/>
                <w:color w:val="auto"/>
                <w:sz w:val="24"/>
                <w:szCs w:val="24"/>
              </w:rPr>
              <w:t>/</w:t>
            </w:r>
            <w:proofErr w:type="spellStart"/>
            <w:r w:rsidRPr="00E4322E">
              <w:rPr>
                <w:rFonts w:ascii="Times New Roman" w:hAnsi="Times New Roman"/>
                <w:color w:val="auto"/>
                <w:sz w:val="24"/>
                <w:szCs w:val="24"/>
              </w:rPr>
              <w:t>п</w:t>
            </w:r>
            <w:proofErr w:type="spellEnd"/>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roofErr w:type="gramStart"/>
            <w:r w:rsidRPr="00E4322E">
              <w:rPr>
                <w:rFonts w:ascii="Times New Roman" w:hAnsi="Times New Roman"/>
                <w:color w:val="auto"/>
                <w:sz w:val="24"/>
                <w:szCs w:val="24"/>
              </w:rPr>
              <w:t xml:space="preserve">Цели/показатели государственной (комплексной) программы) </w:t>
            </w:r>
            <w:proofErr w:type="gramEnd"/>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Уровень показателя</w:t>
            </w:r>
          </w:p>
        </w:tc>
        <w:tc>
          <w:tcPr>
            <w:tcW w:w="152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Единица измерения</w:t>
            </w:r>
          </w:p>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(по ОКЕИ)</w:t>
            </w:r>
          </w:p>
        </w:tc>
        <w:tc>
          <w:tcPr>
            <w:tcW w:w="632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Плановые значения по месяцам</w:t>
            </w:r>
          </w:p>
        </w:tc>
        <w:tc>
          <w:tcPr>
            <w:tcW w:w="129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 xml:space="preserve">На конец </w:t>
            </w:r>
            <w:r w:rsidRPr="00E4322E">
              <w:rPr>
                <w:rFonts w:ascii="Times New Roman" w:hAnsi="Times New Roman"/>
                <w:i/>
                <w:color w:val="auto"/>
                <w:sz w:val="24"/>
                <w:szCs w:val="24"/>
              </w:rPr>
              <w:t>(указывается год)</w:t>
            </w:r>
            <w:r w:rsidRPr="00E4322E">
              <w:rPr>
                <w:rFonts w:ascii="Times New Roman" w:hAnsi="Times New Roman"/>
                <w:color w:val="auto"/>
                <w:sz w:val="24"/>
                <w:szCs w:val="24"/>
              </w:rPr>
              <w:t xml:space="preserve"> года</w:t>
            </w:r>
          </w:p>
        </w:tc>
      </w:tr>
      <w:tr w:rsidR="00116939" w:rsidRPr="00E4322E" w:rsidTr="00E4322E">
        <w:trPr>
          <w:trHeight w:val="669"/>
          <w:tblHeader/>
          <w:jc w:val="cent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152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proofErr w:type="spellStart"/>
            <w:r w:rsidRPr="00E4322E">
              <w:rPr>
                <w:rFonts w:ascii="Times New Roman" w:hAnsi="Times New Roman"/>
                <w:color w:val="auto"/>
                <w:sz w:val="24"/>
                <w:szCs w:val="24"/>
              </w:rPr>
              <w:t>фев</w:t>
            </w:r>
            <w:proofErr w:type="spellEnd"/>
            <w:r w:rsidRPr="00E4322E">
              <w:rPr>
                <w:rFonts w:ascii="Times New Roman" w:hAnsi="Times New Roman"/>
                <w:color w:val="auto"/>
                <w:sz w:val="24"/>
                <w:szCs w:val="24"/>
              </w:rPr>
              <w:t>.</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ноя.</w:t>
            </w:r>
          </w:p>
        </w:tc>
        <w:tc>
          <w:tcPr>
            <w:tcW w:w="129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rPr>
                <w:rFonts w:ascii="Times New Roman" w:hAnsi="Times New Roman"/>
                <w:color w:val="auto"/>
                <w:sz w:val="24"/>
                <w:szCs w:val="24"/>
              </w:rPr>
            </w:pP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before="60" w:after="60" w:line="240" w:lineRule="atLeast"/>
              <w:jc w:val="center"/>
              <w:rPr>
                <w:rFonts w:ascii="Times New Roman" w:hAnsi="Times New Roman"/>
                <w:color w:val="auto"/>
                <w:sz w:val="24"/>
                <w:szCs w:val="24"/>
              </w:rPr>
            </w:pPr>
            <w:r w:rsidRPr="00E4322E">
              <w:rPr>
                <w:rFonts w:ascii="Times New Roman" w:hAnsi="Times New Roman"/>
                <w:color w:val="auto"/>
                <w:sz w:val="24"/>
                <w:szCs w:val="24"/>
              </w:rPr>
              <w:t>1.</w:t>
            </w:r>
          </w:p>
        </w:tc>
        <w:tc>
          <w:tcPr>
            <w:tcW w:w="1354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color w:val="auto"/>
                <w:sz w:val="24"/>
                <w:szCs w:val="24"/>
              </w:rPr>
            </w:pPr>
            <w:r w:rsidRPr="00E4322E">
              <w:rPr>
                <w:rFonts w:ascii="Times New Roman" w:hAnsi="Times New Roman"/>
                <w:i/>
                <w:color w:val="auto"/>
                <w:sz w:val="24"/>
                <w:szCs w:val="24"/>
              </w:rPr>
              <w:t>Цель государственной (комплексной) программы</w:t>
            </w: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ind w:left="259"/>
              <w:rPr>
                <w:rFonts w:ascii="Times New Roman" w:hAnsi="Times New Roman"/>
                <w:i/>
                <w:color w:val="auto"/>
                <w:sz w:val="24"/>
                <w:szCs w:val="24"/>
              </w:rPr>
            </w:pPr>
            <w:r w:rsidRPr="00E4322E">
              <w:rPr>
                <w:rFonts w:ascii="Times New Roman" w:hAnsi="Times New Roman"/>
                <w:i/>
                <w:color w:val="auto"/>
                <w:sz w:val="24"/>
                <w:szCs w:val="24"/>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i/>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N.</w:t>
            </w:r>
          </w:p>
        </w:tc>
        <w:tc>
          <w:tcPr>
            <w:tcW w:w="13541"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color w:val="auto"/>
                <w:sz w:val="24"/>
                <w:szCs w:val="24"/>
              </w:rPr>
            </w:pPr>
            <w:r w:rsidRPr="00E4322E">
              <w:rPr>
                <w:rFonts w:ascii="Times New Roman" w:hAnsi="Times New Roman"/>
                <w:i/>
                <w:color w:val="auto"/>
                <w:sz w:val="24"/>
                <w:szCs w:val="24"/>
              </w:rPr>
              <w:t>…</w:t>
            </w:r>
          </w:p>
        </w:tc>
      </w:tr>
      <w:tr w:rsidR="00116939" w:rsidRPr="00E4322E" w:rsidTr="00E4322E">
        <w:trPr>
          <w:trHeight w:val="391"/>
          <w:jc w:val="center"/>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r w:rsidRPr="00E4322E">
              <w:rPr>
                <w:rFonts w:ascii="Times New Roman" w:hAnsi="Times New Roman"/>
                <w:color w:val="auto"/>
                <w:sz w:val="24"/>
                <w:szCs w:val="24"/>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ind w:left="259"/>
              <w:rPr>
                <w:rFonts w:ascii="Times New Roman" w:hAnsi="Times New Roman"/>
                <w:i/>
                <w:color w:val="auto"/>
                <w:sz w:val="24"/>
                <w:szCs w:val="24"/>
              </w:rPr>
            </w:pPr>
            <w:r w:rsidRPr="00E4322E">
              <w:rPr>
                <w:rFonts w:ascii="Times New Roman" w:hAnsi="Times New Roman"/>
                <w:i/>
                <w:color w:val="auto"/>
                <w:sz w:val="24"/>
                <w:szCs w:val="24"/>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rPr>
                <w:rFonts w:ascii="Times New Roman" w:hAnsi="Times New Roman"/>
                <w:i/>
                <w:color w:val="auto"/>
                <w:sz w:val="24"/>
                <w:szCs w:val="24"/>
              </w:rPr>
            </w:pPr>
          </w:p>
        </w:tc>
        <w:tc>
          <w:tcPr>
            <w:tcW w:w="1521"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116939" w:rsidRPr="00E4322E" w:rsidRDefault="00116939" w:rsidP="00502D72">
            <w:pPr>
              <w:spacing w:after="160" w:line="240" w:lineRule="atLeast"/>
              <w:jc w:val="center"/>
              <w:rPr>
                <w:rFonts w:ascii="Times New Roman" w:hAnsi="Times New Roman"/>
                <w:i/>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c>
          <w:tcPr>
            <w:tcW w:w="129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116939" w:rsidRPr="00E4322E" w:rsidRDefault="00116939" w:rsidP="00502D72">
            <w:pPr>
              <w:spacing w:after="160" w:line="240" w:lineRule="atLeast"/>
              <w:jc w:val="center"/>
              <w:rPr>
                <w:rFonts w:ascii="Times New Roman" w:hAnsi="Times New Roman"/>
                <w:color w:val="auto"/>
                <w:sz w:val="24"/>
                <w:szCs w:val="24"/>
              </w:rPr>
            </w:pPr>
          </w:p>
        </w:tc>
      </w:tr>
    </w:tbl>
    <w:p w:rsidR="00116939" w:rsidRPr="00E4322E" w:rsidRDefault="00116939" w:rsidP="00116939">
      <w:pPr>
        <w:widowControl w:val="0"/>
        <w:spacing w:after="0" w:line="240" w:lineRule="auto"/>
        <w:jc w:val="both"/>
        <w:rPr>
          <w:rFonts w:ascii="Times New Roman" w:hAnsi="Times New Roman"/>
          <w:color w:val="auto"/>
          <w:sz w:val="24"/>
          <w:szCs w:val="24"/>
        </w:rPr>
      </w:pPr>
    </w:p>
    <w:p w:rsidR="00116939" w:rsidRPr="00E4322E" w:rsidRDefault="00116939" w:rsidP="00116939">
      <w:pPr>
        <w:spacing w:after="0" w:line="240" w:lineRule="auto"/>
        <w:rPr>
          <w:rFonts w:ascii="Times New Roman" w:hAnsi="Times New Roman"/>
          <w:color w:val="auto"/>
          <w:sz w:val="24"/>
          <w:szCs w:val="24"/>
        </w:rPr>
      </w:pPr>
      <w:r w:rsidRPr="00E4322E">
        <w:rPr>
          <w:rFonts w:ascii="Times New Roman" w:hAnsi="Times New Roman"/>
          <w:color w:val="auto"/>
          <w:sz w:val="24"/>
          <w:szCs w:val="24"/>
        </w:rPr>
        <w:t>&lt;1</w:t>
      </w:r>
      <w:proofErr w:type="gramStart"/>
      <w:r w:rsidRPr="00E4322E">
        <w:rPr>
          <w:rFonts w:ascii="Times New Roman" w:hAnsi="Times New Roman"/>
          <w:color w:val="auto"/>
          <w:sz w:val="24"/>
          <w:szCs w:val="24"/>
        </w:rPr>
        <w:t>&gt; П</w:t>
      </w:r>
      <w:proofErr w:type="gramEnd"/>
      <w:r w:rsidRPr="00E4322E">
        <w:rPr>
          <w:rFonts w:ascii="Times New Roman" w:hAnsi="Times New Roman"/>
          <w:color w:val="auto"/>
          <w:sz w:val="24"/>
          <w:szCs w:val="24"/>
        </w:rPr>
        <w:t>риводится при необходимости.</w:t>
      </w:r>
    </w:p>
    <w:p w:rsidR="007F1FE0" w:rsidRPr="00E4322E" w:rsidRDefault="007F1FE0" w:rsidP="00B52CAC">
      <w:pPr>
        <w:widowControl w:val="0"/>
        <w:spacing w:after="0" w:line="240" w:lineRule="auto"/>
        <w:jc w:val="both"/>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116939" w:rsidRPr="00E4322E" w:rsidRDefault="00116939" w:rsidP="00B52CAC">
      <w:pPr>
        <w:widowControl w:val="0"/>
        <w:spacing w:after="0" w:line="240" w:lineRule="auto"/>
        <w:ind w:left="720"/>
        <w:jc w:val="center"/>
        <w:outlineLvl w:val="2"/>
        <w:rPr>
          <w:rFonts w:ascii="Times New Roman" w:hAnsi="Times New Roman"/>
          <w:sz w:val="24"/>
          <w:szCs w:val="24"/>
        </w:rPr>
      </w:pPr>
    </w:p>
    <w:p w:rsidR="007F1FE0" w:rsidRPr="00E4322E" w:rsidRDefault="00B52CAC" w:rsidP="00B52CAC">
      <w:pPr>
        <w:widowControl w:val="0"/>
        <w:spacing w:after="0" w:line="240" w:lineRule="auto"/>
        <w:ind w:left="720"/>
        <w:jc w:val="center"/>
        <w:outlineLvl w:val="2"/>
        <w:rPr>
          <w:rFonts w:ascii="Times New Roman" w:hAnsi="Times New Roman"/>
          <w:sz w:val="24"/>
          <w:szCs w:val="24"/>
        </w:rPr>
      </w:pPr>
      <w:r w:rsidRPr="00E4322E">
        <w:rPr>
          <w:rFonts w:ascii="Times New Roman" w:hAnsi="Times New Roman"/>
          <w:sz w:val="24"/>
          <w:szCs w:val="24"/>
        </w:rPr>
        <w:t xml:space="preserve">3. Структура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772E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jc w:val="center"/>
        <w:outlineLvl w:val="2"/>
        <w:rPr>
          <w:rFonts w:ascii="Times New Roman" w:hAnsi="Times New Roman"/>
          <w:sz w:val="24"/>
          <w:szCs w:val="24"/>
        </w:rPr>
      </w:pPr>
    </w:p>
    <w:tbl>
      <w:tblPr>
        <w:tblW w:w="13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57"/>
        <w:gridCol w:w="4559"/>
        <w:gridCol w:w="5210"/>
        <w:gridCol w:w="2919"/>
      </w:tblGrid>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Задачи структурного элемента &lt;1&gt;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Краткое описание ожидаемых эффектов от реализации задачи структурного элемента </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Связь с показателями &lt;2&gt;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3</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4</w:t>
            </w:r>
          </w:p>
        </w:tc>
      </w:tr>
      <w:tr w:rsidR="007F1FE0" w:rsidRPr="00E4322E" w:rsidTr="00E4322E">
        <w:trPr>
          <w:jc w:val="center"/>
        </w:trPr>
        <w:tc>
          <w:tcPr>
            <w:tcW w:w="13445" w:type="dxa"/>
            <w:gridSpan w:val="4"/>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numPr>
                <w:ilvl w:val="0"/>
                <w:numId w:val="4"/>
              </w:numPr>
              <w:spacing w:after="0" w:line="240" w:lineRule="auto"/>
              <w:jc w:val="center"/>
              <w:outlineLvl w:val="2"/>
              <w:rPr>
                <w:rFonts w:ascii="Times New Roman" w:hAnsi="Times New Roman"/>
                <w:i/>
                <w:sz w:val="24"/>
                <w:szCs w:val="24"/>
              </w:rPr>
            </w:pPr>
            <w:r w:rsidRPr="00E4322E">
              <w:rPr>
                <w:rFonts w:ascii="Times New Roman" w:hAnsi="Times New Roman"/>
                <w:i/>
                <w:sz w:val="24"/>
                <w:szCs w:val="24"/>
              </w:rPr>
              <w:t xml:space="preserve">Направление «Наименование» </w:t>
            </w:r>
            <w:r w:rsidRPr="00E4322E">
              <w:rPr>
                <w:rFonts w:ascii="Times New Roman" w:hAnsi="Times New Roman"/>
                <w:sz w:val="24"/>
                <w:szCs w:val="24"/>
              </w:rPr>
              <w:t>&lt;3&gt;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w:t>
            </w:r>
          </w:p>
        </w:tc>
        <w:tc>
          <w:tcPr>
            <w:tcW w:w="12688"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i/>
                <w:sz w:val="24"/>
                <w:szCs w:val="24"/>
              </w:rPr>
              <w:t xml:space="preserve">Наименование структурного элемента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w:t>
            </w:r>
            <w:proofErr w:type="spellStart"/>
            <w:r w:rsidR="00EB5E30">
              <w:rPr>
                <w:rFonts w:ascii="Times New Roman" w:hAnsi="Times New Roman"/>
                <w:i/>
                <w:sz w:val="24"/>
                <w:szCs w:val="24"/>
              </w:rPr>
              <w:t>Присальского</w:t>
            </w:r>
            <w:proofErr w:type="spellEnd"/>
            <w:r w:rsidR="00772EAC" w:rsidRPr="00E4322E">
              <w:rPr>
                <w:rFonts w:ascii="Times New Roman" w:hAnsi="Times New Roman"/>
                <w:i/>
                <w:sz w:val="24"/>
                <w:szCs w:val="24"/>
              </w:rPr>
              <w:t xml:space="preserve"> сельского поселения</w:t>
            </w:r>
            <w:r w:rsidRPr="00E4322E">
              <w:rPr>
                <w:rFonts w:ascii="Times New Roman" w:hAnsi="Times New Roman"/>
                <w:sz w:val="24"/>
                <w:szCs w:val="24"/>
              </w:rPr>
              <w:t>&lt;4&gt;</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w:t>
            </w:r>
            <w:r w:rsidRPr="00E4322E">
              <w:rPr>
                <w:rFonts w:ascii="Times New Roman" w:hAnsi="Times New Roman"/>
                <w:i/>
                <w:sz w:val="24"/>
                <w:szCs w:val="24"/>
              </w:rPr>
              <w:t xml:space="preserve">ФИО куратора) </w:t>
            </w:r>
            <w:r w:rsidRPr="00E4322E">
              <w:rPr>
                <w:rFonts w:ascii="Times New Roman" w:hAnsi="Times New Roman"/>
                <w:sz w:val="24"/>
                <w:szCs w:val="24"/>
              </w:rPr>
              <w:t>&lt;4&gt;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i/>
                <w:sz w:val="24"/>
                <w:szCs w:val="24"/>
              </w:rPr>
            </w:pP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proofErr w:type="gramStart"/>
            <w:r w:rsidRPr="00E4322E">
              <w:rPr>
                <w:rFonts w:ascii="Times New Roman" w:hAnsi="Times New Roman"/>
                <w:sz w:val="24"/>
                <w:szCs w:val="24"/>
              </w:rPr>
              <w:t>Ответственный</w:t>
            </w:r>
            <w:proofErr w:type="gramEnd"/>
            <w:r w:rsidRPr="00E4322E">
              <w:rPr>
                <w:rFonts w:ascii="Times New Roman" w:hAnsi="Times New Roman"/>
                <w:sz w:val="24"/>
                <w:szCs w:val="24"/>
              </w:rPr>
              <w:t xml:space="preserve"> за реализацию: &lt;6&gt;</w:t>
            </w:r>
          </w:p>
        </w:tc>
        <w:tc>
          <w:tcPr>
            <w:tcW w:w="812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sz w:val="24"/>
                <w:szCs w:val="24"/>
              </w:rPr>
              <w:t>Срок реализации:&lt;7&gt;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Задача 1</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1.1.2.</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i/>
                <w:sz w:val="24"/>
                <w:szCs w:val="24"/>
              </w:rPr>
              <w:t>Задача 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w:t>
            </w:r>
          </w:p>
        </w:tc>
        <w:tc>
          <w:tcPr>
            <w:tcW w:w="12688" w:type="dxa"/>
            <w:gridSpan w:val="3"/>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i/>
                <w:sz w:val="24"/>
                <w:szCs w:val="24"/>
              </w:rPr>
              <w:t xml:space="preserve">Наименование структурного элемента </w:t>
            </w:r>
            <w:r w:rsidR="002746D8" w:rsidRPr="00E4322E">
              <w:rPr>
                <w:rFonts w:ascii="Times New Roman" w:hAnsi="Times New Roman"/>
                <w:i/>
                <w:sz w:val="24"/>
                <w:szCs w:val="24"/>
              </w:rPr>
              <w:t>муниципальной</w:t>
            </w:r>
            <w:r w:rsidRPr="00E4322E">
              <w:rPr>
                <w:rFonts w:ascii="Times New Roman" w:hAnsi="Times New Roman"/>
                <w:i/>
                <w:sz w:val="24"/>
                <w:szCs w:val="24"/>
              </w:rPr>
              <w:t xml:space="preserve"> программы </w:t>
            </w:r>
            <w:proofErr w:type="spellStart"/>
            <w:r w:rsidR="00EB5E30">
              <w:rPr>
                <w:rFonts w:ascii="Times New Roman" w:hAnsi="Times New Roman"/>
                <w:i/>
                <w:sz w:val="24"/>
                <w:szCs w:val="24"/>
              </w:rPr>
              <w:t>Присальского</w:t>
            </w:r>
            <w:proofErr w:type="spellEnd"/>
            <w:r w:rsidR="00772EAC" w:rsidRPr="00E4322E">
              <w:rPr>
                <w:rFonts w:ascii="Times New Roman" w:hAnsi="Times New Roman"/>
                <w:i/>
                <w:sz w:val="24"/>
                <w:szCs w:val="24"/>
              </w:rPr>
              <w:t xml:space="preserve"> сельского поселения</w:t>
            </w:r>
            <w:r w:rsidRPr="00E4322E">
              <w:rPr>
                <w:rFonts w:ascii="Times New Roman" w:hAnsi="Times New Roman"/>
                <w:sz w:val="24"/>
                <w:szCs w:val="24"/>
              </w:rPr>
              <w:t>&lt;4&gt;</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w:t>
            </w:r>
            <w:r w:rsidRPr="00E4322E">
              <w:rPr>
                <w:rFonts w:ascii="Times New Roman" w:hAnsi="Times New Roman"/>
                <w:i/>
                <w:sz w:val="24"/>
                <w:szCs w:val="24"/>
              </w:rPr>
              <w:t xml:space="preserve">ФИО куратора) </w:t>
            </w:r>
            <w:r w:rsidRPr="00E4322E">
              <w:rPr>
                <w:rFonts w:ascii="Times New Roman" w:hAnsi="Times New Roman"/>
                <w:sz w:val="24"/>
                <w:szCs w:val="24"/>
              </w:rPr>
              <w:t>&lt;5&gt;</w:t>
            </w: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i/>
                <w:sz w:val="24"/>
                <w:szCs w:val="24"/>
              </w:rPr>
            </w:pP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proofErr w:type="gramStart"/>
            <w:r w:rsidRPr="00E4322E">
              <w:rPr>
                <w:rFonts w:ascii="Times New Roman" w:hAnsi="Times New Roman"/>
                <w:sz w:val="24"/>
                <w:szCs w:val="24"/>
              </w:rPr>
              <w:t>Ответственный</w:t>
            </w:r>
            <w:proofErr w:type="gramEnd"/>
            <w:r w:rsidRPr="00E4322E">
              <w:rPr>
                <w:rFonts w:ascii="Times New Roman" w:hAnsi="Times New Roman"/>
                <w:sz w:val="24"/>
                <w:szCs w:val="24"/>
              </w:rPr>
              <w:t xml:space="preserve"> за реализацию: &lt;6&gt;</w:t>
            </w:r>
          </w:p>
        </w:tc>
        <w:tc>
          <w:tcPr>
            <w:tcW w:w="8129"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sz w:val="24"/>
                <w:szCs w:val="24"/>
              </w:rPr>
              <w:t>Срок реализации:&lt;7&gt;</w:t>
            </w:r>
          </w:p>
        </w:tc>
      </w:tr>
      <w:tr w:rsidR="007F1FE0" w:rsidRPr="00E4322E" w:rsidTr="00E4322E">
        <w:trPr>
          <w:trHeight w:val="70"/>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1.2.1.</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Задача 1</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i/>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i/>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1.2.2.</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i/>
                <w:sz w:val="24"/>
                <w:szCs w:val="24"/>
              </w:rPr>
              <w:t>Задача 2</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r>
      <w:tr w:rsidR="007F1FE0" w:rsidRPr="00E4322E" w:rsidTr="00E4322E">
        <w:trPr>
          <w:jc w:val="center"/>
        </w:trPr>
        <w:tc>
          <w:tcPr>
            <w:tcW w:w="75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45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521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r>
    </w:tbl>
    <w:p w:rsidR="007F1FE0" w:rsidRPr="00E4322E" w:rsidRDefault="007F1FE0" w:rsidP="00B52CAC">
      <w:pPr>
        <w:widowControl w:val="0"/>
        <w:spacing w:after="0" w:line="240" w:lineRule="auto"/>
        <w:ind w:right="-173"/>
        <w:jc w:val="both"/>
        <w:outlineLvl w:val="2"/>
        <w:rPr>
          <w:rFonts w:ascii="Times New Roman" w:hAnsi="Times New Roman"/>
          <w:sz w:val="24"/>
          <w:szCs w:val="24"/>
        </w:rPr>
      </w:pP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П</w:t>
      </w:r>
      <w:proofErr w:type="gramEnd"/>
      <w:r w:rsidRPr="00E4322E">
        <w:rPr>
          <w:rFonts w:ascii="Times New Roman" w:hAnsi="Times New Roman"/>
          <w:sz w:val="24"/>
          <w:szCs w:val="24"/>
        </w:rPr>
        <w:t xml:space="preserve">риводятся ключевые задачи, планируемые к решению в рамках структурных элементов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Задача структурного элемента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 это итог деятельности, направленный на достижение изменений в социально-экономической сфере Ростовской области.</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наименование показателя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&lt;3&gt; Данная строка включается в случае необходимости группировки структурных элементов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по направлениям.</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&lt;4</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наименование регионального или ведомственного проекта, комплекса процессных мероприятий.</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&lt;5&gt; ФИО куратора приводится только для регионального и ведомственного проекта. Для комплекса процессных мероприятий данная информация не указывается.</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&lt;6</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наименование исполнительного органа Ростовской области или иного государственного органа.</w:t>
      </w:r>
    </w:p>
    <w:p w:rsidR="007F1FE0" w:rsidRPr="00E4322E" w:rsidRDefault="00B52CAC" w:rsidP="00B52CAC">
      <w:pPr>
        <w:widowControl w:val="0"/>
        <w:spacing w:after="0" w:line="240" w:lineRule="auto"/>
        <w:ind w:right="-173"/>
        <w:jc w:val="both"/>
        <w:outlineLvl w:val="2"/>
        <w:rPr>
          <w:rFonts w:ascii="Times New Roman" w:hAnsi="Times New Roman"/>
          <w:sz w:val="24"/>
          <w:szCs w:val="24"/>
        </w:rPr>
      </w:pPr>
      <w:r w:rsidRPr="00E4322E">
        <w:rPr>
          <w:rFonts w:ascii="Times New Roman" w:hAnsi="Times New Roman"/>
          <w:sz w:val="24"/>
          <w:szCs w:val="24"/>
        </w:rPr>
        <w:t xml:space="preserve">&lt;7&gt; Срок реализации указывается в формате «год начала – год окончания реализации». </w:t>
      </w:r>
    </w:p>
    <w:p w:rsidR="007F1FE0" w:rsidRPr="00E4322E" w:rsidRDefault="00B52CAC" w:rsidP="00E4322E">
      <w:pPr>
        <w:widowControl w:val="0"/>
        <w:spacing w:after="0" w:line="240" w:lineRule="auto"/>
        <w:ind w:left="928" w:right="-173"/>
        <w:jc w:val="center"/>
        <w:outlineLvl w:val="2"/>
        <w:rPr>
          <w:rFonts w:ascii="Times New Roman" w:hAnsi="Times New Roman"/>
          <w:sz w:val="24"/>
          <w:szCs w:val="24"/>
        </w:rPr>
      </w:pPr>
      <w:r w:rsidRPr="00E4322E">
        <w:rPr>
          <w:rFonts w:ascii="Times New Roman" w:hAnsi="Times New Roman"/>
          <w:sz w:val="24"/>
          <w:szCs w:val="24"/>
        </w:rPr>
        <w:br w:type="page"/>
      </w:r>
      <w:r w:rsidRPr="00E4322E">
        <w:rPr>
          <w:rFonts w:ascii="Times New Roman" w:hAnsi="Times New Roman"/>
          <w:sz w:val="24"/>
          <w:szCs w:val="24"/>
        </w:rPr>
        <w:lastRenderedPageBreak/>
        <w:t xml:space="preserve">4. Финансовое обеспечение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roofErr w:type="spellStart"/>
      <w:r w:rsidR="00EB5E30">
        <w:rPr>
          <w:rFonts w:ascii="Times New Roman" w:hAnsi="Times New Roman"/>
          <w:sz w:val="24"/>
          <w:szCs w:val="24"/>
        </w:rPr>
        <w:t>Присальского</w:t>
      </w:r>
      <w:proofErr w:type="spellEnd"/>
      <w:r w:rsidR="00772EAC" w:rsidRPr="00E4322E">
        <w:rPr>
          <w:rFonts w:ascii="Times New Roman" w:hAnsi="Times New Roman"/>
          <w:sz w:val="24"/>
          <w:szCs w:val="24"/>
        </w:rPr>
        <w:t xml:space="preserve"> сельского поселения</w:t>
      </w:r>
    </w:p>
    <w:tbl>
      <w:tblPr>
        <w:tblW w:w="138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60"/>
        <w:gridCol w:w="6779"/>
        <w:gridCol w:w="1363"/>
        <w:gridCol w:w="996"/>
        <w:gridCol w:w="1249"/>
        <w:gridCol w:w="1416"/>
        <w:gridCol w:w="1259"/>
      </w:tblGrid>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677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структурного элемента/ источник</w:t>
            </w: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финансового обеспечения &lt;1&gt;</w:t>
            </w:r>
          </w:p>
        </w:tc>
        <w:tc>
          <w:tcPr>
            <w:tcW w:w="6283"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Объем расходов по годам реализации, тыс</w:t>
            </w:r>
            <w:proofErr w:type="gramStart"/>
            <w:r w:rsidRPr="00E4322E">
              <w:rPr>
                <w:rFonts w:ascii="Times New Roman" w:hAnsi="Times New Roman"/>
                <w:sz w:val="24"/>
                <w:szCs w:val="24"/>
              </w:rPr>
              <w:t>.р</w:t>
            </w:r>
            <w:proofErr w:type="gramEnd"/>
            <w:r w:rsidRPr="00E4322E">
              <w:rPr>
                <w:rFonts w:ascii="Times New Roman" w:hAnsi="Times New Roman"/>
                <w:sz w:val="24"/>
                <w:szCs w:val="24"/>
              </w:rPr>
              <w:t>ублей</w:t>
            </w:r>
          </w:p>
        </w:tc>
      </w:tr>
      <w:tr w:rsidR="007F1FE0"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6779"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N&lt;2&gt;</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N+1&lt;2&gt;</w:t>
            </w:r>
          </w:p>
        </w:tc>
        <w:tc>
          <w:tcPr>
            <w:tcW w:w="124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proofErr w:type="spellStart"/>
            <w:r w:rsidRPr="00E4322E">
              <w:rPr>
                <w:rFonts w:ascii="Times New Roman" w:hAnsi="Times New Roman"/>
                <w:sz w:val="24"/>
                <w:szCs w:val="24"/>
              </w:rPr>
              <w:t>N+n</w:t>
            </w:r>
            <w:proofErr w:type="spellEnd"/>
            <w:r w:rsidRPr="00E4322E">
              <w:rPr>
                <w:rFonts w:ascii="Times New Roman" w:hAnsi="Times New Roman"/>
                <w:sz w:val="24"/>
                <w:szCs w:val="24"/>
              </w:rPr>
              <w:t>&lt;2&gt;</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Всего</w:t>
            </w:r>
          </w:p>
        </w:tc>
      </w:tr>
      <w:tr w:rsidR="007F1FE0" w:rsidRPr="00E4322E" w:rsidTr="00E4322E">
        <w:trPr>
          <w:jc w:val="center"/>
        </w:trPr>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3</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7</w:t>
            </w: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72E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Муниципаль</w:t>
            </w:r>
            <w:r w:rsidR="00B52CAC" w:rsidRPr="00E4322E">
              <w:rPr>
                <w:rFonts w:ascii="Times New Roman" w:hAnsi="Times New Roman"/>
                <w:b/>
                <w:i/>
                <w:sz w:val="24"/>
                <w:szCs w:val="24"/>
              </w:rPr>
              <w:t>ная программа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jc w:val="center"/>
              <w:outlineLvl w:val="2"/>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C03D9F">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C03D9F">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772EAC" w:rsidRPr="00E4322E" w:rsidTr="00E4322E">
        <w:trPr>
          <w:trHeight w:val="289"/>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C03D9F" w:rsidP="004A4E58">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772EAC"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C03D9F" w:rsidP="00C03D9F">
            <w:pPr>
              <w:spacing w:line="256" w:lineRule="exact"/>
              <w:ind w:left="410"/>
              <w:rPr>
                <w:rFonts w:ascii="Times New Roman" w:hAnsi="Times New Roman"/>
                <w:color w:val="auto"/>
                <w:sz w:val="24"/>
                <w:szCs w:val="24"/>
              </w:rPr>
            </w:pPr>
            <w:proofErr w:type="spellStart"/>
            <w:r w:rsidRPr="00E4322E">
              <w:rPr>
                <w:rFonts w:ascii="Times New Roman" w:hAnsi="Times New Roman"/>
                <w:color w:val="auto"/>
                <w:sz w:val="24"/>
                <w:szCs w:val="24"/>
              </w:rPr>
              <w:t>о</w:t>
            </w:r>
            <w:r w:rsidR="00772EAC" w:rsidRPr="00E4322E">
              <w:rPr>
                <w:rFonts w:ascii="Times New Roman" w:hAnsi="Times New Roman"/>
                <w:color w:val="auto"/>
                <w:sz w:val="24"/>
                <w:szCs w:val="24"/>
              </w:rPr>
              <w:t>бластно</w:t>
            </w:r>
            <w:r w:rsidRPr="00E4322E">
              <w:rPr>
                <w:rFonts w:ascii="Times New Roman" w:hAnsi="Times New Roman"/>
                <w:color w:val="auto"/>
                <w:sz w:val="24"/>
                <w:szCs w:val="24"/>
              </w:rPr>
              <w:t>го</w:t>
            </w:r>
            <w:r w:rsidR="00772EAC" w:rsidRPr="00E4322E">
              <w:rPr>
                <w:rFonts w:ascii="Times New Roman" w:hAnsi="Times New Roman"/>
                <w:color w:val="auto"/>
                <w:spacing w:val="-2"/>
                <w:sz w:val="24"/>
                <w:szCs w:val="24"/>
              </w:rPr>
              <w:t>бюджет</w:t>
            </w:r>
            <w:r w:rsidRPr="00E4322E">
              <w:rPr>
                <w:rFonts w:ascii="Times New Roman" w:hAnsi="Times New Roman"/>
                <w:color w:val="auto"/>
                <w:spacing w:val="-2"/>
                <w:sz w:val="24"/>
                <w:szCs w:val="24"/>
              </w:rPr>
              <w:t>а</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4A4E58"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C03D9F" w:rsidP="004A4E58">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б</w:t>
            </w:r>
            <w:r w:rsidR="004A4E58" w:rsidRPr="00E4322E">
              <w:rPr>
                <w:rFonts w:ascii="Times New Roman" w:hAnsi="Times New Roman"/>
                <w:color w:val="auto"/>
                <w:sz w:val="24"/>
                <w:szCs w:val="24"/>
              </w:rPr>
              <w:t>юджет</w:t>
            </w:r>
            <w:r w:rsidRPr="00E4322E">
              <w:rPr>
                <w:rFonts w:ascii="Times New Roman" w:hAnsi="Times New Roman"/>
                <w:color w:val="auto"/>
                <w:sz w:val="24"/>
                <w:szCs w:val="24"/>
              </w:rPr>
              <w:t>а</w:t>
            </w:r>
            <w:r w:rsidR="004A4E58" w:rsidRPr="00E4322E">
              <w:rPr>
                <w:rFonts w:ascii="Times New Roman" w:hAnsi="Times New Roman"/>
                <w:color w:val="auto"/>
                <w:sz w:val="24"/>
                <w:szCs w:val="24"/>
              </w:rPr>
              <w:t xml:space="preserve"> района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4A4E58" w:rsidRPr="00E4322E" w:rsidRDefault="004A4E58" w:rsidP="00B52CAC">
            <w:pPr>
              <w:widowControl w:val="0"/>
              <w:spacing w:after="0" w:line="240" w:lineRule="auto"/>
              <w:ind w:right="-173"/>
              <w:outlineLvl w:val="2"/>
              <w:rPr>
                <w:rFonts w:ascii="Times New Roman" w:hAnsi="Times New Roman"/>
                <w:sz w:val="24"/>
                <w:szCs w:val="24"/>
              </w:rPr>
            </w:pPr>
          </w:p>
        </w:tc>
      </w:tr>
      <w:tr w:rsidR="00772EAC" w:rsidRPr="00E4322E" w:rsidTr="00E4322E">
        <w:trPr>
          <w:trHeight w:val="182"/>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C03D9F">
            <w:pPr>
              <w:spacing w:line="256" w:lineRule="exact"/>
              <w:rPr>
                <w:rFonts w:ascii="Times New Roman" w:hAnsi="Times New Roman"/>
                <w:color w:val="auto"/>
                <w:sz w:val="24"/>
                <w:szCs w:val="24"/>
              </w:rPr>
            </w:pPr>
            <w:proofErr w:type="spellStart"/>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72EAC" w:rsidRPr="00E4322E" w:rsidRDefault="00772EAC" w:rsidP="00B52CAC">
            <w:pPr>
              <w:widowControl w:val="0"/>
              <w:spacing w:after="0" w:line="240" w:lineRule="auto"/>
              <w:ind w:right="-173"/>
              <w:outlineLvl w:val="2"/>
              <w:rPr>
                <w:rFonts w:ascii="Times New Roman" w:hAnsi="Times New Roman"/>
                <w:sz w:val="24"/>
                <w:szCs w:val="24"/>
              </w:rPr>
            </w:pPr>
          </w:p>
        </w:tc>
      </w:tr>
      <w:tr w:rsidR="007F1FE0" w:rsidRPr="00E4322E" w:rsidTr="00E4322E">
        <w:trPr>
          <w:jc w:val="center"/>
        </w:trPr>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2.</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Структурный элемент «Наименование» (всего), в том числе:</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proofErr w:type="spellStart"/>
            <w:r w:rsidRPr="00E4322E">
              <w:rPr>
                <w:rFonts w:ascii="Times New Roman" w:hAnsi="Times New Roman"/>
                <w:color w:val="auto"/>
                <w:sz w:val="24"/>
                <w:szCs w:val="24"/>
              </w:rPr>
              <w:t>областного</w:t>
            </w:r>
            <w:r w:rsidRPr="00E4322E">
              <w:rPr>
                <w:rFonts w:ascii="Times New Roman" w:hAnsi="Times New Roman"/>
                <w:color w:val="auto"/>
                <w:spacing w:val="-2"/>
                <w:sz w:val="24"/>
                <w:szCs w:val="24"/>
              </w:rPr>
              <w:t>бюджета</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ind w:left="410"/>
              <w:rPr>
                <w:rFonts w:ascii="Times New Roman" w:hAnsi="Times New Roman"/>
                <w:color w:val="auto"/>
                <w:sz w:val="24"/>
                <w:szCs w:val="24"/>
              </w:rPr>
            </w:pPr>
            <w:r w:rsidRPr="00E4322E">
              <w:rPr>
                <w:rFonts w:ascii="Times New Roman" w:hAnsi="Times New Roman"/>
                <w:color w:val="auto"/>
                <w:sz w:val="24"/>
                <w:szCs w:val="24"/>
              </w:rPr>
              <w:t>бюджета района</w:t>
            </w:r>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C03D9F" w:rsidRPr="00E4322E" w:rsidTr="00E4322E">
        <w:trPr>
          <w:trHeight w:val="153"/>
          <w:jc w:val="center"/>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rPr>
                <w:rFonts w:ascii="Times New Roman" w:hAnsi="Times New Roman"/>
                <w:sz w:val="24"/>
                <w:szCs w:val="24"/>
              </w:rPr>
            </w:pPr>
          </w:p>
        </w:tc>
        <w:tc>
          <w:tcPr>
            <w:tcW w:w="67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03D9F" w:rsidRPr="00E4322E" w:rsidRDefault="00C03D9F" w:rsidP="00502D72">
            <w:pPr>
              <w:spacing w:line="256" w:lineRule="exact"/>
              <w:rPr>
                <w:rFonts w:ascii="Times New Roman" w:hAnsi="Times New Roman"/>
                <w:color w:val="auto"/>
                <w:sz w:val="24"/>
                <w:szCs w:val="24"/>
              </w:rPr>
            </w:pPr>
            <w:proofErr w:type="spellStart"/>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roofErr w:type="spellEnd"/>
          </w:p>
        </w:tc>
        <w:tc>
          <w:tcPr>
            <w:tcW w:w="1363"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shd w:val="clear" w:color="auto" w:fill="auto"/>
          </w:tcPr>
          <w:p w:rsidR="00C03D9F" w:rsidRPr="00E4322E" w:rsidRDefault="00C03D9F" w:rsidP="00B52CAC">
            <w:pPr>
              <w:widowControl w:val="0"/>
              <w:spacing w:after="0" w:line="240" w:lineRule="auto"/>
              <w:ind w:right="-173"/>
              <w:outlineLvl w:val="2"/>
              <w:rPr>
                <w:rFonts w:ascii="Times New Roman" w:hAnsi="Times New Roman"/>
                <w:sz w:val="24"/>
                <w:szCs w:val="24"/>
              </w:rPr>
            </w:pPr>
          </w:p>
        </w:tc>
      </w:tr>
      <w:tr w:rsidR="007F1FE0" w:rsidRPr="00E4322E" w:rsidTr="00E4322E">
        <w:trPr>
          <w:jc w:val="center"/>
        </w:trPr>
        <w:tc>
          <w:tcPr>
            <w:tcW w:w="76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rPr>
                <w:rFonts w:ascii="Times New Roman" w:hAnsi="Times New Roman"/>
                <w:sz w:val="24"/>
                <w:szCs w:val="24"/>
              </w:rPr>
            </w:pPr>
            <w:r w:rsidRPr="00E4322E">
              <w:rPr>
                <w:rFonts w:ascii="Times New Roman" w:hAnsi="Times New Roman"/>
                <w:sz w:val="24"/>
                <w:szCs w:val="24"/>
              </w:rPr>
              <w:t>3.</w:t>
            </w:r>
          </w:p>
        </w:tc>
        <w:tc>
          <w:tcPr>
            <w:tcW w:w="677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36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996"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24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416"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w:t>
            </w:r>
          </w:p>
        </w:tc>
      </w:tr>
    </w:tbl>
    <w:p w:rsidR="007F1FE0" w:rsidRPr="00E4322E" w:rsidRDefault="00B52CAC" w:rsidP="00B52CAC">
      <w:pPr>
        <w:widowControl w:val="0"/>
        <w:spacing w:after="0" w:line="240" w:lineRule="auto"/>
        <w:ind w:left="720" w:right="-173"/>
        <w:outlineLvl w:val="2"/>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В</w:t>
      </w:r>
      <w:proofErr w:type="gramEnd"/>
      <w:r w:rsidRPr="00E4322E">
        <w:rPr>
          <w:rFonts w:ascii="Times New Roman" w:hAnsi="Times New Roman"/>
          <w:sz w:val="24"/>
          <w:szCs w:val="24"/>
        </w:rPr>
        <w:t xml:space="preserve"> случае отсутствия финансового обеспечения за счет отдельных источников, такие источники не включаются.</w:t>
      </w:r>
    </w:p>
    <w:p w:rsidR="007F1FE0" w:rsidRPr="00E4322E" w:rsidRDefault="00B52CAC" w:rsidP="00B52CAC">
      <w:pPr>
        <w:widowControl w:val="0"/>
        <w:spacing w:after="0" w:line="240" w:lineRule="auto"/>
        <w:ind w:left="720" w:right="-173"/>
        <w:outlineLvl w:val="2"/>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w:t>
      </w:r>
      <w:r w:rsidRPr="00E4322E">
        <w:rPr>
          <w:rStyle w:val="1fd"/>
          <w:rFonts w:ascii="Times New Roman" w:hAnsi="Times New Roman"/>
          <w:sz w:val="24"/>
          <w:szCs w:val="24"/>
        </w:rPr>
        <w:t xml:space="preserve"> В</w:t>
      </w:r>
      <w:proofErr w:type="gramEnd"/>
      <w:r w:rsidRPr="00E4322E">
        <w:rPr>
          <w:rStyle w:val="1fd"/>
          <w:rFonts w:ascii="Times New Roman" w:hAnsi="Times New Roman"/>
          <w:sz w:val="24"/>
          <w:szCs w:val="24"/>
        </w:rPr>
        <w:t xml:space="preserve"> 202</w:t>
      </w:r>
      <w:r w:rsidR="00772EAC" w:rsidRPr="00E4322E">
        <w:rPr>
          <w:rStyle w:val="1fd"/>
          <w:rFonts w:ascii="Times New Roman" w:hAnsi="Times New Roman"/>
          <w:sz w:val="24"/>
          <w:szCs w:val="24"/>
        </w:rPr>
        <w:t>4</w:t>
      </w:r>
      <w:r w:rsidRPr="00E4322E">
        <w:rPr>
          <w:rStyle w:val="1fd"/>
          <w:rFonts w:ascii="Times New Roman" w:hAnsi="Times New Roman"/>
          <w:sz w:val="24"/>
          <w:szCs w:val="24"/>
        </w:rPr>
        <w:t xml:space="preserve"> году при приведении </w:t>
      </w:r>
      <w:r w:rsidR="00772EAC" w:rsidRPr="00E4322E">
        <w:rPr>
          <w:rStyle w:val="1fd"/>
          <w:rFonts w:ascii="Times New Roman" w:hAnsi="Times New Roman"/>
          <w:sz w:val="24"/>
          <w:szCs w:val="24"/>
        </w:rPr>
        <w:t>муниципаль</w:t>
      </w:r>
      <w:r w:rsidRPr="00E4322E">
        <w:rPr>
          <w:rStyle w:val="1fd"/>
          <w:rFonts w:ascii="Times New Roman" w:hAnsi="Times New Roman"/>
          <w:sz w:val="24"/>
          <w:szCs w:val="24"/>
        </w:rPr>
        <w:t xml:space="preserve">ных программ </w:t>
      </w:r>
      <w:proofErr w:type="spellStart"/>
      <w:r w:rsidR="00EB5E30">
        <w:rPr>
          <w:rStyle w:val="1fd"/>
          <w:rFonts w:ascii="Times New Roman" w:hAnsi="Times New Roman"/>
          <w:sz w:val="24"/>
          <w:szCs w:val="24"/>
        </w:rPr>
        <w:t>Присальского</w:t>
      </w:r>
      <w:proofErr w:type="spellEnd"/>
      <w:r w:rsidR="00772EAC" w:rsidRPr="00E4322E">
        <w:rPr>
          <w:rStyle w:val="1fd"/>
          <w:rFonts w:ascii="Times New Roman" w:hAnsi="Times New Roman"/>
          <w:sz w:val="24"/>
          <w:szCs w:val="24"/>
        </w:rPr>
        <w:t xml:space="preserve"> сельского поселения</w:t>
      </w:r>
      <w:r w:rsidRPr="00E4322E">
        <w:rPr>
          <w:rStyle w:val="1fd"/>
          <w:rFonts w:ascii="Times New Roman" w:hAnsi="Times New Roman"/>
          <w:sz w:val="24"/>
          <w:szCs w:val="24"/>
        </w:rPr>
        <w:t xml:space="preserve"> в соответствие с требованиями Порядка и данных Методических рекомендации указывается финансирование на очередной финансовый год (202</w:t>
      </w:r>
      <w:r w:rsidR="00772EAC" w:rsidRPr="00E4322E">
        <w:rPr>
          <w:rStyle w:val="1fd"/>
          <w:rFonts w:ascii="Times New Roman" w:hAnsi="Times New Roman"/>
          <w:sz w:val="24"/>
          <w:szCs w:val="24"/>
        </w:rPr>
        <w:t>5</w:t>
      </w:r>
      <w:r w:rsidRPr="00E4322E">
        <w:rPr>
          <w:rStyle w:val="1fd"/>
          <w:rFonts w:ascii="Times New Roman" w:hAnsi="Times New Roman"/>
          <w:sz w:val="24"/>
          <w:szCs w:val="24"/>
        </w:rPr>
        <w:t xml:space="preserve"> год) и плановый период (202</w:t>
      </w:r>
      <w:r w:rsidR="00772EAC" w:rsidRPr="00E4322E">
        <w:rPr>
          <w:rStyle w:val="1fd"/>
          <w:rFonts w:ascii="Times New Roman" w:hAnsi="Times New Roman"/>
          <w:sz w:val="24"/>
          <w:szCs w:val="24"/>
        </w:rPr>
        <w:t>6</w:t>
      </w:r>
      <w:r w:rsidRPr="00E4322E">
        <w:rPr>
          <w:rStyle w:val="1fd"/>
          <w:rFonts w:ascii="Times New Roman" w:hAnsi="Times New Roman"/>
          <w:sz w:val="24"/>
          <w:szCs w:val="24"/>
        </w:rPr>
        <w:t xml:space="preserve"> и 202</w:t>
      </w:r>
      <w:r w:rsidR="00772EAC" w:rsidRPr="00E4322E">
        <w:rPr>
          <w:rStyle w:val="1fd"/>
          <w:rFonts w:ascii="Times New Roman" w:hAnsi="Times New Roman"/>
          <w:sz w:val="24"/>
          <w:szCs w:val="24"/>
        </w:rPr>
        <w:t>7</w:t>
      </w:r>
      <w:r w:rsidRPr="00E4322E">
        <w:rPr>
          <w:rStyle w:val="1fd"/>
          <w:rFonts w:ascii="Times New Roman" w:hAnsi="Times New Roman"/>
          <w:sz w:val="24"/>
          <w:szCs w:val="24"/>
        </w:rPr>
        <w:t xml:space="preserve"> годов). В дальнейшем ежегодно добавляется год планового периода</w:t>
      </w:r>
      <w:r w:rsidRPr="00E4322E">
        <w:rPr>
          <w:rFonts w:ascii="Times New Roman" w:hAnsi="Times New Roman"/>
          <w:sz w:val="24"/>
          <w:szCs w:val="24"/>
        </w:rPr>
        <w:t>.</w:t>
      </w: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772EAC" w:rsidRPr="00E4322E">
        <w:rPr>
          <w:rFonts w:ascii="Times New Roman" w:hAnsi="Times New Roman"/>
          <w:sz w:val="24"/>
          <w:szCs w:val="24"/>
        </w:rPr>
        <w:t>3</w:t>
      </w:r>
    </w:p>
    <w:p w:rsidR="00772EAC" w:rsidRPr="00E4322E" w:rsidRDefault="00B52CAC" w:rsidP="00772E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772EAC" w:rsidRPr="00E4322E">
        <w:rPr>
          <w:rFonts w:ascii="Times New Roman" w:hAnsi="Times New Roman"/>
          <w:sz w:val="24"/>
          <w:szCs w:val="24"/>
        </w:rPr>
        <w:t>муниципальных программ</w:t>
      </w:r>
    </w:p>
    <w:p w:rsidR="00772EAC" w:rsidRPr="00E4322E" w:rsidRDefault="00EB5E30" w:rsidP="00772EAC">
      <w:pPr>
        <w:widowControl w:val="0"/>
        <w:spacing w:after="0" w:line="240" w:lineRule="auto"/>
        <w:ind w:left="10773"/>
        <w:jc w:val="center"/>
        <w:rPr>
          <w:rFonts w:ascii="Times New Roman" w:hAnsi="Times New Roman"/>
          <w:sz w:val="24"/>
          <w:szCs w:val="24"/>
        </w:rPr>
      </w:pPr>
      <w:proofErr w:type="spellStart"/>
      <w:r>
        <w:rPr>
          <w:rFonts w:ascii="Times New Roman" w:hAnsi="Times New Roman"/>
          <w:sz w:val="24"/>
          <w:szCs w:val="24"/>
        </w:rPr>
        <w:t>Присальского</w:t>
      </w:r>
      <w:proofErr w:type="spellEnd"/>
      <w:r w:rsidR="00772EAC" w:rsidRPr="00E4322E">
        <w:rPr>
          <w:rFonts w:ascii="Times New Roman" w:hAnsi="Times New Roman"/>
          <w:sz w:val="24"/>
          <w:szCs w:val="24"/>
        </w:rPr>
        <w:t xml:space="preserve"> сельского поселения</w:t>
      </w:r>
    </w:p>
    <w:p w:rsidR="007F1FE0" w:rsidRPr="00E4322E" w:rsidRDefault="007F1FE0" w:rsidP="00772E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ПАСПОРТ</w:t>
      </w:r>
    </w:p>
    <w:p w:rsidR="007F1FE0" w:rsidRPr="00E4322E" w:rsidRDefault="00B52CAC" w:rsidP="00B52CAC">
      <w:pPr>
        <w:widowControl w:val="0"/>
        <w:spacing w:after="0" w:line="240" w:lineRule="auto"/>
        <w:jc w:val="center"/>
        <w:outlineLvl w:val="2"/>
        <w:rPr>
          <w:rFonts w:ascii="Times New Roman" w:hAnsi="Times New Roman"/>
          <w:i/>
          <w:sz w:val="24"/>
          <w:szCs w:val="24"/>
        </w:rPr>
      </w:pPr>
      <w:r w:rsidRPr="00E4322E">
        <w:rPr>
          <w:rFonts w:ascii="Times New Roman" w:hAnsi="Times New Roman"/>
          <w:sz w:val="24"/>
          <w:szCs w:val="24"/>
        </w:rPr>
        <w:t xml:space="preserve">комплекса процессных мероприятий </w:t>
      </w:r>
      <w:r w:rsidRPr="00E4322E">
        <w:rPr>
          <w:rFonts w:ascii="Times New Roman" w:hAnsi="Times New Roman"/>
          <w:i/>
          <w:sz w:val="24"/>
          <w:szCs w:val="24"/>
        </w:rPr>
        <w:t>«Наименование»</w:t>
      </w:r>
    </w:p>
    <w:p w:rsidR="007F1FE0" w:rsidRPr="00E4322E" w:rsidRDefault="007F1FE0" w:rsidP="00B52CAC">
      <w:pPr>
        <w:widowControl w:val="0"/>
        <w:spacing w:after="0" w:line="240" w:lineRule="auto"/>
        <w:jc w:val="center"/>
        <w:outlineLvl w:val="2"/>
        <w:rPr>
          <w:rFonts w:ascii="Times New Roman" w:hAnsi="Times New Roman"/>
          <w:i/>
          <w:sz w:val="24"/>
          <w:szCs w:val="24"/>
        </w:rPr>
      </w:pPr>
    </w:p>
    <w:p w:rsidR="007F1FE0" w:rsidRPr="00E4322E" w:rsidRDefault="00B52CAC" w:rsidP="00B52CAC">
      <w:pPr>
        <w:widowControl w:val="0"/>
        <w:numPr>
          <w:ilvl w:val="0"/>
          <w:numId w:val="9"/>
        </w:numPr>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Основные положения </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66"/>
        <w:gridCol w:w="7067"/>
      </w:tblGrid>
      <w:tr w:rsidR="007F1FE0" w:rsidRPr="00E4322E"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sz w:val="24"/>
                <w:szCs w:val="24"/>
              </w:rPr>
            </w:pPr>
            <w:proofErr w:type="gramStart"/>
            <w:r w:rsidRPr="00E4322E">
              <w:rPr>
                <w:rFonts w:ascii="Times New Roman" w:hAnsi="Times New Roman"/>
                <w:sz w:val="24"/>
                <w:szCs w:val="24"/>
              </w:rPr>
              <w:t>Ответственный</w:t>
            </w:r>
            <w:proofErr w:type="gramEnd"/>
            <w:r w:rsidRPr="00E4322E">
              <w:rPr>
                <w:rFonts w:ascii="Times New Roman" w:hAnsi="Times New Roman"/>
                <w:sz w:val="24"/>
                <w:szCs w:val="24"/>
              </w:rPr>
              <w:t xml:space="preserve">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13A8A">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 xml:space="preserve">Наименование </w:t>
            </w:r>
            <w:r w:rsidR="008B2A27" w:rsidRPr="00E4322E">
              <w:rPr>
                <w:rFonts w:ascii="Times New Roman" w:hAnsi="Times New Roman"/>
                <w:i/>
                <w:sz w:val="24"/>
                <w:szCs w:val="24"/>
              </w:rPr>
              <w:t xml:space="preserve">органа местного самоуправления </w:t>
            </w:r>
            <w:proofErr w:type="spellStart"/>
            <w:r w:rsidR="00EB5E30">
              <w:rPr>
                <w:rFonts w:ascii="Times New Roman" w:hAnsi="Times New Roman"/>
                <w:i/>
                <w:sz w:val="24"/>
                <w:szCs w:val="24"/>
              </w:rPr>
              <w:t>Присальского</w:t>
            </w:r>
            <w:proofErr w:type="spellEnd"/>
            <w:r w:rsidR="008B2A27" w:rsidRPr="00E4322E">
              <w:rPr>
                <w:rFonts w:ascii="Times New Roman" w:hAnsi="Times New Roman"/>
                <w:i/>
                <w:sz w:val="24"/>
                <w:szCs w:val="24"/>
              </w:rPr>
              <w:t xml:space="preserve"> сельского поселени</w:t>
            </w:r>
            <w:proofErr w:type="gramStart"/>
            <w:r w:rsidR="008B2A27" w:rsidRPr="00E4322E">
              <w:rPr>
                <w:rFonts w:ascii="Times New Roman" w:hAnsi="Times New Roman"/>
                <w:i/>
                <w:sz w:val="24"/>
                <w:szCs w:val="24"/>
              </w:rPr>
              <w:t>я(</w:t>
            </w:r>
            <w:proofErr w:type="gramEnd"/>
            <w:r w:rsidR="008B2A27" w:rsidRPr="00E4322E">
              <w:rPr>
                <w:rFonts w:ascii="Times New Roman" w:hAnsi="Times New Roman"/>
                <w:i/>
                <w:sz w:val="24"/>
                <w:szCs w:val="24"/>
              </w:rPr>
              <w:t>ФИО руководителя</w:t>
            </w:r>
            <w:r w:rsidRPr="00E4322E">
              <w:rPr>
                <w:rFonts w:ascii="Times New Roman" w:hAnsi="Times New Roman"/>
                <w:i/>
                <w:sz w:val="24"/>
                <w:szCs w:val="24"/>
              </w:rPr>
              <w:t>, должность)</w:t>
            </w:r>
          </w:p>
        </w:tc>
      </w:tr>
      <w:tr w:rsidR="007F1FE0" w:rsidRPr="00E4322E" w:rsidTr="00C36B88">
        <w:trPr>
          <w:jc w:val="center"/>
        </w:trPr>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13A8A">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 xml:space="preserve">Связь с </w:t>
            </w:r>
            <w:r w:rsidR="008B2A27" w:rsidRPr="00E4322E">
              <w:rPr>
                <w:rFonts w:ascii="Times New Roman" w:hAnsi="Times New Roman"/>
                <w:sz w:val="24"/>
                <w:szCs w:val="24"/>
              </w:rPr>
              <w:t>муниципаль</w:t>
            </w:r>
            <w:r w:rsidRPr="00E4322E">
              <w:rPr>
                <w:rFonts w:ascii="Times New Roman" w:hAnsi="Times New Roman"/>
                <w:sz w:val="24"/>
                <w:szCs w:val="24"/>
              </w:rPr>
              <w:t xml:space="preserve">ной программой </w:t>
            </w:r>
            <w:proofErr w:type="spellStart"/>
            <w:r w:rsidR="00EB5E30">
              <w:rPr>
                <w:rFonts w:ascii="Times New Roman" w:hAnsi="Times New Roman"/>
                <w:sz w:val="24"/>
                <w:szCs w:val="24"/>
              </w:rPr>
              <w:t>Присальского</w:t>
            </w:r>
            <w:proofErr w:type="spellEnd"/>
            <w:r w:rsidR="008B2A27" w:rsidRPr="00E4322E">
              <w:rPr>
                <w:rFonts w:ascii="Times New Roman" w:hAnsi="Times New Roman"/>
                <w:sz w:val="24"/>
                <w:szCs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8B2A27"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Муниципаль</w:t>
            </w:r>
            <w:r w:rsidR="00B52CAC" w:rsidRPr="00E4322E">
              <w:rPr>
                <w:rFonts w:ascii="Times New Roman" w:hAnsi="Times New Roman"/>
                <w:i/>
                <w:sz w:val="24"/>
                <w:szCs w:val="24"/>
              </w:rPr>
              <w:t xml:space="preserve">ная программа </w:t>
            </w:r>
            <w:proofErr w:type="spellStart"/>
            <w:r w:rsidR="00EB5E30">
              <w:rPr>
                <w:rFonts w:ascii="Times New Roman" w:hAnsi="Times New Roman"/>
                <w:i/>
                <w:sz w:val="24"/>
                <w:szCs w:val="24"/>
              </w:rPr>
              <w:t>Присальского</w:t>
            </w:r>
            <w:proofErr w:type="spellEnd"/>
            <w:r w:rsidRPr="00E4322E">
              <w:rPr>
                <w:rFonts w:ascii="Times New Roman" w:hAnsi="Times New Roman"/>
                <w:i/>
                <w:sz w:val="24"/>
                <w:szCs w:val="24"/>
              </w:rPr>
              <w:t xml:space="preserve"> сельского поселения</w:t>
            </w:r>
          </w:p>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«Наименование»</w:t>
            </w:r>
          </w:p>
        </w:tc>
      </w:tr>
    </w:tbl>
    <w:p w:rsidR="007F1FE0" w:rsidRPr="00E4322E" w:rsidRDefault="007F1FE0"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center"/>
        <w:outlineLvl w:val="2"/>
        <w:rPr>
          <w:rFonts w:ascii="Times New Roman" w:hAnsi="Times New Roman"/>
          <w:sz w:val="24"/>
          <w:szCs w:val="24"/>
        </w:rPr>
      </w:pPr>
    </w:p>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 Показатели комплекса процессных мероприятий</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14034" w:type="dxa"/>
        <w:tblInd w:w="426" w:type="dxa"/>
        <w:tblLayout w:type="fixed"/>
        <w:tblCellMar>
          <w:left w:w="75" w:type="dxa"/>
          <w:right w:w="75" w:type="dxa"/>
        </w:tblCellMar>
        <w:tblLook w:val="04A0"/>
      </w:tblPr>
      <w:tblGrid>
        <w:gridCol w:w="590"/>
        <w:gridCol w:w="3546"/>
        <w:gridCol w:w="1291"/>
        <w:gridCol w:w="1291"/>
        <w:gridCol w:w="1291"/>
        <w:gridCol w:w="1035"/>
        <w:gridCol w:w="806"/>
        <w:gridCol w:w="517"/>
        <w:gridCol w:w="647"/>
        <w:gridCol w:w="448"/>
        <w:gridCol w:w="1313"/>
        <w:gridCol w:w="1259"/>
      </w:tblGrid>
      <w:tr w:rsidR="008B2A27" w:rsidRPr="00E4322E" w:rsidTr="00E4322E">
        <w:trPr>
          <w:trHeight w:val="244"/>
        </w:trPr>
        <w:tc>
          <w:tcPr>
            <w:tcW w:w="5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r w:rsidRPr="00E4322E">
              <w:rPr>
                <w:rFonts w:ascii="Times New Roman" w:hAnsi="Times New Roman"/>
                <w:sz w:val="24"/>
                <w:szCs w:val="24"/>
              </w:rPr>
              <w:br/>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3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Наименование показателя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возрастания/убывания</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показателя&lt;4&gt;</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p>
        </w:tc>
        <w:tc>
          <w:tcPr>
            <w:tcW w:w="1841"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Базовое значение показателя &lt;1&gt;</w:t>
            </w:r>
          </w:p>
        </w:tc>
        <w:tc>
          <w:tcPr>
            <w:tcW w:w="1612" w:type="dxa"/>
            <w:gridSpan w:val="3"/>
            <w:tcBorders>
              <w:top w:val="single" w:sz="4" w:space="0" w:color="000000"/>
              <w:left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Значения показателей</w:t>
            </w:r>
          </w:p>
          <w:p w:rsidR="008B2A27" w:rsidRPr="00E4322E" w:rsidRDefault="00116939" w:rsidP="00116939">
            <w:pPr>
              <w:widowControl w:val="0"/>
              <w:spacing w:after="0" w:line="240" w:lineRule="auto"/>
              <w:jc w:val="center"/>
              <w:rPr>
                <w:rFonts w:ascii="Times New Roman" w:hAnsi="Times New Roman"/>
                <w:sz w:val="24"/>
                <w:szCs w:val="24"/>
              </w:rPr>
            </w:pPr>
            <w:r w:rsidRPr="00E4322E">
              <w:rPr>
                <w:rFonts w:ascii="Times New Roman" w:hAnsi="Times New Roman"/>
                <w:color w:val="auto"/>
                <w:sz w:val="24"/>
                <w:szCs w:val="24"/>
              </w:rPr>
              <w:t>&lt;5&gt;</w:t>
            </w:r>
          </w:p>
        </w:tc>
        <w:tc>
          <w:tcPr>
            <w:tcW w:w="131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roofErr w:type="gramStart"/>
            <w:r w:rsidRPr="00E4322E">
              <w:rPr>
                <w:rFonts w:ascii="Times New Roman" w:hAnsi="Times New Roman"/>
                <w:sz w:val="24"/>
                <w:szCs w:val="24"/>
              </w:rPr>
              <w:t>Ответственный</w:t>
            </w:r>
            <w:proofErr w:type="gramEnd"/>
            <w:r w:rsidRPr="00E4322E">
              <w:rPr>
                <w:rFonts w:ascii="Times New Roman" w:hAnsi="Times New Roman"/>
                <w:sz w:val="24"/>
                <w:szCs w:val="24"/>
              </w:rPr>
              <w:t xml:space="preserve"> за достижение показателя &lt;2&gt;</w:t>
            </w:r>
          </w:p>
        </w:tc>
        <w:tc>
          <w:tcPr>
            <w:tcW w:w="125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p>
        </w:tc>
      </w:tr>
      <w:tr w:rsidR="008B2A27" w:rsidRPr="00E4322E" w:rsidTr="00E4322E">
        <w:trPr>
          <w:trHeight w:val="570"/>
        </w:trPr>
        <w:tc>
          <w:tcPr>
            <w:tcW w:w="5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3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значение</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год</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N+1</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c>
          <w:tcPr>
            <w:tcW w:w="125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rPr>
                <w:rFonts w:ascii="Times New Roman" w:hAnsi="Times New Roman"/>
                <w:sz w:val="24"/>
                <w:szCs w:val="24"/>
              </w:rPr>
            </w:pPr>
          </w:p>
        </w:tc>
      </w:tr>
      <w:tr w:rsidR="008B2A27" w:rsidRPr="00E4322E" w:rsidTr="00E4322E">
        <w:trPr>
          <w:trHeight w:val="449"/>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8B2A27">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r>
      <w:tr w:rsidR="00116939" w:rsidRPr="00E4322E" w:rsidTr="00E4322E">
        <w:trPr>
          <w:trHeight w:val="449"/>
        </w:trPr>
        <w:tc>
          <w:tcPr>
            <w:tcW w:w="14034" w:type="dxa"/>
            <w:gridSpan w:val="12"/>
            <w:tcBorders>
              <w:left w:val="single" w:sz="4" w:space="0" w:color="000000"/>
              <w:bottom w:val="single" w:sz="4" w:space="0" w:color="000000"/>
              <w:right w:val="single" w:sz="4" w:space="0" w:color="000000"/>
            </w:tcBorders>
            <w:tcMar>
              <w:left w:w="75" w:type="dxa"/>
              <w:right w:w="75" w:type="dxa"/>
            </w:tcMar>
          </w:tcPr>
          <w:p w:rsidR="00116939" w:rsidRPr="00E4322E" w:rsidRDefault="00116939" w:rsidP="008B2A27">
            <w:pPr>
              <w:widowControl w:val="0"/>
              <w:spacing w:after="0" w:line="240" w:lineRule="auto"/>
              <w:jc w:val="center"/>
              <w:rPr>
                <w:rFonts w:ascii="Times New Roman" w:hAnsi="Times New Roman"/>
                <w:sz w:val="24"/>
                <w:szCs w:val="24"/>
              </w:rPr>
            </w:pPr>
            <w:r w:rsidRPr="00E4322E">
              <w:rPr>
                <w:rFonts w:ascii="Times New Roman" w:hAnsi="Times New Roman"/>
                <w:i/>
                <w:color w:val="auto"/>
                <w:sz w:val="24"/>
                <w:szCs w:val="24"/>
              </w:rPr>
              <w:t>Задача 1 комплекса процессных мероприятий «Наименование»</w:t>
            </w:r>
            <w:r w:rsidRPr="00E4322E">
              <w:rPr>
                <w:rFonts w:ascii="Times New Roman" w:hAnsi="Times New Roman"/>
                <w:color w:val="auto"/>
                <w:sz w:val="24"/>
                <w:szCs w:val="24"/>
              </w:rPr>
              <w:t>&lt;3&gt;</w:t>
            </w:r>
          </w:p>
        </w:tc>
      </w:tr>
      <w:tr w:rsidR="008B2A27" w:rsidRPr="00E4322E" w:rsidTr="00E4322E">
        <w:trPr>
          <w:trHeight w:val="167"/>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r>
      <w:tr w:rsidR="008B2A27" w:rsidRPr="00E4322E" w:rsidTr="00E4322E">
        <w:trPr>
          <w:trHeight w:val="449"/>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116939" w:rsidRPr="00E4322E" w:rsidTr="00E4322E">
        <w:trPr>
          <w:trHeight w:val="162"/>
        </w:trPr>
        <w:tc>
          <w:tcPr>
            <w:tcW w:w="14034"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116939" w:rsidRPr="00E4322E" w:rsidRDefault="00116939" w:rsidP="00B52CAC">
            <w:pPr>
              <w:widowControl w:val="0"/>
              <w:spacing w:after="0" w:line="240" w:lineRule="auto"/>
              <w:jc w:val="center"/>
              <w:rPr>
                <w:rFonts w:ascii="Times New Roman" w:hAnsi="Times New Roman"/>
                <w:sz w:val="24"/>
                <w:szCs w:val="24"/>
              </w:rPr>
            </w:pPr>
            <w:r w:rsidRPr="00E4322E">
              <w:rPr>
                <w:rFonts w:ascii="Times New Roman" w:hAnsi="Times New Roman"/>
                <w:i/>
                <w:color w:val="auto"/>
                <w:sz w:val="24"/>
                <w:szCs w:val="24"/>
              </w:rPr>
              <w:t>Задача 2 комплекса процессных мероприятий «Наименование»</w:t>
            </w:r>
            <w:r w:rsidRPr="00E4322E">
              <w:rPr>
                <w:rFonts w:ascii="Times New Roman" w:hAnsi="Times New Roman"/>
                <w:color w:val="auto"/>
                <w:sz w:val="24"/>
                <w:szCs w:val="24"/>
              </w:rPr>
              <w:t>&lt;3&gt;</w:t>
            </w:r>
          </w:p>
        </w:tc>
      </w:tr>
      <w:tr w:rsidR="008B2A27" w:rsidRPr="00E4322E" w:rsidTr="00E4322E">
        <w:trPr>
          <w:trHeight w:val="162"/>
        </w:trPr>
        <w:tc>
          <w:tcPr>
            <w:tcW w:w="590"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2.1.</w:t>
            </w:r>
          </w:p>
        </w:tc>
        <w:tc>
          <w:tcPr>
            <w:tcW w:w="354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035"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806"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51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647"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448"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313"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59" w:type="dxa"/>
            <w:tcBorders>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2.2.</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rPr>
                <w:rFonts w:ascii="Times New Roman" w:hAnsi="Times New Roman"/>
                <w:sz w:val="24"/>
                <w:szCs w:val="24"/>
              </w:rPr>
            </w:pPr>
            <w:r w:rsidRPr="00E4322E">
              <w:rPr>
                <w:rFonts w:ascii="Times New Roman" w:hAnsi="Times New Roman"/>
                <w:i/>
                <w:sz w:val="24"/>
                <w:szCs w:val="24"/>
              </w:rPr>
              <w:t>Наименование показателя</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r w:rsidR="008B2A27" w:rsidRPr="00E4322E" w:rsidTr="00E4322E">
        <w:trPr>
          <w:trHeight w:val="162"/>
        </w:trPr>
        <w:tc>
          <w:tcPr>
            <w:tcW w:w="5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35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035"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806"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647"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4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13"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259" w:type="dxa"/>
            <w:tcBorders>
              <w:top w:val="single" w:sz="4" w:space="0" w:color="000000"/>
              <w:left w:val="single" w:sz="4" w:space="0" w:color="000000"/>
              <w:bottom w:val="single" w:sz="4" w:space="0" w:color="000000"/>
              <w:right w:val="single" w:sz="4" w:space="0" w:color="000000"/>
            </w:tcBorders>
            <w:tcMar>
              <w:left w:w="75" w:type="dxa"/>
              <w:right w:w="75" w:type="dxa"/>
            </w:tcMar>
          </w:tcPr>
          <w:p w:rsidR="008B2A27" w:rsidRPr="00E4322E" w:rsidRDefault="008B2A27" w:rsidP="00B52CAC">
            <w:pPr>
              <w:widowControl w:val="0"/>
              <w:spacing w:after="0" w:line="240" w:lineRule="auto"/>
              <w:jc w:val="center"/>
              <w:rPr>
                <w:rFonts w:ascii="Times New Roman" w:hAnsi="Times New Roman"/>
                <w:sz w:val="24"/>
                <w:szCs w:val="24"/>
              </w:rPr>
            </w:pPr>
          </w:p>
        </w:tc>
      </w:tr>
    </w:tbl>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&lt;1</w:t>
      </w:r>
      <w:proofErr w:type="gramStart"/>
      <w:r w:rsidRPr="00E4322E">
        <w:rPr>
          <w:rFonts w:ascii="Times New Roman" w:hAnsi="Times New Roman"/>
          <w:color w:val="auto"/>
          <w:sz w:val="24"/>
          <w:szCs w:val="24"/>
        </w:rPr>
        <w:t>&gt; У</w:t>
      </w:r>
      <w:proofErr w:type="gramEnd"/>
      <w:r w:rsidRPr="00E4322E">
        <w:rPr>
          <w:rFonts w:ascii="Times New Roman" w:hAnsi="Times New Roman"/>
          <w:color w:val="auto"/>
          <w:sz w:val="24"/>
          <w:szCs w:val="24"/>
        </w:rPr>
        <w:t>казывается фактическое значение за год, предшествующий году разработки проекта муниципальной программы.</w:t>
      </w:r>
    </w:p>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 xml:space="preserve">Базовое значение должно быть рассчитано по методике, используемой для расчета плановых и фактических значений соответствующего </w:t>
      </w:r>
      <w:proofErr w:type="spellStart"/>
      <w:r w:rsidRPr="00E4322E">
        <w:rPr>
          <w:rFonts w:ascii="Times New Roman" w:hAnsi="Times New Roman"/>
          <w:color w:val="auto"/>
          <w:sz w:val="24"/>
          <w:szCs w:val="24"/>
        </w:rPr>
        <w:t>показателя</w:t>
      </w:r>
      <w:proofErr w:type="gramStart"/>
      <w:r w:rsidRPr="00E4322E">
        <w:rPr>
          <w:rFonts w:ascii="Times New Roman" w:hAnsi="Times New Roman"/>
          <w:color w:val="auto"/>
          <w:sz w:val="24"/>
          <w:szCs w:val="24"/>
        </w:rPr>
        <w:t>.П</w:t>
      </w:r>
      <w:proofErr w:type="gramEnd"/>
      <w:r w:rsidRPr="00E4322E">
        <w:rPr>
          <w:rFonts w:ascii="Times New Roman" w:hAnsi="Times New Roman"/>
          <w:color w:val="auto"/>
          <w:sz w:val="24"/>
          <w:szCs w:val="24"/>
        </w:rPr>
        <w:t>ри</w:t>
      </w:r>
      <w:proofErr w:type="spellEnd"/>
      <w:r w:rsidRPr="00E4322E">
        <w:rPr>
          <w:rFonts w:ascii="Times New Roman" w:hAnsi="Times New Roman"/>
          <w:color w:val="auto"/>
          <w:sz w:val="24"/>
          <w:szCs w:val="24"/>
        </w:rPr>
        <w:t xml:space="preserve"> включении нового показателя в столбце «Базовое значение» рекомендуется указывать последнее фактическое (расчетное) значение показателя на момент подготовки/актуализации КПМ.</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орган </w:t>
      </w:r>
      <w:r w:rsidR="008B2A27" w:rsidRPr="00E4322E">
        <w:rPr>
          <w:rFonts w:ascii="Times New Roman" w:hAnsi="Times New Roman"/>
          <w:sz w:val="24"/>
          <w:szCs w:val="24"/>
        </w:rPr>
        <w:t xml:space="preserve">местного самоуправления </w:t>
      </w:r>
      <w:proofErr w:type="spellStart"/>
      <w:r w:rsidR="00EB5E30">
        <w:rPr>
          <w:rFonts w:ascii="Times New Roman" w:hAnsi="Times New Roman"/>
          <w:sz w:val="24"/>
          <w:szCs w:val="24"/>
        </w:rPr>
        <w:t>Присальского</w:t>
      </w:r>
      <w:proofErr w:type="spellEnd"/>
      <w:r w:rsidR="008B2A27" w:rsidRPr="00E4322E">
        <w:rPr>
          <w:rFonts w:ascii="Times New Roman" w:hAnsi="Times New Roman"/>
          <w:sz w:val="24"/>
          <w:szCs w:val="24"/>
        </w:rPr>
        <w:t xml:space="preserve"> сельского поселения</w:t>
      </w:r>
      <w:r w:rsidRPr="00E4322E">
        <w:rPr>
          <w:rFonts w:ascii="Times New Roman" w:hAnsi="Times New Roman"/>
          <w:sz w:val="24"/>
          <w:szCs w:val="24"/>
        </w:rPr>
        <w:t>, ответственный за достижение показателя.</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&lt;3</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 xml:space="preserve">казывается в соответствии с разделом 4 паспорта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w:t>
      </w:r>
    </w:p>
    <w:p w:rsidR="00116939" w:rsidRPr="00E4322E" w:rsidRDefault="008B2A27" w:rsidP="00116939">
      <w:pPr>
        <w:widowControl w:val="0"/>
        <w:spacing w:after="0" w:line="240" w:lineRule="auto"/>
        <w:rPr>
          <w:rFonts w:ascii="Times New Roman" w:hAnsi="Times New Roman"/>
          <w:color w:val="auto"/>
          <w:sz w:val="24"/>
          <w:szCs w:val="24"/>
        </w:rPr>
      </w:pPr>
      <w:r w:rsidRPr="00E4322E">
        <w:rPr>
          <w:rFonts w:ascii="Times New Roman" w:hAnsi="Times New Roman"/>
          <w:color w:val="auto"/>
          <w:sz w:val="24"/>
          <w:szCs w:val="24"/>
        </w:rPr>
        <w:t>&lt;4&gt; Указываетсяуровеньсоответствия</w:t>
      </w:r>
      <w:proofErr w:type="gramStart"/>
      <w:r w:rsidRPr="00E4322E">
        <w:rPr>
          <w:rFonts w:ascii="Times New Roman" w:hAnsi="Times New Roman"/>
          <w:color w:val="auto"/>
          <w:sz w:val="24"/>
          <w:szCs w:val="24"/>
        </w:rPr>
        <w:t>,д</w:t>
      </w:r>
      <w:proofErr w:type="gramEnd"/>
      <w:r w:rsidRPr="00E4322E">
        <w:rPr>
          <w:rFonts w:ascii="Times New Roman" w:hAnsi="Times New Roman"/>
          <w:color w:val="auto"/>
          <w:sz w:val="24"/>
          <w:szCs w:val="24"/>
        </w:rPr>
        <w:t>екомпозированногодомуниципальногообразованияпоказателя:«</w:t>
      </w:r>
      <w:r w:rsidR="00116939" w:rsidRPr="00E4322E">
        <w:rPr>
          <w:rFonts w:ascii="Times New Roman" w:hAnsi="Times New Roman"/>
          <w:color w:val="auto"/>
          <w:sz w:val="24"/>
          <w:szCs w:val="24"/>
        </w:rPr>
        <w:t>М</w:t>
      </w:r>
      <w:r w:rsidRPr="00E4322E">
        <w:rPr>
          <w:rFonts w:ascii="Times New Roman" w:hAnsi="Times New Roman"/>
          <w:color w:val="auto"/>
          <w:sz w:val="24"/>
          <w:szCs w:val="24"/>
        </w:rPr>
        <w:t>П»</w:t>
      </w:r>
      <w:r w:rsidR="00116939" w:rsidRPr="00E4322E">
        <w:rPr>
          <w:rFonts w:ascii="Times New Roman" w:hAnsi="Times New Roman"/>
          <w:color w:val="auto"/>
          <w:sz w:val="24"/>
          <w:szCs w:val="24"/>
        </w:rPr>
        <w:t>(муниципа</w:t>
      </w:r>
      <w:r w:rsidRPr="00E4322E">
        <w:rPr>
          <w:rFonts w:ascii="Times New Roman" w:hAnsi="Times New Roman"/>
          <w:color w:val="auto"/>
          <w:sz w:val="24"/>
          <w:szCs w:val="24"/>
        </w:rPr>
        <w:t xml:space="preserve">льногопроекта)«ГП </w:t>
      </w:r>
      <w:r w:rsidR="00116939" w:rsidRPr="00E4322E">
        <w:rPr>
          <w:rFonts w:ascii="Times New Roman" w:hAnsi="Times New Roman"/>
          <w:color w:val="auto"/>
          <w:sz w:val="24"/>
          <w:szCs w:val="24"/>
        </w:rPr>
        <w:t>РО</w:t>
      </w:r>
      <w:r w:rsidRPr="00E4322E">
        <w:rPr>
          <w:rFonts w:ascii="Times New Roman" w:hAnsi="Times New Roman"/>
          <w:color w:val="auto"/>
          <w:sz w:val="24"/>
          <w:szCs w:val="24"/>
        </w:rPr>
        <w:t>»(</w:t>
      </w:r>
      <w:proofErr w:type="spellStart"/>
      <w:r w:rsidRPr="00E4322E">
        <w:rPr>
          <w:rFonts w:ascii="Times New Roman" w:hAnsi="Times New Roman"/>
          <w:color w:val="auto"/>
          <w:sz w:val="24"/>
          <w:szCs w:val="24"/>
        </w:rPr>
        <w:t>государственнойпрограммы</w:t>
      </w:r>
      <w:r w:rsidR="00116939" w:rsidRPr="00E4322E">
        <w:rPr>
          <w:rFonts w:ascii="Times New Roman" w:hAnsi="Times New Roman"/>
          <w:color w:val="auto"/>
          <w:sz w:val="24"/>
          <w:szCs w:val="24"/>
        </w:rPr>
        <w:t>Ростовской</w:t>
      </w:r>
      <w:proofErr w:type="spellEnd"/>
      <w:r w:rsidR="00116939" w:rsidRPr="00E4322E">
        <w:rPr>
          <w:rFonts w:ascii="Times New Roman" w:hAnsi="Times New Roman"/>
          <w:color w:val="auto"/>
          <w:sz w:val="24"/>
          <w:szCs w:val="24"/>
        </w:rPr>
        <w:t xml:space="preserve"> области</w:t>
      </w:r>
      <w:r w:rsidRPr="00E4322E">
        <w:rPr>
          <w:rFonts w:ascii="Times New Roman" w:hAnsi="Times New Roman"/>
          <w:color w:val="auto"/>
          <w:sz w:val="24"/>
          <w:szCs w:val="24"/>
        </w:rPr>
        <w:t>),</w:t>
      </w:r>
      <w:r w:rsidR="00116939" w:rsidRPr="00E4322E">
        <w:rPr>
          <w:rFonts w:ascii="Times New Roman" w:hAnsi="Times New Roman"/>
          <w:color w:val="auto"/>
          <w:spacing w:val="1"/>
          <w:sz w:val="24"/>
          <w:szCs w:val="24"/>
        </w:rPr>
        <w:t>М</w:t>
      </w:r>
      <w:r w:rsidRPr="00E4322E">
        <w:rPr>
          <w:rFonts w:ascii="Times New Roman" w:hAnsi="Times New Roman"/>
          <w:color w:val="auto"/>
          <w:sz w:val="24"/>
          <w:szCs w:val="24"/>
        </w:rPr>
        <w:t>П (</w:t>
      </w:r>
      <w:r w:rsidR="00116939" w:rsidRPr="00E4322E">
        <w:rPr>
          <w:rFonts w:ascii="Times New Roman" w:hAnsi="Times New Roman"/>
          <w:color w:val="auto"/>
          <w:sz w:val="24"/>
          <w:szCs w:val="24"/>
        </w:rPr>
        <w:t>муниципаль</w:t>
      </w:r>
      <w:r w:rsidRPr="00E4322E">
        <w:rPr>
          <w:rFonts w:ascii="Times New Roman" w:hAnsi="Times New Roman"/>
          <w:color w:val="auto"/>
          <w:sz w:val="24"/>
          <w:szCs w:val="24"/>
        </w:rPr>
        <w:t xml:space="preserve">ной программы </w:t>
      </w:r>
      <w:proofErr w:type="spellStart"/>
      <w:r w:rsidR="00EB5E30">
        <w:rPr>
          <w:rFonts w:ascii="Times New Roman" w:hAnsi="Times New Roman"/>
          <w:color w:val="auto"/>
          <w:sz w:val="24"/>
          <w:szCs w:val="24"/>
        </w:rPr>
        <w:t>Присальского</w:t>
      </w:r>
      <w:proofErr w:type="spellEnd"/>
      <w:r w:rsidR="00116939" w:rsidRPr="00E4322E">
        <w:rPr>
          <w:rFonts w:ascii="Times New Roman" w:hAnsi="Times New Roman"/>
          <w:color w:val="auto"/>
          <w:sz w:val="24"/>
          <w:szCs w:val="24"/>
        </w:rPr>
        <w:t xml:space="preserve"> сельского поселения</w:t>
      </w:r>
      <w:r w:rsidRPr="00E4322E">
        <w:rPr>
          <w:rFonts w:ascii="Times New Roman" w:hAnsi="Times New Roman"/>
          <w:color w:val="auto"/>
          <w:sz w:val="24"/>
          <w:szCs w:val="24"/>
        </w:rPr>
        <w:t xml:space="preserve">), </w:t>
      </w:r>
      <w:r w:rsidR="00116939" w:rsidRPr="00E4322E">
        <w:rPr>
          <w:rFonts w:ascii="Times New Roman" w:hAnsi="Times New Roman"/>
          <w:color w:val="auto"/>
          <w:sz w:val="24"/>
          <w:szCs w:val="24"/>
        </w:rPr>
        <w:t>«КПМ» (комплекса процессных мероприятий). Допускается установление одновременно нескольких уровней.</w:t>
      </w:r>
    </w:p>
    <w:p w:rsidR="00116939" w:rsidRPr="00E4322E" w:rsidRDefault="00116939" w:rsidP="00116939">
      <w:pPr>
        <w:widowControl w:val="0"/>
        <w:spacing w:after="0" w:line="240" w:lineRule="auto"/>
        <w:jc w:val="both"/>
        <w:rPr>
          <w:rFonts w:ascii="Times New Roman" w:hAnsi="Times New Roman"/>
          <w:color w:val="auto"/>
          <w:sz w:val="24"/>
          <w:szCs w:val="24"/>
        </w:rPr>
      </w:pPr>
      <w:r w:rsidRPr="00E4322E">
        <w:rPr>
          <w:rFonts w:ascii="Times New Roman" w:hAnsi="Times New Roman"/>
          <w:color w:val="auto"/>
          <w:sz w:val="24"/>
          <w:szCs w:val="24"/>
        </w:rPr>
        <w:t>&lt;5</w:t>
      </w:r>
      <w:proofErr w:type="gramStart"/>
      <w:r w:rsidRPr="00E4322E">
        <w:rPr>
          <w:rFonts w:ascii="Times New Roman" w:hAnsi="Times New Roman"/>
          <w:color w:val="auto"/>
          <w:sz w:val="24"/>
          <w:szCs w:val="24"/>
        </w:rPr>
        <w:t>&gt;</w:t>
      </w:r>
      <w:r w:rsidRPr="00E4322E">
        <w:rPr>
          <w:rStyle w:val="1fd"/>
          <w:rFonts w:ascii="Times New Roman" w:hAnsi="Times New Roman"/>
          <w:color w:val="auto"/>
          <w:sz w:val="24"/>
          <w:szCs w:val="24"/>
        </w:rPr>
        <w:t>П</w:t>
      </w:r>
      <w:proofErr w:type="gramEnd"/>
      <w:r w:rsidRPr="00E4322E">
        <w:rPr>
          <w:rStyle w:val="1fd"/>
          <w:rFonts w:ascii="Times New Roman" w:hAnsi="Times New Roman"/>
          <w:color w:val="auto"/>
          <w:sz w:val="24"/>
          <w:szCs w:val="24"/>
        </w:rPr>
        <w:t>ри приведении государственных программ Ростовской области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E4322E">
        <w:rPr>
          <w:rFonts w:ascii="Times New Roman" w:hAnsi="Times New Roman"/>
          <w:color w:val="auto"/>
          <w:sz w:val="24"/>
          <w:szCs w:val="24"/>
        </w:rPr>
        <w:t>.</w:t>
      </w:r>
    </w:p>
    <w:p w:rsidR="007F1FE0" w:rsidRPr="00E4322E" w:rsidRDefault="00B52CAC" w:rsidP="00B52CAC">
      <w:pPr>
        <w:pStyle w:val="af4"/>
        <w:spacing w:before="600" w:after="120"/>
        <w:jc w:val="center"/>
        <w:rPr>
          <w:rFonts w:ascii="Times New Roman" w:hAnsi="Times New Roman"/>
          <w:sz w:val="24"/>
          <w:szCs w:val="24"/>
        </w:rPr>
      </w:pPr>
      <w:r w:rsidRPr="00E4322E">
        <w:rPr>
          <w:rFonts w:ascii="Times New Roman" w:hAnsi="Times New Roman"/>
          <w:sz w:val="24"/>
          <w:szCs w:val="24"/>
        </w:rPr>
        <w:lastRenderedPageBreak/>
        <w:t xml:space="preserve">3. План достижения показателей комплекса процессных мероприятий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 &lt;1&gt;&lt;2&gt;</w:t>
      </w:r>
    </w:p>
    <w:tbl>
      <w:tblPr>
        <w:tblW w:w="13866" w:type="dxa"/>
        <w:tblInd w:w="5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607"/>
        <w:gridCol w:w="3653"/>
        <w:gridCol w:w="850"/>
        <w:gridCol w:w="1134"/>
        <w:gridCol w:w="592"/>
        <w:gridCol w:w="592"/>
        <w:gridCol w:w="592"/>
        <w:gridCol w:w="592"/>
        <w:gridCol w:w="592"/>
        <w:gridCol w:w="592"/>
        <w:gridCol w:w="592"/>
        <w:gridCol w:w="592"/>
        <w:gridCol w:w="592"/>
        <w:gridCol w:w="592"/>
        <w:gridCol w:w="592"/>
        <w:gridCol w:w="1110"/>
      </w:tblGrid>
      <w:tr w:rsidR="007F1FE0" w:rsidRPr="00E4322E" w:rsidTr="00E4322E">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Единица измерения</w:t>
            </w:r>
          </w:p>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месяцам</w:t>
            </w:r>
          </w:p>
        </w:tc>
        <w:tc>
          <w:tcPr>
            <w:tcW w:w="111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 xml:space="preserve">На конец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года</w:t>
            </w:r>
          </w:p>
        </w:tc>
      </w:tr>
      <w:tr w:rsidR="007F1FE0" w:rsidRPr="00E4322E" w:rsidTr="00E4322E">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proofErr w:type="spellStart"/>
            <w:r w:rsidRPr="00E4322E">
              <w:rPr>
                <w:rFonts w:ascii="Times New Roman" w:hAnsi="Times New Roman"/>
                <w:sz w:val="24"/>
                <w:szCs w:val="24"/>
              </w:rPr>
              <w:t>фев</w:t>
            </w:r>
            <w:proofErr w:type="spellEnd"/>
            <w:r w:rsidRPr="00E4322E">
              <w:rPr>
                <w:rFonts w:ascii="Times New Roman" w:hAnsi="Times New Roman"/>
                <w:sz w:val="24"/>
                <w:szCs w:val="24"/>
              </w:rPr>
              <w:t>.</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11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3259"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ind w:left="259"/>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rPr>
                <w:rFonts w:ascii="Times New Roman" w:hAnsi="Times New Roman"/>
                <w:i/>
                <w:sz w:val="24"/>
                <w:szCs w:val="24"/>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N.</w:t>
            </w:r>
          </w:p>
        </w:tc>
        <w:tc>
          <w:tcPr>
            <w:tcW w:w="13259"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E432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jc w:val="center"/>
              <w:rPr>
                <w:rFonts w:ascii="Times New Roman" w:hAnsi="Times New Roman"/>
                <w:sz w:val="24"/>
                <w:szCs w:val="24"/>
              </w:rPr>
            </w:pPr>
            <w:r w:rsidRPr="00E4322E">
              <w:rPr>
                <w:rFonts w:ascii="Times New Roman" w:hAnsi="Times New Roman"/>
                <w:sz w:val="24"/>
                <w:szCs w:val="24"/>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line="240" w:lineRule="atLeast"/>
              <w:ind w:left="259"/>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rPr>
                <w:rFonts w:ascii="Times New Roman" w:hAnsi="Times New Roman"/>
                <w:i/>
                <w:sz w:val="24"/>
                <w:szCs w:val="24"/>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line="240" w:lineRule="atLeast"/>
              <w:jc w:val="center"/>
              <w:rPr>
                <w:rFonts w:ascii="Times New Roman" w:hAnsi="Times New Roman"/>
                <w:i/>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c>
          <w:tcPr>
            <w:tcW w:w="111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line="240" w:lineRule="atLeast"/>
              <w:jc w:val="center"/>
              <w:rPr>
                <w:rFonts w:ascii="Times New Roman" w:hAnsi="Times New Roman"/>
                <w:sz w:val="24"/>
                <w:szCs w:val="24"/>
              </w:rPr>
            </w:pPr>
          </w:p>
        </w:tc>
      </w:tr>
    </w:tbl>
    <w:p w:rsidR="007F1FE0" w:rsidRPr="00E4322E" w:rsidRDefault="007F1FE0" w:rsidP="00B52CAC">
      <w:pPr>
        <w:widowControl w:val="0"/>
        <w:spacing w:after="0" w:line="240" w:lineRule="auto"/>
        <w:outlineLvl w:val="2"/>
        <w:rPr>
          <w:rFonts w:ascii="Times New Roman" w:hAnsi="Times New Roman"/>
          <w:sz w:val="24"/>
          <w:szCs w:val="24"/>
        </w:rPr>
      </w:pP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П</w:t>
      </w:r>
      <w:proofErr w:type="gramEnd"/>
      <w:r w:rsidRPr="00E4322E">
        <w:rPr>
          <w:rFonts w:ascii="Times New Roman" w:hAnsi="Times New Roman"/>
          <w:sz w:val="24"/>
          <w:szCs w:val="24"/>
        </w:rPr>
        <w:t>риводится при необходимости.</w:t>
      </w:r>
    </w:p>
    <w:p w:rsidR="007F1FE0" w:rsidRPr="00E4322E" w:rsidRDefault="00B52CAC" w:rsidP="00B52CAC">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1FE0" w:rsidRPr="00E4322E" w:rsidRDefault="007F1FE0" w:rsidP="00B52CAC">
      <w:pPr>
        <w:widowControl w:val="0"/>
        <w:spacing w:after="0" w:line="240" w:lineRule="auto"/>
        <w:outlineLvl w:val="2"/>
        <w:rPr>
          <w:rFonts w:ascii="Times New Roman" w:hAnsi="Times New Roman"/>
          <w:sz w:val="24"/>
          <w:szCs w:val="24"/>
        </w:rPr>
      </w:pPr>
    </w:p>
    <w:p w:rsidR="007852AC" w:rsidRPr="00E4322E" w:rsidRDefault="007852AC"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D05534" w:rsidRPr="00E4322E" w:rsidRDefault="00D05534" w:rsidP="00B52CAC">
      <w:pPr>
        <w:widowControl w:val="0"/>
        <w:spacing w:after="0" w:line="240" w:lineRule="auto"/>
        <w:ind w:left="360"/>
        <w:jc w:val="center"/>
        <w:outlineLvl w:val="2"/>
        <w:rPr>
          <w:rFonts w:ascii="Times New Roman" w:hAnsi="Times New Roman"/>
          <w:sz w:val="24"/>
          <w:szCs w:val="24"/>
        </w:rPr>
      </w:pPr>
    </w:p>
    <w:p w:rsidR="007F1FE0" w:rsidRPr="00E4322E" w:rsidRDefault="00B52CAC" w:rsidP="00B52CAC">
      <w:pPr>
        <w:widowControl w:val="0"/>
        <w:spacing w:after="0" w:line="240" w:lineRule="auto"/>
        <w:ind w:left="360"/>
        <w:jc w:val="center"/>
        <w:outlineLvl w:val="2"/>
        <w:rPr>
          <w:rFonts w:ascii="Times New Roman" w:hAnsi="Times New Roman"/>
          <w:sz w:val="24"/>
          <w:szCs w:val="24"/>
        </w:rPr>
      </w:pPr>
      <w:r w:rsidRPr="00E4322E">
        <w:rPr>
          <w:rFonts w:ascii="Times New Roman" w:hAnsi="Times New Roman"/>
          <w:sz w:val="24"/>
          <w:szCs w:val="24"/>
        </w:rPr>
        <w:lastRenderedPageBreak/>
        <w:t>4. Перечень мероприятий (результатов) комплекса процессных мероприятий</w:t>
      </w:r>
    </w:p>
    <w:p w:rsidR="007F1FE0" w:rsidRPr="00E4322E" w:rsidRDefault="007F1FE0" w:rsidP="00B52CAC">
      <w:pPr>
        <w:widowControl w:val="0"/>
        <w:spacing w:after="0" w:line="240" w:lineRule="auto"/>
        <w:ind w:left="720"/>
        <w:outlineLvl w:val="2"/>
        <w:rPr>
          <w:rFonts w:ascii="Times New Roman" w:hAnsi="Times New Roman"/>
          <w:sz w:val="24"/>
          <w:szCs w:val="24"/>
        </w:rPr>
      </w:pPr>
    </w:p>
    <w:tbl>
      <w:tblPr>
        <w:tblW w:w="144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1"/>
        <w:gridCol w:w="2915"/>
        <w:gridCol w:w="1575"/>
        <w:gridCol w:w="1650"/>
        <w:gridCol w:w="1516"/>
        <w:gridCol w:w="1583"/>
        <w:gridCol w:w="1370"/>
        <w:gridCol w:w="549"/>
        <w:gridCol w:w="889"/>
        <w:gridCol w:w="749"/>
        <w:gridCol w:w="1059"/>
      </w:tblGrid>
      <w:tr w:rsidR="007F1FE0" w:rsidRPr="00E4322E" w:rsidTr="000A6F81">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Тип мероприятия  (результата) &lt;1&gt;</w:t>
            </w:r>
          </w:p>
        </w:tc>
        <w:tc>
          <w:tcPr>
            <w:tcW w:w="1650"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Характеристика &lt;2&gt;</w:t>
            </w:r>
          </w:p>
        </w:tc>
        <w:tc>
          <w:tcPr>
            <w:tcW w:w="15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Единица измерения </w:t>
            </w:r>
            <w:r w:rsidRPr="00E4322E">
              <w:rPr>
                <w:rFonts w:ascii="Times New Roman" w:hAnsi="Times New Roman"/>
                <w:sz w:val="24"/>
                <w:szCs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Базовое значение</w:t>
            </w:r>
          </w:p>
        </w:tc>
        <w:tc>
          <w:tcPr>
            <w:tcW w:w="3246" w:type="dxa"/>
            <w:gridSpan w:val="4"/>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Значение результата по годам реализации</w:t>
            </w:r>
          </w:p>
        </w:tc>
      </w:tr>
      <w:tr w:rsidR="007F1FE0" w:rsidRPr="00E4322E" w:rsidTr="000A6F81">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575"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650"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516"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proofErr w:type="spellStart"/>
            <w:r w:rsidRPr="00E4322E">
              <w:rPr>
                <w:rFonts w:ascii="Times New Roman" w:hAnsi="Times New Roman"/>
                <w:sz w:val="24"/>
                <w:szCs w:val="24"/>
              </w:rPr>
              <w:t>N+n</w:t>
            </w:r>
            <w:proofErr w:type="spellEnd"/>
          </w:p>
        </w:tc>
      </w:tr>
      <w:tr w:rsidR="007F1FE0" w:rsidRPr="00E4322E" w:rsidTr="000A6F81">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157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jc w:val="center"/>
              <w:outlineLvl w:val="2"/>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3</w:t>
            </w: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7</w:t>
            </w: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0A6F81">
        <w:tc>
          <w:tcPr>
            <w:tcW w:w="14486" w:type="dxa"/>
            <w:gridSpan w:val="11"/>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i/>
                <w:sz w:val="24"/>
                <w:szCs w:val="24"/>
              </w:rPr>
              <w:t>Задача 1 комплекса процессных мероприятий «Наименование»</w:t>
            </w:r>
          </w:p>
        </w:tc>
      </w:tr>
      <w:tr w:rsidR="007F1FE0" w:rsidRPr="00E4322E" w:rsidTr="000A6F81">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outlineLvl w:val="2"/>
              <w:rPr>
                <w:rFonts w:ascii="Times New Roman" w:hAnsi="Times New Roman"/>
                <w:i/>
                <w:sz w:val="24"/>
                <w:szCs w:val="24"/>
              </w:rPr>
            </w:pPr>
            <w:r w:rsidRPr="00E4322E">
              <w:rPr>
                <w:rFonts w:ascii="Times New Roman" w:hAnsi="Times New Roman"/>
                <w:i/>
                <w:sz w:val="24"/>
                <w:szCs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165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widowControl w:val="0"/>
              <w:spacing w:after="0" w:line="240" w:lineRule="auto"/>
              <w:outlineLvl w:val="2"/>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outlineLvl w:val="2"/>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1.1.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r w:rsidRPr="00E4322E">
              <w:rPr>
                <w:rFonts w:ascii="Times New Roman" w:hAnsi="Times New Roman"/>
                <w:color w:val="auto"/>
                <w:sz w:val="24"/>
                <w:szCs w:val="24"/>
              </w:rPr>
              <w:t>&lt;3&gt;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1.2.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i/>
                <w:color w:val="auto"/>
                <w:sz w:val="24"/>
                <w:szCs w:val="24"/>
              </w:rPr>
              <w:t>1.Х.</w:t>
            </w:r>
          </w:p>
        </w:tc>
        <w:tc>
          <w:tcPr>
            <w:tcW w:w="13855" w:type="dxa"/>
            <w:gridSpan w:val="10"/>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i/>
                <w:color w:val="auto"/>
                <w:sz w:val="24"/>
                <w:szCs w:val="24"/>
              </w:rPr>
              <w:t>Описательная часть характеристики мероприятия (результата</w:t>
            </w:r>
            <w:r w:rsidRPr="00E4322E">
              <w:rPr>
                <w:rFonts w:ascii="Times New Roman" w:hAnsi="Times New Roman"/>
                <w:color w:val="auto"/>
                <w:sz w:val="24"/>
                <w:szCs w:val="24"/>
              </w:rPr>
              <w:t>)</w:t>
            </w:r>
            <w:r w:rsidRPr="00E4322E">
              <w:rPr>
                <w:rFonts w:ascii="Times New Roman" w:hAnsi="Times New Roman"/>
                <w:color w:val="auto"/>
                <w:sz w:val="24"/>
                <w:szCs w:val="24"/>
              </w:rPr>
              <w:footnoteReference w:id="1"/>
            </w:r>
          </w:p>
        </w:tc>
      </w:tr>
      <w:tr w:rsidR="00B74E4B" w:rsidRPr="00E4322E" w:rsidTr="000A6F81">
        <w:trPr>
          <w:trHeight w:val="330"/>
        </w:trPr>
        <w:tc>
          <w:tcPr>
            <w:tcW w:w="14486" w:type="dxa"/>
            <w:gridSpan w:val="11"/>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r w:rsidRPr="00E4322E">
              <w:rPr>
                <w:rFonts w:ascii="Times New Roman" w:hAnsi="Times New Roman"/>
                <w:i/>
                <w:color w:val="auto"/>
                <w:sz w:val="24"/>
                <w:szCs w:val="24"/>
              </w:rPr>
              <w:t>Задача 2 комплекса процессных мероприятий «Наименование»</w:t>
            </w: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2.</w:t>
            </w:r>
          </w:p>
        </w:tc>
        <w:tc>
          <w:tcPr>
            <w:tcW w:w="2915"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widowControl w:val="0"/>
              <w:spacing w:after="0" w:line="240" w:lineRule="auto"/>
              <w:rPr>
                <w:rFonts w:ascii="Times New Roman" w:hAnsi="Times New Roman"/>
                <w:color w:val="auto"/>
                <w:sz w:val="24"/>
                <w:szCs w:val="24"/>
              </w:rPr>
            </w:pP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2.1.</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 xml:space="preserve">(указываются </w:t>
            </w:r>
            <w:r w:rsidRPr="00E4322E">
              <w:rPr>
                <w:rFonts w:ascii="Times New Roman" w:hAnsi="Times New Roman"/>
                <w:i/>
                <w:color w:val="auto"/>
                <w:sz w:val="24"/>
                <w:szCs w:val="24"/>
              </w:rPr>
              <w:lastRenderedPageBreak/>
              <w:t>параметры характеристики мероприятия (результата))</w:t>
            </w:r>
            <w:r w:rsidRPr="00E4322E">
              <w:rPr>
                <w:rFonts w:ascii="Times New Roman" w:hAnsi="Times New Roman"/>
                <w:color w:val="auto"/>
                <w:sz w:val="24"/>
                <w:szCs w:val="24"/>
              </w:rPr>
              <w:t>&lt;3&gt;</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lastRenderedPageBreak/>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lastRenderedPageBreak/>
              <w:t>2.2.</w:t>
            </w:r>
          </w:p>
        </w:tc>
        <w:tc>
          <w:tcPr>
            <w:tcW w:w="291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widowControl w:val="0"/>
              <w:spacing w:after="0" w:line="240" w:lineRule="auto"/>
              <w:rPr>
                <w:rFonts w:ascii="Times New Roman" w:hAnsi="Times New Roman"/>
                <w:i/>
                <w:color w:val="auto"/>
                <w:sz w:val="24"/>
                <w:szCs w:val="24"/>
              </w:rPr>
            </w:pPr>
            <w:r w:rsidRPr="00E4322E">
              <w:rPr>
                <w:rFonts w:ascii="Times New Roman" w:hAnsi="Times New Roman"/>
                <w:i/>
                <w:color w:val="auto"/>
                <w:sz w:val="24"/>
                <w:szCs w:val="24"/>
              </w:rPr>
              <w:t>(указываются параметры характеристики мероприятия (результата))</w:t>
            </w:r>
          </w:p>
        </w:tc>
        <w:tc>
          <w:tcPr>
            <w:tcW w:w="1575"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color w:val="auto"/>
                <w:sz w:val="24"/>
                <w:szCs w:val="24"/>
              </w:rPr>
              <w:t>Х</w:t>
            </w:r>
          </w:p>
        </w:tc>
        <w:tc>
          <w:tcPr>
            <w:tcW w:w="165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16"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583"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370"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5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88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74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spacing w:after="0" w:line="240" w:lineRule="auto"/>
              <w:jc w:val="center"/>
              <w:rPr>
                <w:rFonts w:ascii="Times New Roman" w:hAnsi="Times New Roman"/>
                <w:sz w:val="24"/>
                <w:szCs w:val="24"/>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B52CAC">
            <w:pPr>
              <w:rPr>
                <w:rFonts w:ascii="Times New Roman" w:hAnsi="Times New Roman"/>
                <w:sz w:val="24"/>
                <w:szCs w:val="24"/>
              </w:rPr>
            </w:pPr>
          </w:p>
        </w:tc>
      </w:tr>
      <w:tr w:rsidR="00B74E4B" w:rsidRPr="00E4322E" w:rsidTr="000A6F81">
        <w:tc>
          <w:tcPr>
            <w:tcW w:w="631" w:type="dxa"/>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jc w:val="center"/>
              <w:rPr>
                <w:rFonts w:ascii="Times New Roman" w:hAnsi="Times New Roman"/>
                <w:color w:val="auto"/>
                <w:sz w:val="24"/>
                <w:szCs w:val="24"/>
              </w:rPr>
            </w:pPr>
            <w:r w:rsidRPr="00E4322E">
              <w:rPr>
                <w:rFonts w:ascii="Times New Roman" w:hAnsi="Times New Roman"/>
                <w:i/>
                <w:color w:val="auto"/>
                <w:sz w:val="24"/>
                <w:szCs w:val="24"/>
              </w:rPr>
              <w:t>2.Х.</w:t>
            </w:r>
          </w:p>
        </w:tc>
        <w:tc>
          <w:tcPr>
            <w:tcW w:w="13855" w:type="dxa"/>
            <w:gridSpan w:val="10"/>
            <w:tcBorders>
              <w:top w:val="single" w:sz="4" w:space="0" w:color="000000"/>
              <w:left w:val="single" w:sz="4" w:space="0" w:color="000000"/>
              <w:bottom w:val="single" w:sz="4" w:space="0" w:color="000000"/>
              <w:right w:val="single" w:sz="4" w:space="0" w:color="000000"/>
            </w:tcBorders>
            <w:vAlign w:val="cente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i/>
                <w:color w:val="auto"/>
                <w:sz w:val="24"/>
                <w:szCs w:val="24"/>
              </w:rPr>
              <w:t>Описательная часть характеристики мероприятия (результата</w:t>
            </w:r>
            <w:r w:rsidRPr="00E4322E">
              <w:rPr>
                <w:rFonts w:ascii="Times New Roman" w:hAnsi="Times New Roman"/>
                <w:color w:val="auto"/>
                <w:sz w:val="24"/>
                <w:szCs w:val="24"/>
              </w:rPr>
              <w:t>)</w:t>
            </w:r>
            <w:r w:rsidRPr="00E4322E">
              <w:rPr>
                <w:rFonts w:ascii="Times New Roman" w:hAnsi="Times New Roman"/>
                <w:color w:val="auto"/>
                <w:sz w:val="24"/>
                <w:szCs w:val="24"/>
              </w:rPr>
              <w:footnoteReference w:id="2"/>
            </w:r>
          </w:p>
        </w:tc>
      </w:tr>
    </w:tbl>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 xml:space="preserve">&lt;1&gt; Тип мероприятия (результата) указывается в соответствии с приложением № </w:t>
      </w:r>
      <w:r w:rsidR="0049660C" w:rsidRPr="00E4322E">
        <w:rPr>
          <w:rFonts w:ascii="Times New Roman" w:hAnsi="Times New Roman"/>
          <w:color w:val="auto"/>
          <w:sz w:val="24"/>
          <w:szCs w:val="24"/>
        </w:rPr>
        <w:t>4</w:t>
      </w:r>
      <w:r w:rsidRPr="00E4322E">
        <w:rPr>
          <w:rFonts w:ascii="Times New Roman" w:hAnsi="Times New Roman"/>
          <w:color w:val="auto"/>
          <w:sz w:val="24"/>
          <w:szCs w:val="24"/>
        </w:rPr>
        <w:t xml:space="preserve"> к настоящим Методическим рекомендациям.</w:t>
      </w:r>
    </w:p>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&lt;2</w:t>
      </w:r>
      <w:proofErr w:type="gramStart"/>
      <w:r w:rsidRPr="00E4322E">
        <w:rPr>
          <w:rFonts w:ascii="Times New Roman" w:hAnsi="Times New Roman"/>
          <w:color w:val="auto"/>
          <w:sz w:val="24"/>
          <w:szCs w:val="24"/>
        </w:rPr>
        <w:t>&gt; П</w:t>
      </w:r>
      <w:proofErr w:type="gramEnd"/>
      <w:r w:rsidRPr="00E4322E">
        <w:rPr>
          <w:rFonts w:ascii="Times New Roman" w:hAnsi="Times New Roman"/>
          <w:color w:val="auto"/>
          <w:sz w:val="24"/>
          <w:szCs w:val="24"/>
        </w:rPr>
        <w:t>риводится краткое описание мероприятия (результата), в том числе его качественные и количественные характеристики.</w:t>
      </w:r>
    </w:p>
    <w:p w:rsidR="00B74E4B" w:rsidRPr="00E4322E" w:rsidRDefault="00B74E4B" w:rsidP="00B74E4B">
      <w:pPr>
        <w:widowControl w:val="0"/>
        <w:spacing w:after="0" w:line="240" w:lineRule="auto"/>
        <w:ind w:left="720"/>
        <w:rPr>
          <w:rFonts w:ascii="Times New Roman" w:hAnsi="Times New Roman"/>
          <w:color w:val="auto"/>
          <w:sz w:val="24"/>
          <w:szCs w:val="24"/>
        </w:rPr>
      </w:pPr>
      <w:r w:rsidRPr="00E4322E">
        <w:rPr>
          <w:rFonts w:ascii="Times New Roman" w:hAnsi="Times New Roman"/>
          <w:color w:val="auto"/>
          <w:sz w:val="24"/>
          <w:szCs w:val="24"/>
        </w:rPr>
        <w:t>&lt;3</w:t>
      </w:r>
      <w:proofErr w:type="gramStart"/>
      <w:r w:rsidRPr="00E4322E">
        <w:rPr>
          <w:rFonts w:ascii="Times New Roman" w:hAnsi="Times New Roman"/>
          <w:color w:val="auto"/>
          <w:sz w:val="24"/>
          <w:szCs w:val="24"/>
        </w:rPr>
        <w:t>&gt; З</w:t>
      </w:r>
      <w:proofErr w:type="gramEnd"/>
      <w:r w:rsidRPr="00E4322E">
        <w:rPr>
          <w:rFonts w:ascii="Times New Roman" w:hAnsi="Times New Roman"/>
          <w:color w:val="auto"/>
          <w:sz w:val="24"/>
          <w:szCs w:val="24"/>
        </w:rPr>
        <w:t>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Заполняется при необходимости.</w:t>
      </w:r>
    </w:p>
    <w:p w:rsidR="00B74E4B" w:rsidRPr="00E4322E" w:rsidRDefault="00B74E4B" w:rsidP="00B74E4B">
      <w:pPr>
        <w:widowControl w:val="0"/>
        <w:spacing w:after="0" w:line="240" w:lineRule="auto"/>
        <w:ind w:left="720"/>
        <w:rPr>
          <w:rFonts w:ascii="Times New Roman" w:hAnsi="Times New Roman"/>
          <w:color w:val="auto"/>
          <w:sz w:val="24"/>
          <w:szCs w:val="24"/>
        </w:rPr>
      </w:pPr>
    </w:p>
    <w:p w:rsidR="007F1FE0" w:rsidRPr="00E4322E" w:rsidRDefault="007F1FE0" w:rsidP="00B52CAC">
      <w:pPr>
        <w:widowControl w:val="0"/>
        <w:spacing w:after="0" w:line="240" w:lineRule="auto"/>
        <w:ind w:left="720"/>
        <w:outlineLvl w:val="2"/>
        <w:rPr>
          <w:rFonts w:ascii="Times New Roman" w:hAnsi="Times New Roman"/>
          <w:sz w:val="24"/>
          <w:szCs w:val="24"/>
        </w:rPr>
      </w:pPr>
    </w:p>
    <w:p w:rsidR="00B74E4B" w:rsidRPr="00E4322E" w:rsidRDefault="00B74E4B"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D05534" w:rsidRPr="00E4322E" w:rsidRDefault="00D05534"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pStyle w:val="1"/>
        <w:tabs>
          <w:tab w:val="left" w:pos="709"/>
        </w:tabs>
        <w:spacing w:before="89" w:after="0"/>
        <w:ind w:left="360"/>
        <w:rPr>
          <w:rFonts w:ascii="Times New Roman" w:hAnsi="Times New Roman"/>
          <w:b w:val="0"/>
          <w:szCs w:val="24"/>
        </w:rPr>
      </w:pPr>
      <w:r w:rsidRPr="00E4322E">
        <w:rPr>
          <w:rFonts w:ascii="Times New Roman" w:hAnsi="Times New Roman"/>
          <w:b w:val="0"/>
          <w:szCs w:val="24"/>
        </w:rPr>
        <w:lastRenderedPageBreak/>
        <w:t xml:space="preserve">5. </w:t>
      </w:r>
      <w:proofErr w:type="spellStart"/>
      <w:r w:rsidRPr="00E4322E">
        <w:rPr>
          <w:rFonts w:ascii="Times New Roman" w:hAnsi="Times New Roman"/>
          <w:b w:val="0"/>
          <w:szCs w:val="24"/>
        </w:rPr>
        <w:t>Финансовоеобеспечение</w:t>
      </w:r>
      <w:proofErr w:type="spellEnd"/>
      <w:r w:rsidRPr="00E4322E">
        <w:rPr>
          <w:rFonts w:ascii="Times New Roman" w:hAnsi="Times New Roman"/>
          <w:b w:val="0"/>
          <w:szCs w:val="24"/>
        </w:rPr>
        <w:t xml:space="preserve"> комплекса процессных мероприятий</w:t>
      </w:r>
    </w:p>
    <w:p w:rsidR="007F1FE0" w:rsidRPr="00E4322E" w:rsidRDefault="007F1FE0" w:rsidP="00B52CAC">
      <w:pPr>
        <w:pStyle w:val="aff0"/>
        <w:tabs>
          <w:tab w:val="left" w:pos="11057"/>
        </w:tabs>
        <w:spacing w:before="8" w:after="1"/>
        <w:rPr>
          <w:b/>
          <w:sz w:val="24"/>
          <w:szCs w:val="24"/>
        </w:rPr>
      </w:pPr>
    </w:p>
    <w:tbl>
      <w:tblPr>
        <w:tblW w:w="1347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1"/>
        <w:gridCol w:w="4121"/>
        <w:gridCol w:w="25"/>
        <w:gridCol w:w="2662"/>
        <w:gridCol w:w="1193"/>
        <w:gridCol w:w="1062"/>
        <w:gridCol w:w="12"/>
        <w:gridCol w:w="1135"/>
        <w:gridCol w:w="30"/>
        <w:gridCol w:w="1106"/>
        <w:gridCol w:w="17"/>
        <w:gridCol w:w="1280"/>
        <w:gridCol w:w="22"/>
      </w:tblGrid>
      <w:tr w:rsidR="007F1FE0" w:rsidRPr="00E4322E" w:rsidTr="000A6F81">
        <w:trPr>
          <w:gridAfter w:val="1"/>
          <w:wAfter w:w="22" w:type="dxa"/>
          <w:trHeight w:val="278"/>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4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C36B88">
            <w:pPr>
              <w:spacing w:after="0" w:line="240" w:lineRule="auto"/>
              <w:rPr>
                <w:rFonts w:ascii="Times New Roman" w:hAnsi="Times New Roman"/>
                <w:sz w:val="24"/>
                <w:szCs w:val="24"/>
              </w:rPr>
            </w:pPr>
            <w:r w:rsidRPr="00E4322E">
              <w:rPr>
                <w:rFonts w:ascii="Times New Roman" w:hAnsi="Times New Roman"/>
                <w:sz w:val="24"/>
                <w:szCs w:val="24"/>
              </w:rPr>
              <w:t>Наименование мероприятия (результата)/ источник</w:t>
            </w:r>
          </w:p>
          <w:p w:rsidR="007F1FE0" w:rsidRPr="00E4322E" w:rsidRDefault="00B52CAC" w:rsidP="00C36B88">
            <w:pPr>
              <w:widowControl w:val="0"/>
              <w:spacing w:after="0" w:line="240" w:lineRule="auto"/>
              <w:outlineLvl w:val="2"/>
              <w:rPr>
                <w:rFonts w:ascii="Times New Roman" w:hAnsi="Times New Roman"/>
                <w:sz w:val="24"/>
                <w:szCs w:val="24"/>
              </w:rPr>
            </w:pPr>
            <w:r w:rsidRPr="00E4322E">
              <w:rPr>
                <w:rFonts w:ascii="Times New Roman" w:hAnsi="Times New Roman"/>
                <w:sz w:val="24"/>
                <w:szCs w:val="24"/>
              </w:rPr>
              <w:t>финансового обеспечения &lt;1&gt;</w:t>
            </w:r>
          </w:p>
        </w:tc>
        <w:tc>
          <w:tcPr>
            <w:tcW w:w="2687" w:type="dxa"/>
            <w:gridSpan w:val="2"/>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8"/>
              <w:jc w:val="center"/>
              <w:outlineLvl w:val="2"/>
              <w:rPr>
                <w:rFonts w:ascii="Times New Roman" w:hAnsi="Times New Roman"/>
                <w:sz w:val="24"/>
                <w:szCs w:val="24"/>
              </w:rPr>
            </w:pPr>
            <w:r w:rsidRPr="00E4322E">
              <w:rPr>
                <w:rFonts w:ascii="Times New Roman" w:hAnsi="Times New Roman"/>
                <w:sz w:val="24"/>
                <w:szCs w:val="24"/>
              </w:rPr>
              <w:t>Код бюджетной классификации расходов &lt;2&gt;</w:t>
            </w:r>
          </w:p>
        </w:tc>
        <w:tc>
          <w:tcPr>
            <w:tcW w:w="5835" w:type="dxa"/>
            <w:gridSpan w:val="8"/>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Объем расходов по годам реализации, тыс</w:t>
            </w:r>
            <w:proofErr w:type="gramStart"/>
            <w:r w:rsidRPr="00E4322E">
              <w:rPr>
                <w:rFonts w:ascii="Times New Roman" w:hAnsi="Times New Roman"/>
                <w:sz w:val="24"/>
                <w:szCs w:val="24"/>
              </w:rPr>
              <w:t>.р</w:t>
            </w:r>
            <w:proofErr w:type="gramEnd"/>
            <w:r w:rsidRPr="00E4322E">
              <w:rPr>
                <w:rFonts w:ascii="Times New Roman" w:hAnsi="Times New Roman"/>
                <w:sz w:val="24"/>
                <w:szCs w:val="24"/>
              </w:rPr>
              <w:t>ублей</w:t>
            </w:r>
          </w:p>
        </w:tc>
      </w:tr>
      <w:tr w:rsidR="007F1FE0" w:rsidRPr="00E4322E" w:rsidTr="000A6F81">
        <w:trPr>
          <w:gridAfter w:val="1"/>
          <w:wAfter w:w="22" w:type="dxa"/>
          <w:trHeight w:val="816"/>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4121"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687" w:type="dxa"/>
            <w:gridSpan w:val="2"/>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N&lt;3&gt;</w:t>
            </w:r>
          </w:p>
        </w:tc>
        <w:tc>
          <w:tcPr>
            <w:tcW w:w="10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N+1&lt;3&gt;</w:t>
            </w:r>
          </w:p>
        </w:tc>
        <w:tc>
          <w:tcPr>
            <w:tcW w:w="114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....&lt;3&gt;</w:t>
            </w:r>
          </w:p>
        </w:tc>
        <w:tc>
          <w:tcPr>
            <w:tcW w:w="113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proofErr w:type="spellStart"/>
            <w:r w:rsidRPr="00E4322E">
              <w:rPr>
                <w:rFonts w:ascii="Times New Roman" w:hAnsi="Times New Roman"/>
                <w:sz w:val="24"/>
                <w:szCs w:val="24"/>
              </w:rPr>
              <w:t>N+n</w:t>
            </w:r>
            <w:proofErr w:type="spellEnd"/>
            <w:r w:rsidRPr="00E4322E">
              <w:rPr>
                <w:rFonts w:ascii="Times New Roman" w:hAnsi="Times New Roman"/>
                <w:sz w:val="24"/>
                <w:szCs w:val="24"/>
              </w:rPr>
              <w:t>&lt;3&gt;</w:t>
            </w:r>
          </w:p>
        </w:tc>
        <w:tc>
          <w:tcPr>
            <w:tcW w:w="12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Всего</w:t>
            </w:r>
          </w:p>
        </w:tc>
      </w:tr>
      <w:tr w:rsidR="007F1FE0" w:rsidRPr="00E4322E" w:rsidTr="000A6F81">
        <w:trPr>
          <w:trHeight w:val="264"/>
          <w:tblHeader/>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2</w:t>
            </w:r>
          </w:p>
        </w:tc>
        <w:tc>
          <w:tcPr>
            <w:tcW w:w="2662"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3</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4</w:t>
            </w: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5</w:t>
            </w: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6</w:t>
            </w: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7</w:t>
            </w: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8</w:t>
            </w:r>
          </w:p>
        </w:tc>
      </w:tr>
      <w:tr w:rsidR="007F1FE0" w:rsidRPr="00E4322E" w:rsidTr="000A6F81">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jc w:val="center"/>
              <w:outlineLvl w:val="2"/>
              <w:rPr>
                <w:rFonts w:ascii="Times New Roman" w:hAnsi="Times New Roman"/>
                <w:sz w:val="24"/>
                <w:szCs w:val="24"/>
              </w:rPr>
            </w:pPr>
            <w:r w:rsidRPr="00E4322E">
              <w:rPr>
                <w:rFonts w:ascii="Times New Roman" w:hAnsi="Times New Roman"/>
                <w:sz w:val="24"/>
                <w:szCs w:val="24"/>
              </w:rPr>
              <w:t>1.</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outlineLvl w:val="2"/>
              <w:rPr>
                <w:rFonts w:ascii="Times New Roman" w:hAnsi="Times New Roman"/>
                <w:b/>
                <w:i/>
                <w:sz w:val="24"/>
                <w:szCs w:val="24"/>
              </w:rPr>
            </w:pPr>
            <w:r w:rsidRPr="00E4322E">
              <w:rPr>
                <w:rFonts w:ascii="Times New Roman" w:hAnsi="Times New Roman"/>
                <w:b/>
                <w:i/>
                <w:sz w:val="24"/>
                <w:szCs w:val="24"/>
              </w:rPr>
              <w:t>Комплекс процессных мероприятий «Наименование» (всего), в том числе:</w:t>
            </w:r>
          </w:p>
        </w:tc>
        <w:tc>
          <w:tcPr>
            <w:tcW w:w="266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Х</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63"/>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362"/>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567"/>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B74E4B">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областного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бюджета района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7852AC"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852AC" w:rsidRPr="00E4322E" w:rsidRDefault="007852AC" w:rsidP="00B74E4B">
            <w:pPr>
              <w:spacing w:line="256" w:lineRule="exact"/>
              <w:rPr>
                <w:rFonts w:ascii="Times New Roman" w:hAnsi="Times New Roman"/>
                <w:color w:val="auto"/>
                <w:sz w:val="24"/>
                <w:szCs w:val="24"/>
              </w:rPr>
            </w:pPr>
            <w:proofErr w:type="spellStart"/>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roofErr w:type="spellEnd"/>
          </w:p>
        </w:tc>
        <w:tc>
          <w:tcPr>
            <w:tcW w:w="2662" w:type="dxa"/>
            <w:vMerge/>
            <w:tcBorders>
              <w:top w:val="single" w:sz="4" w:space="0" w:color="000000"/>
              <w:left w:val="single" w:sz="4" w:space="0" w:color="000000"/>
              <w:bottom w:val="single" w:sz="4" w:space="0" w:color="000000"/>
              <w:right w:val="single" w:sz="4" w:space="0" w:color="000000"/>
            </w:tcBorders>
          </w:tcPr>
          <w:p w:rsidR="007852AC" w:rsidRPr="00E4322E" w:rsidRDefault="007852AC"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852AC" w:rsidRPr="00E4322E" w:rsidRDefault="007852AC" w:rsidP="00B52CAC">
            <w:pPr>
              <w:widowControl w:val="0"/>
              <w:spacing w:after="0" w:line="240" w:lineRule="auto"/>
              <w:ind w:right="-173"/>
              <w:outlineLvl w:val="2"/>
              <w:rPr>
                <w:rFonts w:ascii="Times New Roman" w:hAnsi="Times New Roman"/>
                <w:sz w:val="24"/>
                <w:szCs w:val="24"/>
              </w:rPr>
            </w:pPr>
          </w:p>
        </w:tc>
      </w:tr>
      <w:tr w:rsidR="007F1FE0" w:rsidRPr="00E4322E" w:rsidTr="000A6F81">
        <w:trPr>
          <w:trHeight w:val="545"/>
        </w:trPr>
        <w:tc>
          <w:tcPr>
            <w:tcW w:w="81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2.</w:t>
            </w: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B52CAC" w:rsidP="00B52CAC">
            <w:pPr>
              <w:widowControl w:val="0"/>
              <w:spacing w:after="0" w:line="240" w:lineRule="auto"/>
              <w:ind w:right="-173"/>
              <w:outlineLvl w:val="2"/>
              <w:rPr>
                <w:rFonts w:ascii="Times New Roman" w:hAnsi="Times New Roman"/>
                <w:i/>
                <w:sz w:val="24"/>
                <w:szCs w:val="24"/>
              </w:rPr>
            </w:pPr>
            <w:r w:rsidRPr="00E4322E">
              <w:rPr>
                <w:rFonts w:ascii="Times New Roman" w:hAnsi="Times New Roman"/>
                <w:i/>
                <w:sz w:val="24"/>
                <w:szCs w:val="24"/>
              </w:rPr>
              <w:t>Мероприятие (результат) 1 «Наименование» (всего), в том числе:</w:t>
            </w:r>
          </w:p>
        </w:tc>
        <w:tc>
          <w:tcPr>
            <w:tcW w:w="266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widowControl w:val="0"/>
              <w:spacing w:after="0" w:line="240" w:lineRule="auto"/>
              <w:ind w:right="-173"/>
              <w:jc w:val="center"/>
              <w:outlineLvl w:val="2"/>
              <w:rPr>
                <w:rFonts w:ascii="Times New Roman" w:hAnsi="Times New Roman"/>
                <w:sz w:val="24"/>
                <w:szCs w:val="24"/>
              </w:rPr>
            </w:pPr>
            <w:r w:rsidRPr="00E4322E">
              <w:rPr>
                <w:rFonts w:ascii="Times New Roman" w:hAnsi="Times New Roman"/>
                <w:sz w:val="24"/>
                <w:szCs w:val="24"/>
              </w:rPr>
              <w:t>Х</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Местный бюджет (всего), из них:</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283"/>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45"/>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ind w:left="567"/>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областного бюджета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27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after="0" w:line="240" w:lineRule="auto"/>
              <w:rPr>
                <w:rFonts w:ascii="Times New Roman" w:hAnsi="Times New Roman"/>
                <w:color w:val="auto"/>
                <w:sz w:val="24"/>
                <w:szCs w:val="24"/>
              </w:rPr>
            </w:pPr>
            <w:r w:rsidRPr="00E4322E">
              <w:rPr>
                <w:rFonts w:ascii="Times New Roman" w:hAnsi="Times New Roman"/>
                <w:color w:val="auto"/>
                <w:sz w:val="24"/>
                <w:szCs w:val="24"/>
              </w:rPr>
              <w:t xml:space="preserve">          бюджета района</w:t>
            </w:r>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vMerge/>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roofErr w:type="spellStart"/>
            <w:r w:rsidRPr="00E4322E">
              <w:rPr>
                <w:rFonts w:ascii="Times New Roman" w:hAnsi="Times New Roman"/>
                <w:color w:val="auto"/>
                <w:sz w:val="24"/>
                <w:szCs w:val="24"/>
              </w:rPr>
              <w:t>Внебюджетные</w:t>
            </w:r>
            <w:r w:rsidRPr="00E4322E">
              <w:rPr>
                <w:rFonts w:ascii="Times New Roman" w:hAnsi="Times New Roman"/>
                <w:color w:val="auto"/>
                <w:spacing w:val="-2"/>
                <w:sz w:val="24"/>
                <w:szCs w:val="24"/>
              </w:rPr>
              <w:t>источники</w:t>
            </w:r>
            <w:proofErr w:type="spellEnd"/>
          </w:p>
        </w:tc>
        <w:tc>
          <w:tcPr>
            <w:tcW w:w="2662" w:type="dxa"/>
            <w:vMerge/>
            <w:tcBorders>
              <w:top w:val="single" w:sz="4" w:space="0" w:color="000000"/>
              <w:left w:val="single" w:sz="4" w:space="0" w:color="000000"/>
              <w:bottom w:val="single" w:sz="4" w:space="0" w:color="000000"/>
              <w:right w:val="single" w:sz="4" w:space="0" w:color="000000"/>
            </w:tcBorders>
          </w:tcPr>
          <w:p w:rsidR="00B74E4B" w:rsidRPr="00E4322E" w:rsidRDefault="00B74E4B" w:rsidP="00B52CAC">
            <w:pP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B74E4B" w:rsidRPr="00E4322E" w:rsidTr="000A6F81">
        <w:trPr>
          <w:trHeight w:val="559"/>
        </w:trPr>
        <w:tc>
          <w:tcPr>
            <w:tcW w:w="811"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rPr>
                <w:rFonts w:ascii="Times New Roman" w:hAnsi="Times New Roman"/>
                <w:sz w:val="24"/>
                <w:szCs w:val="24"/>
              </w:rPr>
            </w:pPr>
          </w:p>
        </w:tc>
        <w:tc>
          <w:tcPr>
            <w:tcW w:w="414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74E4B" w:rsidRPr="00E4322E" w:rsidRDefault="00B74E4B" w:rsidP="00502D72">
            <w:pPr>
              <w:spacing w:line="256" w:lineRule="exact"/>
              <w:rPr>
                <w:rFonts w:ascii="Times New Roman" w:hAnsi="Times New Roman"/>
                <w:color w:val="auto"/>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B74E4B" w:rsidRPr="00E4322E" w:rsidRDefault="00B74E4B" w:rsidP="00502D72">
            <w:pPr>
              <w:jc w:val="center"/>
              <w:rPr>
                <w:rFonts w:ascii="Times New Roman" w:hAnsi="Times New Roman"/>
                <w:color w:val="auto"/>
                <w:sz w:val="24"/>
                <w:szCs w:val="24"/>
              </w:rPr>
            </w:pPr>
            <w:r w:rsidRPr="00E4322E">
              <w:rPr>
                <w:rFonts w:ascii="Times New Roman" w:hAnsi="Times New Roman"/>
                <w:color w:val="auto"/>
                <w:sz w:val="24"/>
                <w:szCs w:val="24"/>
              </w:rPr>
              <w:t>&lt;4&gt;</w:t>
            </w:r>
          </w:p>
        </w:tc>
        <w:tc>
          <w:tcPr>
            <w:tcW w:w="1193" w:type="dxa"/>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shd w:val="clear" w:color="auto" w:fill="auto"/>
          </w:tcPr>
          <w:p w:rsidR="00B74E4B" w:rsidRPr="00E4322E" w:rsidRDefault="00B74E4B" w:rsidP="00B52CAC">
            <w:pPr>
              <w:widowControl w:val="0"/>
              <w:spacing w:after="0" w:line="240" w:lineRule="auto"/>
              <w:ind w:right="-173"/>
              <w:outlineLvl w:val="2"/>
              <w:rPr>
                <w:rFonts w:ascii="Times New Roman" w:hAnsi="Times New Roman"/>
                <w:sz w:val="24"/>
                <w:szCs w:val="24"/>
              </w:rPr>
            </w:pPr>
          </w:p>
        </w:tc>
      </w:tr>
      <w:tr w:rsidR="007F1FE0" w:rsidRPr="00E4322E" w:rsidTr="000A6F81">
        <w:trPr>
          <w:trHeight w:val="502"/>
        </w:trPr>
        <w:tc>
          <w:tcPr>
            <w:tcW w:w="81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rPr>
                <w:rFonts w:ascii="Times New Roman" w:hAnsi="Times New Roman"/>
                <w:sz w:val="24"/>
                <w:szCs w:val="24"/>
              </w:rPr>
            </w:pPr>
            <w:r w:rsidRPr="00E4322E">
              <w:rPr>
                <w:rFonts w:ascii="Times New Roman" w:hAnsi="Times New Roman"/>
                <w:sz w:val="24"/>
                <w:szCs w:val="24"/>
              </w:rPr>
              <w:t>3.</w:t>
            </w:r>
          </w:p>
        </w:tc>
        <w:tc>
          <w:tcPr>
            <w:tcW w:w="4146" w:type="dxa"/>
            <w:gridSpan w:val="2"/>
            <w:tcBorders>
              <w:top w:val="single" w:sz="4" w:space="0" w:color="000000"/>
              <w:left w:val="single" w:sz="4" w:space="0" w:color="000000"/>
              <w:bottom w:val="single" w:sz="4" w:space="0" w:color="000000"/>
              <w:right w:val="single" w:sz="4" w:space="0" w:color="000000"/>
            </w:tcBorders>
          </w:tcPr>
          <w:p w:rsidR="007F1FE0" w:rsidRPr="00E4322E" w:rsidRDefault="007852AC" w:rsidP="00B52CAC">
            <w:pPr>
              <w:widowControl w:val="0"/>
              <w:spacing w:after="0" w:line="240" w:lineRule="auto"/>
              <w:ind w:right="-173"/>
              <w:outlineLvl w:val="2"/>
              <w:rPr>
                <w:rFonts w:ascii="Times New Roman" w:hAnsi="Times New Roman"/>
                <w:sz w:val="24"/>
                <w:szCs w:val="24"/>
              </w:rPr>
            </w:pPr>
            <w:r w:rsidRPr="00E4322E">
              <w:rPr>
                <w:rFonts w:ascii="Times New Roman" w:hAnsi="Times New Roman"/>
                <w:sz w:val="24"/>
                <w:szCs w:val="24"/>
              </w:rPr>
              <w:t>…</w:t>
            </w:r>
          </w:p>
          <w:p w:rsidR="007F1FE0" w:rsidRPr="00E4322E" w:rsidRDefault="007F1FE0" w:rsidP="00B52CAC">
            <w:pPr>
              <w:jc w:val="center"/>
              <w:rPr>
                <w:rFonts w:ascii="Times New Roman" w:hAnsi="Times New Roman"/>
                <w:sz w:val="24"/>
                <w:szCs w:val="24"/>
              </w:rPr>
            </w:pPr>
          </w:p>
        </w:tc>
        <w:tc>
          <w:tcPr>
            <w:tcW w:w="266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9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074"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65"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123"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c>
          <w:tcPr>
            <w:tcW w:w="1302" w:type="dxa"/>
            <w:gridSpan w:val="2"/>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jc w:val="center"/>
              <w:rPr>
                <w:rFonts w:ascii="Times New Roman" w:hAnsi="Times New Roman"/>
                <w:sz w:val="24"/>
                <w:szCs w:val="24"/>
              </w:rPr>
            </w:pPr>
          </w:p>
        </w:tc>
      </w:tr>
    </w:tbl>
    <w:p w:rsidR="007852AC" w:rsidRPr="00E4322E"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E4322E">
        <w:rPr>
          <w:rFonts w:ascii="Times New Roman" w:hAnsi="Times New Roman"/>
          <w:color w:val="auto"/>
          <w:sz w:val="24"/>
          <w:szCs w:val="24"/>
        </w:rPr>
        <w:t>&lt;1</w:t>
      </w:r>
      <w:proofErr w:type="gramStart"/>
      <w:r w:rsidRPr="00E4322E">
        <w:rPr>
          <w:rFonts w:ascii="Times New Roman" w:hAnsi="Times New Roman"/>
          <w:color w:val="auto"/>
          <w:sz w:val="24"/>
          <w:szCs w:val="24"/>
        </w:rPr>
        <w:t>&gt; В</w:t>
      </w:r>
      <w:proofErr w:type="gramEnd"/>
      <w:r w:rsidRPr="00E4322E">
        <w:rPr>
          <w:rFonts w:ascii="Times New Roman" w:hAnsi="Times New Roman"/>
          <w:color w:val="auto"/>
          <w:sz w:val="24"/>
          <w:szCs w:val="24"/>
        </w:rPr>
        <w:t xml:space="preserve"> случае отсутствия финансового обеспечения за счет отдельных источников, такие источники не включаются.</w:t>
      </w:r>
    </w:p>
    <w:p w:rsidR="007852AC" w:rsidRPr="00E4322E" w:rsidRDefault="007852AC" w:rsidP="007852AC">
      <w:pPr>
        <w:widowControl w:val="0"/>
        <w:spacing w:after="0" w:line="240" w:lineRule="auto"/>
        <w:ind w:right="-173" w:firstLine="567"/>
        <w:jc w:val="both"/>
        <w:outlineLvl w:val="2"/>
        <w:rPr>
          <w:rFonts w:ascii="Times New Roman" w:hAnsi="Times New Roman"/>
          <w:color w:val="auto"/>
          <w:sz w:val="24"/>
          <w:szCs w:val="24"/>
        </w:rPr>
      </w:pPr>
      <w:r w:rsidRPr="00E4322E">
        <w:rPr>
          <w:rFonts w:ascii="Times New Roman" w:hAnsi="Times New Roman"/>
          <w:color w:val="auto"/>
          <w:sz w:val="24"/>
          <w:szCs w:val="24"/>
        </w:rPr>
        <w:t>&lt;2</w:t>
      </w:r>
      <w:proofErr w:type="gramStart"/>
      <w:r w:rsidRPr="00E4322E">
        <w:rPr>
          <w:rFonts w:ascii="Times New Roman" w:hAnsi="Times New Roman"/>
          <w:color w:val="auto"/>
          <w:sz w:val="24"/>
          <w:szCs w:val="24"/>
        </w:rPr>
        <w:t>&gt; П</w:t>
      </w:r>
      <w:proofErr w:type="gramEnd"/>
      <w:r w:rsidRPr="00E4322E">
        <w:rPr>
          <w:rFonts w:ascii="Times New Roman" w:hAnsi="Times New Roman"/>
          <w:color w:val="auto"/>
          <w:sz w:val="24"/>
          <w:szCs w:val="24"/>
        </w:rPr>
        <w:t>ри формировании муниципальной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49660C" w:rsidRPr="00E4322E" w:rsidRDefault="007852AC" w:rsidP="0049660C">
      <w:pPr>
        <w:widowControl w:val="0"/>
        <w:spacing w:after="0" w:line="240" w:lineRule="auto"/>
        <w:ind w:right="-173"/>
        <w:rPr>
          <w:rFonts w:ascii="Times New Roman" w:hAnsi="Times New Roman"/>
          <w:color w:val="auto"/>
          <w:sz w:val="24"/>
          <w:szCs w:val="24"/>
        </w:rPr>
      </w:pPr>
      <w:r w:rsidRPr="00E4322E">
        <w:rPr>
          <w:rFonts w:ascii="Times New Roman" w:hAnsi="Times New Roman"/>
          <w:color w:val="auto"/>
          <w:sz w:val="24"/>
          <w:szCs w:val="24"/>
        </w:rPr>
        <w:t>&lt;3</w:t>
      </w:r>
      <w:proofErr w:type="gramStart"/>
      <w:r w:rsidRPr="00E4322E">
        <w:rPr>
          <w:rFonts w:ascii="Times New Roman" w:hAnsi="Times New Roman"/>
          <w:color w:val="auto"/>
          <w:sz w:val="24"/>
          <w:szCs w:val="24"/>
        </w:rPr>
        <w:t>&gt;</w:t>
      </w:r>
      <w:r w:rsidR="0049660C" w:rsidRPr="00E4322E">
        <w:rPr>
          <w:rStyle w:val="1fd"/>
          <w:rFonts w:ascii="Times New Roman" w:hAnsi="Times New Roman"/>
          <w:color w:val="auto"/>
          <w:sz w:val="24"/>
          <w:szCs w:val="24"/>
        </w:rPr>
        <w:t>П</w:t>
      </w:r>
      <w:proofErr w:type="gramEnd"/>
      <w:r w:rsidR="0049660C" w:rsidRPr="00E4322E">
        <w:rPr>
          <w:rStyle w:val="1fd"/>
          <w:rFonts w:ascii="Times New Roman" w:hAnsi="Times New Roman"/>
          <w:color w:val="auto"/>
          <w:sz w:val="24"/>
          <w:szCs w:val="24"/>
        </w:rPr>
        <w:t>ри приведении государственных (комплексных) программ Ростовской области в соответствие с требованиями Порядка и Методических рекомендаций указывается финансирование на очередной финансовый год и плановый период. В дальнейшем ежегодно добавляется год планового периода</w:t>
      </w:r>
      <w:r w:rsidR="0049660C" w:rsidRPr="00E4322E">
        <w:rPr>
          <w:rFonts w:ascii="Times New Roman" w:hAnsi="Times New Roman"/>
          <w:color w:val="auto"/>
          <w:sz w:val="24"/>
          <w:szCs w:val="24"/>
        </w:rPr>
        <w:t>.</w:t>
      </w:r>
    </w:p>
    <w:p w:rsidR="0049660C" w:rsidRPr="00E4322E" w:rsidRDefault="0049660C" w:rsidP="0049660C">
      <w:pPr>
        <w:widowControl w:val="0"/>
        <w:spacing w:after="0" w:line="240" w:lineRule="auto"/>
        <w:ind w:left="720" w:right="-173"/>
        <w:rPr>
          <w:rFonts w:ascii="Times New Roman" w:hAnsi="Times New Roman"/>
          <w:color w:val="auto"/>
          <w:sz w:val="24"/>
          <w:szCs w:val="24"/>
        </w:rPr>
      </w:pPr>
      <w:r w:rsidRPr="00E4322E">
        <w:rPr>
          <w:rFonts w:ascii="Times New Roman" w:hAnsi="Times New Roman"/>
          <w:color w:val="auto"/>
          <w:sz w:val="24"/>
          <w:szCs w:val="24"/>
        </w:rPr>
        <w:t>&lt;4&gt; КБК заполняется только по расходам местного бюджета.</w:t>
      </w:r>
    </w:p>
    <w:p w:rsidR="007852AC" w:rsidRPr="00E4322E" w:rsidRDefault="007852AC" w:rsidP="007852AC">
      <w:pPr>
        <w:spacing w:after="0" w:line="240" w:lineRule="auto"/>
        <w:jc w:val="both"/>
        <w:rPr>
          <w:rFonts w:ascii="Times New Roman" w:hAnsi="Times New Roman"/>
          <w:color w:val="26282F"/>
          <w:sz w:val="24"/>
          <w:szCs w:val="24"/>
        </w:rPr>
      </w:pPr>
    </w:p>
    <w:p w:rsidR="007852AC" w:rsidRPr="00E4322E" w:rsidRDefault="007852AC" w:rsidP="00B52CAC">
      <w:pPr>
        <w:spacing w:after="0" w:line="240" w:lineRule="auto"/>
        <w:jc w:val="center"/>
        <w:rPr>
          <w:rFonts w:ascii="Times New Roman" w:hAnsi="Times New Roman"/>
          <w:color w:val="26282F"/>
          <w:sz w:val="24"/>
          <w:szCs w:val="24"/>
        </w:rPr>
      </w:pPr>
    </w:p>
    <w:p w:rsidR="007F1FE0" w:rsidRPr="00E4322E" w:rsidRDefault="007F1FE0"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852AC" w:rsidRPr="00E4322E" w:rsidRDefault="007852AC" w:rsidP="00B52CAC">
      <w:pPr>
        <w:widowControl w:val="0"/>
        <w:spacing w:after="0" w:line="240" w:lineRule="auto"/>
        <w:ind w:left="720" w:right="-173"/>
        <w:outlineLvl w:val="2"/>
        <w:rPr>
          <w:rFonts w:ascii="Times New Roman" w:hAnsi="Times New Roman"/>
          <w:sz w:val="24"/>
          <w:szCs w:val="24"/>
        </w:rPr>
      </w:pPr>
    </w:p>
    <w:p w:rsidR="007F1FE0" w:rsidRPr="00E4322E" w:rsidRDefault="00B52CAC" w:rsidP="00B52CAC">
      <w:pPr>
        <w:pStyle w:val="1"/>
        <w:tabs>
          <w:tab w:val="left" w:pos="851"/>
          <w:tab w:val="left" w:pos="11057"/>
        </w:tabs>
        <w:rPr>
          <w:rFonts w:ascii="Times New Roman" w:hAnsi="Times New Roman"/>
          <w:b w:val="0"/>
          <w:szCs w:val="24"/>
        </w:rPr>
      </w:pPr>
      <w:r w:rsidRPr="00E4322E">
        <w:rPr>
          <w:rFonts w:ascii="Times New Roman" w:hAnsi="Times New Roman"/>
          <w:b w:val="0"/>
          <w:szCs w:val="24"/>
        </w:rPr>
        <w:lastRenderedPageBreak/>
        <w:t xml:space="preserve">6. </w:t>
      </w:r>
      <w:proofErr w:type="spellStart"/>
      <w:r w:rsidRPr="00E4322E">
        <w:rPr>
          <w:rFonts w:ascii="Times New Roman" w:hAnsi="Times New Roman"/>
          <w:b w:val="0"/>
          <w:szCs w:val="24"/>
        </w:rPr>
        <w:t>Планреализациикомплексапроцессныхмероприятий</w:t>
      </w:r>
      <w:proofErr w:type="spellEnd"/>
      <w:r w:rsidRPr="00E4322E">
        <w:rPr>
          <w:rFonts w:ascii="Times New Roman" w:hAnsi="Times New Roman"/>
          <w:b w:val="0"/>
          <w:szCs w:val="24"/>
        </w:rPr>
        <w:t xml:space="preserve"> на ____ год</w:t>
      </w:r>
    </w:p>
    <w:p w:rsidR="007F1FE0" w:rsidRPr="00E4322E" w:rsidRDefault="007F1FE0" w:rsidP="00B52CAC">
      <w:pPr>
        <w:pStyle w:val="aff0"/>
        <w:tabs>
          <w:tab w:val="left" w:pos="11057"/>
        </w:tabs>
        <w:spacing w:before="8" w:after="1"/>
        <w:rPr>
          <w:b/>
          <w:sz w:val="24"/>
          <w:szCs w:val="24"/>
        </w:rPr>
      </w:pPr>
    </w:p>
    <w:tbl>
      <w:tblPr>
        <w:tblW w:w="14011" w:type="dxa"/>
        <w:tblInd w:w="108" w:type="dxa"/>
        <w:tblLayout w:type="fixed"/>
        <w:tblLook w:val="04A0"/>
      </w:tblPr>
      <w:tblGrid>
        <w:gridCol w:w="805"/>
        <w:gridCol w:w="3345"/>
        <w:gridCol w:w="2299"/>
        <w:gridCol w:w="3014"/>
        <w:gridCol w:w="2114"/>
        <w:gridCol w:w="2434"/>
      </w:tblGrid>
      <w:tr w:rsidR="007F1FE0" w:rsidRPr="00E4322E" w:rsidTr="000A6F81">
        <w:trPr>
          <w:trHeight w:val="607"/>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ind w:left="-16" w:right="-39"/>
              <w:jc w:val="center"/>
              <w:rPr>
                <w:sz w:val="24"/>
                <w:szCs w:val="24"/>
              </w:rPr>
            </w:pPr>
            <w:r w:rsidRPr="00E4322E">
              <w:rPr>
                <w:sz w:val="24"/>
                <w:szCs w:val="24"/>
              </w:rPr>
              <w:t xml:space="preserve">№ </w:t>
            </w:r>
            <w:r w:rsidRPr="00E4322E">
              <w:rPr>
                <w:sz w:val="24"/>
                <w:szCs w:val="24"/>
              </w:rPr>
              <w:br/>
            </w:r>
            <w:proofErr w:type="spellStart"/>
            <w:proofErr w:type="gramStart"/>
            <w:r w:rsidRPr="00E4322E">
              <w:rPr>
                <w:sz w:val="24"/>
                <w:szCs w:val="24"/>
              </w:rPr>
              <w:t>п</w:t>
            </w:r>
            <w:proofErr w:type="spellEnd"/>
            <w:proofErr w:type="gramEnd"/>
            <w:r w:rsidRPr="00E4322E">
              <w:rPr>
                <w:sz w:val="24"/>
                <w:szCs w:val="24"/>
              </w:rPr>
              <w:t>/</w:t>
            </w:r>
            <w:proofErr w:type="spellStart"/>
            <w:r w:rsidRPr="00E4322E">
              <w:rPr>
                <w:sz w:val="24"/>
                <w:szCs w:val="24"/>
              </w:rPr>
              <w:t>п</w:t>
            </w:r>
            <w:proofErr w:type="spellEnd"/>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ind w:left="-16" w:right="-39"/>
              <w:jc w:val="center"/>
              <w:rPr>
                <w:spacing w:val="-1"/>
                <w:sz w:val="24"/>
                <w:szCs w:val="24"/>
              </w:rPr>
            </w:pPr>
            <w:r w:rsidRPr="00E4322E">
              <w:rPr>
                <w:sz w:val="24"/>
                <w:szCs w:val="24"/>
              </w:rPr>
              <w:t>Задача,</w:t>
            </w:r>
            <w:r w:rsidRPr="00E4322E">
              <w:rPr>
                <w:spacing w:val="-2"/>
                <w:sz w:val="24"/>
                <w:szCs w:val="24"/>
              </w:rPr>
              <w:t xml:space="preserve"> м</w:t>
            </w:r>
            <w:r w:rsidRPr="00E4322E">
              <w:rPr>
                <w:sz w:val="24"/>
                <w:szCs w:val="24"/>
              </w:rPr>
              <w:t>ероприяти</w:t>
            </w:r>
            <w:proofErr w:type="gramStart"/>
            <w:r w:rsidRPr="00E4322E">
              <w:rPr>
                <w:sz w:val="24"/>
                <w:szCs w:val="24"/>
              </w:rPr>
              <w:t>е(</w:t>
            </w:r>
            <w:proofErr w:type="gramEnd"/>
            <w:r w:rsidRPr="00E4322E">
              <w:rPr>
                <w:sz w:val="24"/>
                <w:szCs w:val="24"/>
              </w:rPr>
              <w:t>результат)/</w:t>
            </w:r>
          </w:p>
          <w:p w:rsidR="007F1FE0" w:rsidRPr="00E4322E" w:rsidRDefault="00B52CAC" w:rsidP="00B52CAC">
            <w:pPr>
              <w:pStyle w:val="TableParagraph"/>
              <w:tabs>
                <w:tab w:val="left" w:pos="11057"/>
              </w:tabs>
              <w:spacing w:line="247" w:lineRule="exact"/>
              <w:ind w:left="-16" w:right="-39"/>
              <w:jc w:val="center"/>
              <w:rPr>
                <w:sz w:val="24"/>
                <w:szCs w:val="24"/>
              </w:rPr>
            </w:pPr>
            <w:proofErr w:type="spellStart"/>
            <w:r w:rsidRPr="00E4322E">
              <w:rPr>
                <w:sz w:val="24"/>
                <w:szCs w:val="24"/>
              </w:rPr>
              <w:t>контрольнаяточка</w:t>
            </w:r>
            <w:proofErr w:type="spellEnd"/>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ind w:right="13"/>
              <w:jc w:val="center"/>
              <w:rPr>
                <w:sz w:val="24"/>
                <w:szCs w:val="24"/>
              </w:rPr>
            </w:pPr>
            <w:r w:rsidRPr="00E4322E">
              <w:rPr>
                <w:sz w:val="24"/>
                <w:szCs w:val="24"/>
              </w:rPr>
              <w:t>Дата наступления контрольной точки</w:t>
            </w:r>
          </w:p>
        </w:tc>
        <w:tc>
          <w:tcPr>
            <w:tcW w:w="30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1FE0" w:rsidRPr="00E4322E" w:rsidRDefault="00B52CAC" w:rsidP="00B52CAC">
            <w:pPr>
              <w:pStyle w:val="TableParagraph"/>
              <w:tabs>
                <w:tab w:val="left" w:pos="11057"/>
              </w:tabs>
              <w:ind w:right="13"/>
              <w:jc w:val="center"/>
              <w:rPr>
                <w:sz w:val="24"/>
                <w:szCs w:val="24"/>
              </w:rPr>
            </w:pPr>
            <w:r w:rsidRPr="00E4322E">
              <w:rPr>
                <w:sz w:val="24"/>
                <w:szCs w:val="24"/>
              </w:rPr>
              <w:t xml:space="preserve">Ответственный исполнитель </w:t>
            </w:r>
          </w:p>
          <w:p w:rsidR="007F1FE0" w:rsidRPr="00E4322E" w:rsidRDefault="0049660C" w:rsidP="00C76A25">
            <w:pPr>
              <w:pStyle w:val="TableParagraph"/>
              <w:tabs>
                <w:tab w:val="left" w:pos="11057"/>
              </w:tabs>
              <w:ind w:right="13"/>
              <w:jc w:val="center"/>
              <w:rPr>
                <w:sz w:val="24"/>
                <w:szCs w:val="24"/>
              </w:rPr>
            </w:pPr>
            <w:r w:rsidRPr="00E4322E">
              <w:rPr>
                <w:sz w:val="24"/>
                <w:szCs w:val="24"/>
              </w:rPr>
              <w:t>(ФИО</w:t>
            </w:r>
            <w:r w:rsidR="00B52CAC" w:rsidRPr="00E4322E">
              <w:rPr>
                <w:sz w:val="24"/>
                <w:szCs w:val="24"/>
              </w:rPr>
              <w:t>, должность,</w:t>
            </w:r>
            <w:r w:rsidR="00B52CAC" w:rsidRPr="00E4322E">
              <w:rPr>
                <w:spacing w:val="-1"/>
                <w:sz w:val="24"/>
                <w:szCs w:val="24"/>
              </w:rPr>
              <w:t xml:space="preserve"> наименование </w:t>
            </w:r>
            <w:r w:rsidR="007852AC" w:rsidRPr="00E4322E">
              <w:rPr>
                <w:spacing w:val="-1"/>
                <w:sz w:val="24"/>
                <w:szCs w:val="24"/>
              </w:rPr>
              <w:t xml:space="preserve">органа местного самоуправления </w:t>
            </w:r>
            <w:proofErr w:type="spellStart"/>
            <w:r w:rsidR="00EB5E30">
              <w:rPr>
                <w:spacing w:val="-1"/>
                <w:sz w:val="24"/>
                <w:szCs w:val="24"/>
              </w:rPr>
              <w:t>Присальского</w:t>
            </w:r>
            <w:proofErr w:type="spellEnd"/>
            <w:r w:rsidR="007852AC" w:rsidRPr="00E4322E">
              <w:rPr>
                <w:spacing w:val="-1"/>
                <w:sz w:val="24"/>
                <w:szCs w:val="24"/>
              </w:rPr>
              <w:t xml:space="preserve"> сельского поселения</w:t>
            </w:r>
            <w:r w:rsidR="00B52CAC"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Вид подтверждающего документа &lt;1&gt;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ind w:right="52"/>
              <w:jc w:val="center"/>
              <w:rPr>
                <w:sz w:val="24"/>
                <w:szCs w:val="24"/>
              </w:rPr>
            </w:pPr>
            <w:r w:rsidRPr="00E4322E">
              <w:rPr>
                <w:sz w:val="24"/>
                <w:szCs w:val="24"/>
              </w:rPr>
              <w:t xml:space="preserve">Информационная система </w:t>
            </w:r>
          </w:p>
          <w:p w:rsidR="007F1FE0" w:rsidRPr="00E4322E" w:rsidRDefault="00B52CAC" w:rsidP="00B52CAC">
            <w:pPr>
              <w:pStyle w:val="TableParagraph"/>
              <w:tabs>
                <w:tab w:val="left" w:pos="11057"/>
              </w:tabs>
              <w:ind w:right="52"/>
              <w:jc w:val="center"/>
              <w:rPr>
                <w:sz w:val="24"/>
                <w:szCs w:val="24"/>
              </w:rPr>
            </w:pPr>
            <w:r w:rsidRPr="00E4322E">
              <w:rPr>
                <w:sz w:val="24"/>
                <w:szCs w:val="24"/>
              </w:rPr>
              <w:t>(источник данных) &lt;2&gt;</w:t>
            </w:r>
          </w:p>
        </w:tc>
      </w:tr>
      <w:tr w:rsidR="007F1FE0" w:rsidRPr="00E4322E" w:rsidTr="000A6F81">
        <w:trPr>
          <w:trHeight w:val="256"/>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before="10"/>
              <w:ind w:left="9"/>
              <w:jc w:val="center"/>
              <w:rPr>
                <w:sz w:val="24"/>
                <w:szCs w:val="24"/>
              </w:rPr>
            </w:pPr>
            <w:r w:rsidRPr="00E4322E">
              <w:rPr>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9"/>
              <w:jc w:val="center"/>
              <w:rPr>
                <w:sz w:val="24"/>
                <w:szCs w:val="24"/>
              </w:rPr>
            </w:pPr>
            <w:r w:rsidRPr="00E4322E">
              <w:rPr>
                <w:sz w:val="24"/>
                <w:szCs w:val="24"/>
              </w:rPr>
              <w:t>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jc w:val="center"/>
              <w:rPr>
                <w:sz w:val="24"/>
                <w:szCs w:val="24"/>
              </w:rPr>
            </w:pPr>
            <w:r w:rsidRPr="00E4322E">
              <w:rPr>
                <w:sz w:val="24"/>
                <w:szCs w:val="24"/>
              </w:rPr>
              <w:t>3</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jc w:val="center"/>
              <w:rPr>
                <w:sz w:val="24"/>
                <w:szCs w:val="24"/>
              </w:rPr>
            </w:pPr>
            <w:r w:rsidRPr="00E4322E">
              <w:rPr>
                <w:sz w:val="24"/>
                <w:szCs w:val="24"/>
              </w:rPr>
              <w:t>4</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6"/>
              <w:jc w:val="center"/>
              <w:rPr>
                <w:sz w:val="24"/>
                <w:szCs w:val="24"/>
              </w:rPr>
            </w:pPr>
            <w:r w:rsidRPr="00E4322E">
              <w:rPr>
                <w:sz w:val="24"/>
                <w:szCs w:val="24"/>
              </w:rPr>
              <w:t>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before="10"/>
              <w:ind w:left="6"/>
              <w:jc w:val="center"/>
              <w:rPr>
                <w:sz w:val="24"/>
                <w:szCs w:val="24"/>
              </w:rPr>
            </w:pPr>
            <w:r w:rsidRPr="00E4322E">
              <w:rPr>
                <w:sz w:val="24"/>
                <w:szCs w:val="24"/>
              </w:rPr>
              <w:t>6</w:t>
            </w:r>
          </w:p>
        </w:tc>
      </w:tr>
      <w:tr w:rsidR="007F1FE0" w:rsidRPr="00E4322E" w:rsidTr="000A6F81">
        <w:trPr>
          <w:trHeight w:val="296"/>
        </w:trPr>
        <w:tc>
          <w:tcPr>
            <w:tcW w:w="14011" w:type="dxa"/>
            <w:gridSpan w:val="6"/>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before="32"/>
              <w:ind w:left="7"/>
              <w:jc w:val="both"/>
              <w:rPr>
                <w:i/>
                <w:sz w:val="24"/>
                <w:szCs w:val="24"/>
              </w:rPr>
            </w:pPr>
            <w:r w:rsidRPr="00E4322E">
              <w:rPr>
                <w:i/>
                <w:sz w:val="24"/>
                <w:szCs w:val="24"/>
              </w:rPr>
              <w:t xml:space="preserve">Наименование задачи комплекса процессных мероприятий 1 </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1.</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w:t>
            </w:r>
            <w:proofErr w:type="gramStart"/>
            <w:r w:rsidRPr="00E4322E">
              <w:rPr>
                <w:i/>
                <w:sz w:val="24"/>
                <w:szCs w:val="24"/>
              </w:rPr>
              <w:t>е(</w:t>
            </w:r>
            <w:proofErr w:type="gramEnd"/>
            <w:r w:rsidRPr="00E4322E">
              <w:rPr>
                <w:i/>
                <w:sz w:val="24"/>
                <w:szCs w:val="24"/>
              </w:rPr>
              <w:t>результат) «Наименование» 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2.</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w:t>
            </w:r>
            <w:proofErr w:type="gramStart"/>
            <w:r w:rsidRPr="00E4322E">
              <w:rPr>
                <w:i/>
                <w:sz w:val="24"/>
                <w:szCs w:val="24"/>
              </w:rPr>
              <w:t>е(</w:t>
            </w:r>
            <w:proofErr w:type="gramEnd"/>
            <w:r w:rsidRPr="00E4322E">
              <w:rPr>
                <w:i/>
                <w:sz w:val="24"/>
                <w:szCs w:val="24"/>
              </w:rPr>
              <w:t>результат) «Наименование» 1 в ___ году реализации</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jc w:val="center"/>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ind w:left="-16" w:firstLine="16"/>
              <w:rPr>
                <w:i/>
                <w:sz w:val="24"/>
                <w:szCs w:val="24"/>
              </w:rPr>
            </w:pPr>
            <w:r w:rsidRPr="00E4322E">
              <w:rPr>
                <w:i/>
                <w:sz w:val="24"/>
                <w:szCs w:val="24"/>
              </w:rPr>
              <w:t>3.</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ind w:left="-16" w:firstLine="16"/>
              <w:rPr>
                <w:i/>
                <w:sz w:val="24"/>
                <w:szCs w:val="24"/>
              </w:rPr>
            </w:pPr>
            <w:r w:rsidRPr="00E4322E">
              <w:rPr>
                <w:i/>
                <w:sz w:val="24"/>
                <w:szCs w:val="24"/>
              </w:rPr>
              <w:t>Контрольнаяточка</w:t>
            </w:r>
            <w:proofErr w:type="gramStart"/>
            <w:r w:rsidRPr="00E4322E">
              <w:rPr>
                <w:i/>
                <w:sz w:val="24"/>
                <w:szCs w:val="24"/>
              </w:rPr>
              <w:t>1</w:t>
            </w:r>
            <w:proofErr w:type="gramEnd"/>
            <w:r w:rsidRPr="00E4322E">
              <w:rPr>
                <w:i/>
                <w:sz w:val="24"/>
                <w:szCs w:val="24"/>
              </w:rPr>
              <w:t>.1.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line="247" w:lineRule="exact"/>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4.</w:t>
            </w: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sz w:val="24"/>
                <w:szCs w:val="24"/>
              </w:rPr>
            </w:pPr>
            <w:proofErr w:type="spellStart"/>
            <w:r w:rsidRPr="00E4322E">
              <w:rPr>
                <w:i/>
                <w:sz w:val="24"/>
                <w:szCs w:val="24"/>
              </w:rPr>
              <w:t>Контрольнаяточка</w:t>
            </w:r>
            <w:proofErr w:type="spellEnd"/>
            <w:r w:rsidRPr="00E4322E">
              <w:rPr>
                <w:i/>
                <w:sz w:val="24"/>
                <w:szCs w:val="24"/>
              </w:rPr>
              <w:t xml:space="preserve"> 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jc w:val="center"/>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jc w:val="center"/>
              <w:rPr>
                <w:i/>
                <w:sz w:val="24"/>
                <w:szCs w:val="24"/>
              </w:rPr>
            </w:pPr>
            <w:r w:rsidRPr="00E4322E">
              <w:rPr>
                <w:i/>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rPr>
                <w:i/>
                <w:sz w:val="24"/>
                <w:szCs w:val="24"/>
              </w:rPr>
            </w:pPr>
          </w:p>
        </w:tc>
        <w:tc>
          <w:tcPr>
            <w:tcW w:w="13206" w:type="dxa"/>
            <w:gridSpan w:val="5"/>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rPr>
                <w:sz w:val="24"/>
                <w:szCs w:val="24"/>
              </w:rPr>
            </w:pPr>
            <w:r w:rsidRPr="00E4322E">
              <w:rPr>
                <w:i/>
                <w:sz w:val="24"/>
                <w:szCs w:val="24"/>
              </w:rPr>
              <w:t>Наименование задачи комплекса процессных мероприятий 2</w:t>
            </w: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Мероприяти</w:t>
            </w:r>
            <w:proofErr w:type="gramStart"/>
            <w:r w:rsidRPr="00E4322E">
              <w:rPr>
                <w:i/>
                <w:sz w:val="24"/>
                <w:szCs w:val="24"/>
              </w:rPr>
              <w:t>е(</w:t>
            </w:r>
            <w:proofErr w:type="gramEnd"/>
            <w:r w:rsidRPr="00E4322E">
              <w:rPr>
                <w:i/>
                <w:sz w:val="24"/>
                <w:szCs w:val="24"/>
              </w:rPr>
              <w:t>результат)</w:t>
            </w:r>
            <w:r w:rsidRPr="00E4322E">
              <w:rPr>
                <w:i/>
                <w:spacing w:val="-1"/>
                <w:sz w:val="24"/>
                <w:szCs w:val="24"/>
              </w:rPr>
              <w:t xml:space="preserve"> «Наименование» 2.1.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Х</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before="34"/>
              <w:ind w:left="7"/>
              <w:jc w:val="center"/>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spacing w:before="34"/>
              <w:ind w:left="7"/>
              <w:jc w:val="center"/>
              <w:rPr>
                <w:sz w:val="24"/>
                <w:szCs w:val="24"/>
              </w:rPr>
            </w:pPr>
          </w:p>
        </w:tc>
      </w:tr>
      <w:tr w:rsidR="007F1FE0" w:rsidRPr="00E4322E" w:rsidTr="000A6F81">
        <w:trPr>
          <w:trHeight w:val="295"/>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Контрольнаяточка</w:t>
            </w:r>
            <w:proofErr w:type="gramStart"/>
            <w:r w:rsidRPr="00E4322E">
              <w:rPr>
                <w:i/>
                <w:sz w:val="24"/>
                <w:szCs w:val="24"/>
              </w:rPr>
              <w:t>2</w:t>
            </w:r>
            <w:proofErr w:type="gramEnd"/>
            <w:r w:rsidRPr="00E4322E">
              <w:rPr>
                <w:i/>
                <w:sz w:val="24"/>
                <w:szCs w:val="24"/>
              </w:rPr>
              <w:t>.1.1</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8"/>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rPr>
                <w:i/>
                <w:sz w:val="24"/>
                <w:szCs w:val="24"/>
              </w:rPr>
            </w:pPr>
            <w:r w:rsidRPr="00E4322E">
              <w:rPr>
                <w:i/>
                <w:sz w:val="24"/>
                <w:szCs w:val="24"/>
              </w:rPr>
              <w:t>Контрольнаяточка</w:t>
            </w:r>
            <w:proofErr w:type="gramStart"/>
            <w:r w:rsidRPr="00E4322E">
              <w:rPr>
                <w:i/>
                <w:sz w:val="24"/>
                <w:szCs w:val="24"/>
              </w:rPr>
              <w:t>2</w:t>
            </w:r>
            <w:proofErr w:type="gramEnd"/>
            <w:r w:rsidRPr="00E4322E">
              <w:rPr>
                <w:i/>
                <w:sz w:val="24"/>
                <w:szCs w:val="24"/>
              </w:rPr>
              <w:t>.1.2.</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pStyle w:val="TableParagraph"/>
              <w:tabs>
                <w:tab w:val="left" w:pos="11057"/>
              </w:tabs>
              <w:rPr>
                <w:sz w:val="24"/>
                <w:szCs w:val="24"/>
              </w:rPr>
            </w:pPr>
          </w:p>
        </w:tc>
      </w:tr>
      <w:tr w:rsidR="007F1FE0" w:rsidRPr="00E4322E" w:rsidTr="000A6F81">
        <w:trPr>
          <w:trHeight w:val="298"/>
        </w:trPr>
        <w:tc>
          <w:tcPr>
            <w:tcW w:w="805"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pStyle w:val="TableParagraph"/>
              <w:tabs>
                <w:tab w:val="left" w:pos="11057"/>
              </w:tabs>
              <w:spacing w:line="247" w:lineRule="exact"/>
              <w:jc w:val="center"/>
              <w:rPr>
                <w:i/>
                <w:sz w:val="24"/>
                <w:szCs w:val="24"/>
              </w:rPr>
            </w:pPr>
          </w:p>
        </w:tc>
        <w:tc>
          <w:tcPr>
            <w:tcW w:w="334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spacing w:line="247" w:lineRule="exact"/>
              <w:jc w:val="center"/>
              <w:rPr>
                <w:i/>
                <w:sz w:val="24"/>
                <w:szCs w:val="24"/>
              </w:rPr>
            </w:pPr>
            <w:r w:rsidRPr="00E4322E">
              <w:rPr>
                <w:i/>
                <w:sz w:val="24"/>
                <w:szCs w:val="24"/>
              </w:rPr>
              <w:t>…</w:t>
            </w:r>
          </w:p>
        </w:tc>
        <w:tc>
          <w:tcPr>
            <w:tcW w:w="229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30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1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c>
          <w:tcPr>
            <w:tcW w:w="243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pStyle w:val="TableParagraph"/>
              <w:tabs>
                <w:tab w:val="left" w:pos="11057"/>
              </w:tabs>
              <w:jc w:val="center"/>
              <w:rPr>
                <w:sz w:val="24"/>
                <w:szCs w:val="24"/>
              </w:rPr>
            </w:pPr>
            <w:r w:rsidRPr="00E4322E">
              <w:rPr>
                <w:sz w:val="24"/>
                <w:szCs w:val="24"/>
              </w:rPr>
              <w:t>…</w:t>
            </w:r>
          </w:p>
        </w:tc>
      </w:tr>
    </w:tbl>
    <w:p w:rsidR="007F1FE0" w:rsidRPr="00E4322E" w:rsidRDefault="007F1FE0" w:rsidP="00B52CAC">
      <w:pPr>
        <w:widowControl w:val="0"/>
        <w:spacing w:after="0" w:line="240" w:lineRule="auto"/>
        <w:ind w:left="720"/>
        <w:outlineLvl w:val="2"/>
        <w:rPr>
          <w:rFonts w:ascii="Times New Roman" w:hAnsi="Times New Roman"/>
          <w:sz w:val="24"/>
          <w:szCs w:val="24"/>
        </w:rPr>
      </w:pP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вид документа, подтверждающий факт достижения контрольной точки.</w:t>
      </w: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В</w:t>
      </w:r>
      <w:proofErr w:type="gramEnd"/>
      <w:r w:rsidRPr="00E4322E">
        <w:rPr>
          <w:rFonts w:ascii="Times New Roman" w:hAnsi="Times New Roman"/>
          <w:sz w:val="24"/>
          <w:szCs w:val="24"/>
        </w:rPr>
        <w:t xml:space="preserve"> случае отсутствия информационной системы (источника данных) указывается – «информационная система отсутствует».</w:t>
      </w:r>
    </w:p>
    <w:p w:rsidR="007F1FE0" w:rsidRPr="00E4322E" w:rsidRDefault="00B52CAC" w:rsidP="00B52CAC">
      <w:pPr>
        <w:widowControl w:val="0"/>
        <w:spacing w:after="0" w:line="240" w:lineRule="auto"/>
        <w:ind w:left="720"/>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B52CAC" w:rsidP="00B52CAC">
      <w:pPr>
        <w:widowControl w:val="0"/>
        <w:spacing w:after="0" w:line="240" w:lineRule="auto"/>
        <w:ind w:left="10773"/>
        <w:jc w:val="center"/>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7852AC" w:rsidRPr="00E4322E">
        <w:rPr>
          <w:rFonts w:ascii="Times New Roman" w:hAnsi="Times New Roman"/>
          <w:sz w:val="24"/>
          <w:szCs w:val="24"/>
        </w:rPr>
        <w:t>4</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7852AC" w:rsidRPr="00E4322E">
        <w:rPr>
          <w:rFonts w:ascii="Times New Roman" w:hAnsi="Times New Roman"/>
          <w:sz w:val="24"/>
          <w:szCs w:val="24"/>
        </w:rPr>
        <w:t>муниципаль</w:t>
      </w:r>
      <w:r w:rsidRPr="00E4322E">
        <w:rPr>
          <w:rFonts w:ascii="Times New Roman" w:hAnsi="Times New Roman"/>
          <w:sz w:val="24"/>
          <w:szCs w:val="24"/>
        </w:rPr>
        <w:t>ных программ</w:t>
      </w:r>
      <w:r w:rsidR="002A27BE">
        <w:rPr>
          <w:rFonts w:ascii="Times New Roman" w:hAnsi="Times New Roman"/>
          <w:sz w:val="24"/>
          <w:szCs w:val="24"/>
        </w:rPr>
        <w:t xml:space="preserve"> </w:t>
      </w:r>
      <w:proofErr w:type="spellStart"/>
      <w:r w:rsidR="00EB5E30">
        <w:rPr>
          <w:rFonts w:ascii="Times New Roman" w:hAnsi="Times New Roman"/>
          <w:sz w:val="24"/>
          <w:szCs w:val="24"/>
        </w:rPr>
        <w:t>Присальского</w:t>
      </w:r>
      <w:proofErr w:type="spellEnd"/>
      <w:r w:rsidR="007852AC"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Перечень типов мероприятий (результатов) и контрольных точек для комплекса процессных мероприятий</w:t>
      </w:r>
    </w:p>
    <w:tbl>
      <w:tblPr>
        <w:tblW w:w="14375"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22"/>
        <w:gridCol w:w="2015"/>
        <w:gridCol w:w="3739"/>
        <w:gridCol w:w="4914"/>
        <w:gridCol w:w="3185"/>
      </w:tblGrid>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Используется для результатов, в рамках которых предоставляются субсидии на финансовое обеспечение выполнения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1.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ное задание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ных услуг (выполнение работ) утверждено (включено в реестр </w:t>
            </w:r>
            <w:r w:rsidR="007852AC" w:rsidRPr="00E4322E">
              <w:rPr>
                <w:rFonts w:ascii="Times New Roman" w:hAnsi="Times New Roman"/>
                <w:sz w:val="24"/>
                <w:szCs w:val="24"/>
              </w:rPr>
              <w:t>муниципаль</w:t>
            </w:r>
            <w:r w:rsidRPr="00E4322E">
              <w:rPr>
                <w:rFonts w:ascii="Times New Roman" w:hAnsi="Times New Roman"/>
                <w:sz w:val="24"/>
                <w:szCs w:val="24"/>
              </w:rPr>
              <w:t>ных заданий).</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2. Соглашение о порядке и условиях предоставления субсидии на финансовое обеспечение выполнения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 заключено (включено в реестр соглашений).</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Для оказания услуги (выполнения работы) подготовлено материально-техническое (кадровое) обеспечение (при необходимости).</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4. Услуга оказана (работы выполнены).</w:t>
            </w:r>
          </w:p>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5. Предоставлен отчет о выполнении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ного задания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7852AC">
            <w:pPr>
              <w:spacing w:after="0" w:line="240" w:lineRule="auto"/>
              <w:jc w:val="both"/>
              <w:rPr>
                <w:rFonts w:ascii="Times New Roman" w:hAnsi="Times New Roman"/>
                <w:sz w:val="24"/>
                <w:szCs w:val="24"/>
              </w:rPr>
            </w:pPr>
            <w:r w:rsidRPr="00E4322E">
              <w:rPr>
                <w:rFonts w:ascii="Times New Roman" w:hAnsi="Times New Roman"/>
                <w:sz w:val="24"/>
                <w:szCs w:val="24"/>
              </w:rPr>
              <w:t xml:space="preserve">Показатели, установленные в </w:t>
            </w:r>
            <w:r w:rsidR="007852AC" w:rsidRPr="00E4322E">
              <w:rPr>
                <w:rFonts w:ascii="Times New Roman" w:hAnsi="Times New Roman"/>
                <w:sz w:val="24"/>
                <w:szCs w:val="24"/>
              </w:rPr>
              <w:t>муниципаль</w:t>
            </w:r>
            <w:r w:rsidRPr="00E4322E">
              <w:rPr>
                <w:rFonts w:ascii="Times New Roman" w:hAnsi="Times New Roman"/>
                <w:sz w:val="24"/>
                <w:szCs w:val="24"/>
              </w:rPr>
              <w:t xml:space="preserve">ном задании на оказание </w:t>
            </w:r>
            <w:r w:rsidR="007852AC" w:rsidRPr="00E4322E">
              <w:rPr>
                <w:rFonts w:ascii="Times New Roman" w:hAnsi="Times New Roman"/>
                <w:sz w:val="24"/>
                <w:szCs w:val="24"/>
              </w:rPr>
              <w:t>муниципаль</w:t>
            </w:r>
            <w:r w:rsidRPr="00E4322E">
              <w:rPr>
                <w:rFonts w:ascii="Times New Roman" w:hAnsi="Times New Roman"/>
                <w:sz w:val="24"/>
                <w:szCs w:val="24"/>
              </w:rPr>
              <w:t>ных услуг (выполнение работ), характеризующие качество и (или) объем оказываемых услуг (выполняемых работ)</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lastRenderedPageBreak/>
              <w:t>2.</w:t>
            </w:r>
          </w:p>
        </w:tc>
        <w:tc>
          <w:tcPr>
            <w:tcW w:w="201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C76A25">
            <w:pPr>
              <w:spacing w:after="0" w:line="240" w:lineRule="auto"/>
              <w:jc w:val="both"/>
              <w:rPr>
                <w:rFonts w:ascii="Times New Roman" w:hAnsi="Times New Roman"/>
                <w:sz w:val="24"/>
                <w:szCs w:val="24"/>
              </w:rPr>
            </w:pPr>
            <w:r w:rsidRPr="00E4322E">
              <w:rPr>
                <w:rFonts w:ascii="Times New Roman" w:hAnsi="Times New Roman"/>
                <w:sz w:val="24"/>
                <w:szCs w:val="24"/>
              </w:rPr>
              <w:t xml:space="preserve">Используется для результатов, в рамках которых предусматривается содержание </w:t>
            </w:r>
            <w:r w:rsidR="00D86703" w:rsidRPr="00E4322E">
              <w:rPr>
                <w:rFonts w:ascii="Times New Roman" w:hAnsi="Times New Roman"/>
                <w:sz w:val="24"/>
                <w:szCs w:val="24"/>
              </w:rPr>
              <w:t xml:space="preserve">органов местного самоуправления </w:t>
            </w:r>
            <w:proofErr w:type="spellStart"/>
            <w:r w:rsidR="00EB5E30">
              <w:rPr>
                <w:rFonts w:ascii="Times New Roman" w:hAnsi="Times New Roman"/>
                <w:sz w:val="24"/>
                <w:szCs w:val="24"/>
              </w:rPr>
              <w:t>Присальского</w:t>
            </w:r>
            <w:proofErr w:type="spellEnd"/>
            <w:r w:rsidR="00C76A25" w:rsidRPr="00E4322E">
              <w:rPr>
                <w:rFonts w:ascii="Times New Roman" w:hAnsi="Times New Roman"/>
                <w:sz w:val="24"/>
                <w:szCs w:val="24"/>
              </w:rPr>
              <w:t xml:space="preserve"> </w:t>
            </w:r>
            <w:r w:rsidR="00D86703" w:rsidRPr="00E4322E">
              <w:rPr>
                <w:rFonts w:ascii="Times New Roman" w:hAnsi="Times New Roman"/>
                <w:sz w:val="24"/>
                <w:szCs w:val="24"/>
              </w:rPr>
              <w:t xml:space="preserve">сельского </w:t>
            </w:r>
            <w:proofErr w:type="gramStart"/>
            <w:r w:rsidR="00D86703" w:rsidRPr="00E4322E">
              <w:rPr>
                <w:rFonts w:ascii="Times New Roman" w:hAnsi="Times New Roman"/>
                <w:sz w:val="24"/>
                <w:szCs w:val="24"/>
              </w:rPr>
              <w:t>поселения</w:t>
            </w:r>
            <w:proofErr w:type="gramEnd"/>
            <w:r w:rsidRPr="00E4322E">
              <w:rPr>
                <w:rFonts w:ascii="Times New Roman" w:hAnsi="Times New Roman"/>
                <w:sz w:val="24"/>
                <w:szCs w:val="24"/>
              </w:rPr>
              <w:t xml:space="preserve"> а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Не устанавливается (за исключением мероприятий по осуществлению закупок товаров, работ, услуг)</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201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Утверждены документы, необходимые для оказания услуги.</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Для оказания услуги (выполнения работы) подготовлено материально-техническое и кадровое обеспечение.</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proofErr w:type="gramStart"/>
            <w:r w:rsidRPr="00E4322E">
              <w:rPr>
                <w:rFonts w:ascii="Times New Roman" w:hAnsi="Times New Roman"/>
                <w:sz w:val="24"/>
                <w:szCs w:val="24"/>
              </w:rPr>
              <w:t>ч</w:t>
            </w:r>
            <w:proofErr w:type="gramEnd"/>
            <w:r w:rsidRPr="00E4322E">
              <w:rPr>
                <w:rFonts w:ascii="Times New Roman" w:hAnsi="Times New Roman"/>
                <w:sz w:val="24"/>
                <w:szCs w:val="24"/>
              </w:rPr>
              <w:t>еловек</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Документ, устанавливающий условия осуществления выплат (в том числе размер и получателей), утвержден/принят.</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both"/>
              <w:rPr>
                <w:rFonts w:ascii="Times New Roman" w:hAnsi="Times New Roman"/>
                <w:sz w:val="24"/>
                <w:szCs w:val="24"/>
              </w:rPr>
            </w:pPr>
            <w:proofErr w:type="gramStart"/>
            <w:r w:rsidRPr="00E4322E">
              <w:rPr>
                <w:rFonts w:ascii="Times New Roman" w:hAnsi="Times New Roman"/>
                <w:sz w:val="24"/>
                <w:szCs w:val="24"/>
              </w:rPr>
              <w:t>ч</w:t>
            </w:r>
            <w:proofErr w:type="gramEnd"/>
            <w:r w:rsidRPr="00E4322E">
              <w:rPr>
                <w:rFonts w:ascii="Times New Roman" w:hAnsi="Times New Roman"/>
                <w:sz w:val="24"/>
                <w:szCs w:val="24"/>
              </w:rPr>
              <w:t>еловек</w:t>
            </w:r>
          </w:p>
        </w:tc>
      </w:tr>
      <w:tr w:rsidR="007F1FE0" w:rsidRPr="00E4322E" w:rsidTr="000A6F81">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2015"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rPr>
                <w:rFonts w:ascii="Times New Roman" w:hAnsi="Times New Roman"/>
                <w:sz w:val="24"/>
                <w:szCs w:val="24"/>
              </w:rPr>
            </w:pPr>
            <w:r w:rsidRPr="00E4322E">
              <w:rPr>
                <w:rFonts w:ascii="Times New Roman" w:hAnsi="Times New Roman"/>
                <w:sz w:val="24"/>
                <w:szCs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1. Закупка включена в план закупок.</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2. Сведения о муниципальном контракте внесены в реестр контрактов, заключенных заказчиками по результатам закупок.</w:t>
            </w:r>
          </w:p>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3. Произведена приемка поставленных товаров, выполненных работ, оказанных услуг.</w:t>
            </w:r>
          </w:p>
          <w:p w:rsidR="007F1FE0" w:rsidRPr="00E4322E" w:rsidRDefault="00B52CAC" w:rsidP="00D86703">
            <w:pPr>
              <w:spacing w:after="0" w:line="240" w:lineRule="auto"/>
              <w:jc w:val="both"/>
              <w:rPr>
                <w:rFonts w:ascii="Times New Roman" w:hAnsi="Times New Roman"/>
                <w:sz w:val="24"/>
                <w:szCs w:val="24"/>
              </w:rPr>
            </w:pPr>
            <w:r w:rsidRPr="00E4322E">
              <w:rPr>
                <w:rFonts w:ascii="Times New Roman" w:hAnsi="Times New Roman"/>
                <w:sz w:val="24"/>
                <w:szCs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 xml:space="preserve">Единица (по </w:t>
            </w:r>
            <w:hyperlink r:id="rId13" w:history="1">
              <w:r w:rsidRPr="00E4322E">
                <w:rPr>
                  <w:rFonts w:ascii="Times New Roman" w:hAnsi="Times New Roman"/>
                  <w:color w:val="0000FF"/>
                  <w:sz w:val="24"/>
                  <w:szCs w:val="24"/>
                </w:rPr>
                <w:t>ОКЕИ</w:t>
              </w:r>
            </w:hyperlink>
            <w:r w:rsidRPr="00E4322E">
              <w:rPr>
                <w:rFonts w:ascii="Times New Roman" w:hAnsi="Times New Roman"/>
                <w:sz w:val="24"/>
                <w:szCs w:val="24"/>
              </w:rPr>
              <w:t>)</w:t>
            </w:r>
          </w:p>
        </w:tc>
      </w:tr>
    </w:tbl>
    <w:p w:rsidR="007F1FE0" w:rsidRPr="00E4322E" w:rsidRDefault="00B52CAC" w:rsidP="00B52CAC">
      <w:pPr>
        <w:spacing w:after="0" w:line="240" w:lineRule="auto"/>
        <w:jc w:val="both"/>
        <w:rPr>
          <w:rFonts w:ascii="Times New Roman" w:hAnsi="Times New Roman"/>
          <w:sz w:val="24"/>
          <w:szCs w:val="24"/>
        </w:rPr>
      </w:pPr>
      <w:r w:rsidRPr="00E4322E">
        <w:rPr>
          <w:rFonts w:ascii="Times New Roman" w:hAnsi="Times New Roman"/>
          <w:sz w:val="24"/>
          <w:szCs w:val="24"/>
        </w:rPr>
        <w:t>&lt;1&gt; Соответствующие мероприятия  рекомендуется предусматривать в составе обеспечивающих комплексов процессных мероприятий.</w:t>
      </w:r>
    </w:p>
    <w:p w:rsidR="007F1FE0" w:rsidRPr="00E4322E" w:rsidRDefault="007F1FE0" w:rsidP="00B52CAC">
      <w:pPr>
        <w:spacing w:after="0" w:line="240" w:lineRule="auto"/>
        <w:jc w:val="both"/>
        <w:rPr>
          <w:rFonts w:ascii="Times New Roman" w:hAnsi="Times New Roman"/>
          <w:sz w:val="24"/>
          <w:szCs w:val="24"/>
        </w:rPr>
      </w:pPr>
    </w:p>
    <w:p w:rsidR="007F1FE0" w:rsidRPr="00E4322E" w:rsidRDefault="00B52CAC" w:rsidP="00D05534">
      <w:pPr>
        <w:jc w:val="right"/>
        <w:rPr>
          <w:rFonts w:ascii="Times New Roman" w:hAnsi="Times New Roman"/>
          <w:sz w:val="24"/>
          <w:szCs w:val="24"/>
        </w:rPr>
      </w:pPr>
      <w:r w:rsidRPr="00E4322E">
        <w:rPr>
          <w:rFonts w:ascii="Times New Roman" w:hAnsi="Times New Roman"/>
          <w:sz w:val="24"/>
          <w:szCs w:val="24"/>
        </w:rPr>
        <w:t xml:space="preserve">Приложение № </w:t>
      </w:r>
      <w:r w:rsidR="00D86703" w:rsidRPr="00E4322E">
        <w:rPr>
          <w:rFonts w:ascii="Times New Roman" w:hAnsi="Times New Roman"/>
          <w:sz w:val="24"/>
          <w:szCs w:val="24"/>
        </w:rPr>
        <w:t>5</w:t>
      </w:r>
    </w:p>
    <w:p w:rsidR="007F1FE0" w:rsidRPr="00E4322E" w:rsidRDefault="00B52CAC" w:rsidP="00B52CAC">
      <w:pPr>
        <w:widowControl w:val="0"/>
        <w:spacing w:after="0" w:line="240" w:lineRule="auto"/>
        <w:ind w:left="10773"/>
        <w:jc w:val="center"/>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proofErr w:type="gramStart"/>
      <w:r w:rsidR="00D86703" w:rsidRPr="00E4322E">
        <w:rPr>
          <w:rFonts w:ascii="Times New Roman" w:hAnsi="Times New Roman"/>
          <w:sz w:val="24"/>
          <w:szCs w:val="24"/>
        </w:rPr>
        <w:t>муниципаль</w:t>
      </w:r>
      <w:r w:rsidRPr="00E4322E">
        <w:rPr>
          <w:rFonts w:ascii="Times New Roman" w:hAnsi="Times New Roman"/>
          <w:sz w:val="24"/>
          <w:szCs w:val="24"/>
        </w:rPr>
        <w:t>ных</w:t>
      </w:r>
      <w:proofErr w:type="gramEnd"/>
      <w:r w:rsidRPr="00E4322E">
        <w:rPr>
          <w:rFonts w:ascii="Times New Roman" w:hAnsi="Times New Roman"/>
          <w:sz w:val="24"/>
          <w:szCs w:val="24"/>
        </w:rPr>
        <w:t xml:space="preserve"> </w:t>
      </w:r>
      <w:proofErr w:type="spellStart"/>
      <w:r w:rsidRPr="00E4322E">
        <w:rPr>
          <w:rFonts w:ascii="Times New Roman" w:hAnsi="Times New Roman"/>
          <w:sz w:val="24"/>
          <w:szCs w:val="24"/>
        </w:rPr>
        <w:t>программ</w:t>
      </w:r>
      <w:r w:rsidR="00EB5E30">
        <w:rPr>
          <w:rFonts w:ascii="Times New Roman" w:hAnsi="Times New Roman"/>
          <w:sz w:val="24"/>
          <w:szCs w:val="24"/>
        </w:rPr>
        <w:t>Присальского</w:t>
      </w:r>
      <w:proofErr w:type="spellEnd"/>
      <w:r w:rsidR="00D86703" w:rsidRPr="00E4322E">
        <w:rPr>
          <w:rFonts w:ascii="Times New Roman" w:hAnsi="Times New Roman"/>
          <w:sz w:val="24"/>
          <w:szCs w:val="24"/>
        </w:rPr>
        <w:t xml:space="preserve"> сельского поселения</w:t>
      </w:r>
    </w:p>
    <w:p w:rsidR="007F1FE0" w:rsidRPr="00E4322E" w:rsidRDefault="007F1FE0" w:rsidP="00B52CAC">
      <w:pPr>
        <w:jc w:val="right"/>
        <w:rPr>
          <w:rFonts w:ascii="Times New Roman" w:hAnsi="Times New Roman"/>
          <w:sz w:val="24"/>
          <w:szCs w:val="24"/>
        </w:rPr>
      </w:pPr>
    </w:p>
    <w:p w:rsidR="007F1FE0" w:rsidRPr="00E4322E" w:rsidRDefault="00B52CAC" w:rsidP="00B52CAC">
      <w:pPr>
        <w:jc w:val="right"/>
        <w:rPr>
          <w:rFonts w:ascii="Times New Roman" w:hAnsi="Times New Roman"/>
          <w:sz w:val="24"/>
          <w:szCs w:val="24"/>
        </w:rPr>
      </w:pPr>
      <w:r w:rsidRPr="00E4322E">
        <w:rPr>
          <w:rFonts w:ascii="Times New Roman" w:hAnsi="Times New Roman"/>
          <w:sz w:val="24"/>
          <w:szCs w:val="24"/>
        </w:rPr>
        <w:t>Таблица № 1</w:t>
      </w:r>
    </w:p>
    <w:p w:rsidR="007F1FE0" w:rsidRPr="00E4322E" w:rsidRDefault="00B52CAC" w:rsidP="00B52CAC">
      <w:pPr>
        <w:jc w:val="center"/>
        <w:rPr>
          <w:rFonts w:ascii="Times New Roman" w:hAnsi="Times New Roman"/>
          <w:sz w:val="24"/>
          <w:szCs w:val="24"/>
        </w:rPr>
      </w:pPr>
      <w:r w:rsidRPr="00E4322E">
        <w:rPr>
          <w:rFonts w:ascii="Times New Roman" w:hAnsi="Times New Roman"/>
          <w:sz w:val="24"/>
          <w:szCs w:val="24"/>
        </w:rPr>
        <w:t xml:space="preserve">Перечень налоговых расходов в рамках </w:t>
      </w:r>
      <w:r w:rsidR="00D86703"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31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44"/>
        <w:gridCol w:w="2007"/>
        <w:gridCol w:w="1928"/>
        <w:gridCol w:w="1713"/>
        <w:gridCol w:w="1102"/>
        <w:gridCol w:w="1029"/>
        <w:gridCol w:w="844"/>
        <w:gridCol w:w="1181"/>
        <w:gridCol w:w="933"/>
        <w:gridCol w:w="1144"/>
        <w:gridCol w:w="939"/>
        <w:gridCol w:w="753"/>
      </w:tblGrid>
      <w:tr w:rsidR="007F1FE0" w:rsidRPr="00E4322E" w:rsidTr="000A6F81">
        <w:trPr>
          <w:trHeight w:val="1135"/>
        </w:trPr>
        <w:tc>
          <w:tcPr>
            <w:tcW w:w="74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200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и вид налогового расхода &lt;1&gt;,</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реквизиты нормативного правового акта, устанавливающего налоговый расход</w:t>
            </w:r>
          </w:p>
        </w:tc>
        <w:tc>
          <w:tcPr>
            <w:tcW w:w="192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trike/>
                <w:sz w:val="24"/>
                <w:szCs w:val="24"/>
              </w:rPr>
            </w:pPr>
            <w:r w:rsidRPr="00E4322E">
              <w:rPr>
                <w:rFonts w:ascii="Times New Roman" w:hAnsi="Times New Roman"/>
                <w:sz w:val="24"/>
                <w:szCs w:val="24"/>
              </w:rPr>
              <w:t xml:space="preserve">Цель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задача структурного элемента, на которые </w:t>
            </w:r>
            <w:proofErr w:type="gramStart"/>
            <w:r w:rsidRPr="00E4322E">
              <w:rPr>
                <w:rFonts w:ascii="Times New Roman" w:hAnsi="Times New Roman"/>
                <w:sz w:val="24"/>
                <w:szCs w:val="24"/>
              </w:rPr>
              <w:t>направлен</w:t>
            </w:r>
            <w:proofErr w:type="gramEnd"/>
            <w:r w:rsidRPr="00E4322E">
              <w:rPr>
                <w:rFonts w:ascii="Times New Roman" w:hAnsi="Times New Roman"/>
                <w:sz w:val="24"/>
                <w:szCs w:val="24"/>
              </w:rPr>
              <w:t xml:space="preserve"> </w:t>
            </w:r>
          </w:p>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налоговый расход</w:t>
            </w:r>
          </w:p>
        </w:tc>
        <w:tc>
          <w:tcPr>
            <w:tcW w:w="1713"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Соответствие показателю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структурного элемента</w:t>
            </w:r>
          </w:p>
        </w:tc>
        <w:tc>
          <w:tcPr>
            <w:tcW w:w="1102" w:type="dxa"/>
            <w:vMerge w:val="restart"/>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Главный распорядитель бюджетных средств</w:t>
            </w:r>
          </w:p>
        </w:tc>
        <w:tc>
          <w:tcPr>
            <w:tcW w:w="187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N &lt;2&gt;</w:t>
            </w:r>
          </w:p>
        </w:tc>
        <w:tc>
          <w:tcPr>
            <w:tcW w:w="2114"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r w:rsidRPr="00E4322E">
              <w:rPr>
                <w:rFonts w:ascii="Times New Roman" w:hAnsi="Times New Roman"/>
                <w:sz w:val="24"/>
                <w:szCs w:val="24"/>
              </w:rPr>
              <w:t>N+1</w:t>
            </w:r>
          </w:p>
        </w:tc>
        <w:tc>
          <w:tcPr>
            <w:tcW w:w="2083" w:type="dxa"/>
            <w:gridSpan w:val="2"/>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proofErr w:type="spellStart"/>
            <w:r w:rsidRPr="00E4322E">
              <w:rPr>
                <w:rFonts w:ascii="Times New Roman" w:hAnsi="Times New Roman"/>
                <w:sz w:val="24"/>
                <w:szCs w:val="24"/>
              </w:rPr>
              <w:t>N+n</w:t>
            </w:r>
            <w:proofErr w:type="spellEnd"/>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D86703">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0A6F81">
        <w:trPr>
          <w:trHeight w:val="1702"/>
        </w:trPr>
        <w:tc>
          <w:tcPr>
            <w:tcW w:w="744"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2007"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928" w:type="dxa"/>
            <w:vMerge/>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rPr>
                <w:rFonts w:ascii="Times New Roman" w:hAnsi="Times New Roman"/>
                <w:sz w:val="24"/>
                <w:szCs w:val="24"/>
              </w:rPr>
            </w:pPr>
          </w:p>
        </w:tc>
        <w:tc>
          <w:tcPr>
            <w:tcW w:w="1713"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102" w:type="dxa"/>
            <w:vMerge/>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proofErr w:type="spellStart"/>
            <w:proofErr w:type="gramStart"/>
            <w:r w:rsidRPr="00E4322E">
              <w:rPr>
                <w:rFonts w:ascii="Times New Roman" w:hAnsi="Times New Roman"/>
                <w:sz w:val="24"/>
                <w:szCs w:val="24"/>
              </w:rPr>
              <w:t>коли-чество</w:t>
            </w:r>
            <w:proofErr w:type="spellEnd"/>
            <w:proofErr w:type="gramEnd"/>
            <w:r w:rsidRPr="00E4322E">
              <w:rPr>
                <w:rFonts w:ascii="Times New Roman" w:hAnsi="Times New Roman"/>
                <w:sz w:val="24"/>
                <w:szCs w:val="24"/>
              </w:rPr>
              <w:t xml:space="preserve"> </w:t>
            </w:r>
            <w:proofErr w:type="spellStart"/>
            <w:r w:rsidRPr="00E4322E">
              <w:rPr>
                <w:rFonts w:ascii="Times New Roman" w:hAnsi="Times New Roman"/>
                <w:sz w:val="24"/>
                <w:szCs w:val="24"/>
              </w:rPr>
              <w:t>платель-щиков</w:t>
            </w:r>
            <w:proofErr w:type="spellEnd"/>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proofErr w:type="spellStart"/>
            <w:proofErr w:type="gramStart"/>
            <w:r w:rsidRPr="00E4322E">
              <w:rPr>
                <w:rFonts w:ascii="Times New Roman" w:hAnsi="Times New Roman"/>
                <w:sz w:val="24"/>
                <w:szCs w:val="24"/>
              </w:rPr>
              <w:t>коли-чество</w:t>
            </w:r>
            <w:proofErr w:type="spellEnd"/>
            <w:proofErr w:type="gramEnd"/>
            <w:r w:rsidRPr="00E4322E">
              <w:rPr>
                <w:rFonts w:ascii="Times New Roman" w:hAnsi="Times New Roman"/>
                <w:sz w:val="24"/>
                <w:szCs w:val="24"/>
              </w:rPr>
              <w:t xml:space="preserve"> </w:t>
            </w:r>
            <w:proofErr w:type="spellStart"/>
            <w:r w:rsidRPr="00E4322E">
              <w:rPr>
                <w:rFonts w:ascii="Times New Roman" w:hAnsi="Times New Roman"/>
                <w:sz w:val="24"/>
                <w:szCs w:val="24"/>
              </w:rPr>
              <w:t>платель-щиков</w:t>
            </w:r>
            <w:proofErr w:type="spellEnd"/>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proofErr w:type="spellStart"/>
            <w:proofErr w:type="gramStart"/>
            <w:r w:rsidRPr="00E4322E">
              <w:rPr>
                <w:rFonts w:ascii="Times New Roman" w:hAnsi="Times New Roman"/>
                <w:sz w:val="24"/>
                <w:szCs w:val="24"/>
              </w:rPr>
              <w:t>коли-чество</w:t>
            </w:r>
            <w:proofErr w:type="spellEnd"/>
            <w:proofErr w:type="gramEnd"/>
            <w:r w:rsidRPr="00E4322E">
              <w:rPr>
                <w:rFonts w:ascii="Times New Roman" w:hAnsi="Times New Roman"/>
                <w:sz w:val="24"/>
                <w:szCs w:val="24"/>
              </w:rPr>
              <w:t xml:space="preserve"> </w:t>
            </w:r>
            <w:proofErr w:type="spellStart"/>
            <w:r w:rsidRPr="00E4322E">
              <w:rPr>
                <w:rFonts w:ascii="Times New Roman" w:hAnsi="Times New Roman"/>
                <w:sz w:val="24"/>
                <w:szCs w:val="24"/>
              </w:rPr>
              <w:t>платель-щиков</w:t>
            </w:r>
            <w:proofErr w:type="spellEnd"/>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финансовая оценка, </w:t>
            </w:r>
            <w:r w:rsidRPr="00E4322E">
              <w:rPr>
                <w:rFonts w:ascii="Times New Roman" w:hAnsi="Times New Roman"/>
                <w:sz w:val="24"/>
                <w:szCs w:val="24"/>
              </w:rPr>
              <w:br/>
              <w:t>тыс. рублей</w:t>
            </w: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12</w:t>
            </w:r>
          </w:p>
        </w:tc>
      </w:tr>
      <w:tr w:rsidR="007F1FE0" w:rsidRPr="00E4322E" w:rsidTr="000A6F81">
        <w:trPr>
          <w:trHeight w:val="278"/>
        </w:trPr>
        <w:tc>
          <w:tcPr>
            <w:tcW w:w="14317" w:type="dxa"/>
            <w:gridSpan w:val="12"/>
            <w:tcBorders>
              <w:top w:val="single" w:sz="4" w:space="0" w:color="000000"/>
              <w:left w:val="single" w:sz="4" w:space="0" w:color="000000"/>
              <w:bottom w:val="single" w:sz="4" w:space="0" w:color="000000"/>
              <w:right w:val="single" w:sz="4" w:space="0" w:color="000000"/>
            </w:tcBorders>
          </w:tcPr>
          <w:p w:rsidR="007F1FE0" w:rsidRPr="00E4322E" w:rsidRDefault="00B52CAC" w:rsidP="00B52CAC">
            <w:pPr>
              <w:spacing w:after="0" w:line="240" w:lineRule="auto"/>
              <w:ind w:left="720"/>
              <w:jc w:val="center"/>
              <w:rPr>
                <w:rFonts w:ascii="Times New Roman" w:hAnsi="Times New Roman"/>
                <w:sz w:val="24"/>
                <w:szCs w:val="24"/>
              </w:rPr>
            </w:pPr>
            <w:r w:rsidRPr="00E4322E">
              <w:rPr>
                <w:rFonts w:ascii="Times New Roman" w:hAnsi="Times New Roman"/>
                <w:sz w:val="24"/>
                <w:szCs w:val="24"/>
              </w:rPr>
              <w:t>1.1. Структурный элемент (наименование)</w:t>
            </w: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1.1.1.</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r w:rsidR="007F1FE0" w:rsidRPr="00E4322E" w:rsidTr="000A6F81">
        <w:trPr>
          <w:trHeight w:val="289"/>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t>1.1.2</w:t>
            </w:r>
            <w:r w:rsidRPr="00E4322E">
              <w:rPr>
                <w:rFonts w:ascii="Times New Roman" w:hAnsi="Times New Roman"/>
                <w:sz w:val="24"/>
                <w:szCs w:val="24"/>
              </w:rPr>
              <w:lastRenderedPageBreak/>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r w:rsidR="007F1FE0" w:rsidRPr="00E4322E" w:rsidTr="000A6F81">
        <w:trPr>
          <w:trHeight w:val="278"/>
        </w:trPr>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B52CAC" w:rsidP="00B52CAC">
            <w:pPr>
              <w:spacing w:after="0" w:line="240" w:lineRule="auto"/>
              <w:jc w:val="center"/>
              <w:rPr>
                <w:rFonts w:ascii="Times New Roman" w:hAnsi="Times New Roman"/>
                <w:sz w:val="24"/>
                <w:szCs w:val="24"/>
              </w:rPr>
            </w:pPr>
            <w:r w:rsidRPr="00E4322E">
              <w:rPr>
                <w:rFonts w:ascii="Times New Roman" w:hAnsi="Times New Roman"/>
                <w:sz w:val="24"/>
                <w:szCs w:val="24"/>
              </w:rPr>
              <w:lastRenderedPageBreak/>
              <w:t>…</w:t>
            </w:r>
          </w:p>
        </w:tc>
        <w:tc>
          <w:tcPr>
            <w:tcW w:w="2007"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928" w:type="dxa"/>
            <w:tcBorders>
              <w:top w:val="single" w:sz="4" w:space="0" w:color="000000"/>
              <w:left w:val="single" w:sz="4" w:space="0" w:color="000000"/>
              <w:bottom w:val="single" w:sz="4" w:space="0" w:color="000000"/>
              <w:right w:val="single" w:sz="4" w:space="0" w:color="000000"/>
            </w:tcBorders>
            <w:shd w:val="clear" w:color="auto" w:fill="auto"/>
          </w:tcPr>
          <w:p w:rsidR="007F1FE0" w:rsidRPr="00E4322E" w:rsidRDefault="007F1FE0" w:rsidP="00B52CAC">
            <w:pPr>
              <w:spacing w:after="0" w:line="240" w:lineRule="auto"/>
              <w:jc w:val="center"/>
              <w:rPr>
                <w:rFonts w:ascii="Times New Roman" w:hAnsi="Times New Roman"/>
                <w:sz w:val="24"/>
                <w:szCs w:val="24"/>
              </w:rPr>
            </w:pPr>
          </w:p>
        </w:tc>
        <w:tc>
          <w:tcPr>
            <w:tcW w:w="171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02"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8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81"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1144"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939"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c>
          <w:tcPr>
            <w:tcW w:w="753" w:type="dxa"/>
            <w:tcBorders>
              <w:top w:val="single" w:sz="4" w:space="0" w:color="000000"/>
              <w:left w:val="single" w:sz="4" w:space="0" w:color="000000"/>
              <w:bottom w:val="single" w:sz="4" w:space="0" w:color="000000"/>
              <w:right w:val="single" w:sz="4" w:space="0" w:color="000000"/>
            </w:tcBorders>
          </w:tcPr>
          <w:p w:rsidR="007F1FE0" w:rsidRPr="00E4322E" w:rsidRDefault="007F1FE0" w:rsidP="00B52CAC">
            <w:pPr>
              <w:spacing w:after="0" w:line="240" w:lineRule="auto"/>
              <w:jc w:val="center"/>
              <w:rPr>
                <w:rFonts w:ascii="Times New Roman" w:hAnsi="Times New Roman"/>
                <w:sz w:val="24"/>
                <w:szCs w:val="24"/>
              </w:rPr>
            </w:pPr>
          </w:p>
        </w:tc>
      </w:tr>
    </w:tbl>
    <w:p w:rsidR="0049660C" w:rsidRPr="00E4322E" w:rsidRDefault="0049660C" w:rsidP="0049660C">
      <w:pPr>
        <w:spacing w:after="0" w:line="240" w:lineRule="auto"/>
        <w:rPr>
          <w:rFonts w:ascii="Times New Roman" w:hAnsi="Times New Roman"/>
          <w:color w:val="auto"/>
          <w:sz w:val="24"/>
          <w:szCs w:val="24"/>
        </w:rPr>
      </w:pPr>
      <w:r w:rsidRPr="00E4322E">
        <w:rPr>
          <w:rFonts w:ascii="Times New Roman" w:hAnsi="Times New Roman"/>
          <w:color w:val="auto"/>
          <w:sz w:val="24"/>
          <w:szCs w:val="24"/>
        </w:rPr>
        <w:t>&lt;1</w:t>
      </w:r>
      <w:proofErr w:type="gramStart"/>
      <w:r w:rsidRPr="00E4322E">
        <w:rPr>
          <w:rFonts w:ascii="Times New Roman" w:hAnsi="Times New Roman"/>
          <w:color w:val="auto"/>
          <w:sz w:val="24"/>
          <w:szCs w:val="24"/>
        </w:rPr>
        <w:t>&gt; Н</w:t>
      </w:r>
      <w:proofErr w:type="gramEnd"/>
      <w:r w:rsidRPr="00E4322E">
        <w:rPr>
          <w:rFonts w:ascii="Times New Roman" w:hAnsi="Times New Roman"/>
          <w:color w:val="auto"/>
          <w:sz w:val="24"/>
          <w:szCs w:val="24"/>
        </w:rPr>
        <w:t xml:space="preserve">апример, пониженная ставка, освобождение от налогообложения и т.д. </w:t>
      </w:r>
    </w:p>
    <w:p w:rsidR="0049660C" w:rsidRPr="00E4322E" w:rsidRDefault="0049660C" w:rsidP="0049660C">
      <w:pPr>
        <w:widowControl w:val="0"/>
        <w:spacing w:after="0" w:line="216" w:lineRule="auto"/>
        <w:jc w:val="both"/>
        <w:rPr>
          <w:rFonts w:ascii="Times New Roman" w:hAnsi="Times New Roman"/>
          <w:color w:val="auto"/>
          <w:sz w:val="24"/>
          <w:szCs w:val="24"/>
        </w:rPr>
      </w:pPr>
      <w:r w:rsidRPr="00E4322E">
        <w:rPr>
          <w:rFonts w:ascii="Times New Roman" w:hAnsi="Times New Roman"/>
          <w:color w:val="auto"/>
          <w:sz w:val="24"/>
          <w:szCs w:val="24"/>
        </w:rPr>
        <w:t>&lt;2</w:t>
      </w:r>
      <w:proofErr w:type="gramStart"/>
      <w:r w:rsidRPr="00E4322E">
        <w:rPr>
          <w:rFonts w:ascii="Times New Roman" w:hAnsi="Times New Roman"/>
          <w:color w:val="auto"/>
          <w:sz w:val="24"/>
          <w:szCs w:val="24"/>
        </w:rPr>
        <w:t>&gt;</w:t>
      </w:r>
      <w:r w:rsidRPr="00E4322E">
        <w:rPr>
          <w:rStyle w:val="1fd"/>
          <w:rFonts w:ascii="Times New Roman" w:hAnsi="Times New Roman"/>
          <w:color w:val="auto"/>
          <w:sz w:val="24"/>
          <w:szCs w:val="24"/>
        </w:rPr>
        <w:t xml:space="preserve"> П</w:t>
      </w:r>
      <w:proofErr w:type="gramEnd"/>
      <w:r w:rsidRPr="00E4322E">
        <w:rPr>
          <w:rStyle w:val="1fd"/>
          <w:rFonts w:ascii="Times New Roman" w:hAnsi="Times New Roman"/>
          <w:color w:val="auto"/>
          <w:sz w:val="24"/>
          <w:szCs w:val="24"/>
        </w:rPr>
        <w:t xml:space="preserve">ри приведении муниципальных программ </w:t>
      </w:r>
      <w:proofErr w:type="spellStart"/>
      <w:r w:rsidR="00EB5E30">
        <w:rPr>
          <w:rStyle w:val="1fd"/>
          <w:rFonts w:ascii="Times New Roman" w:hAnsi="Times New Roman"/>
          <w:color w:val="auto"/>
          <w:sz w:val="24"/>
          <w:szCs w:val="24"/>
        </w:rPr>
        <w:t>Присальского</w:t>
      </w:r>
      <w:proofErr w:type="spellEnd"/>
      <w:r w:rsidRPr="00E4322E">
        <w:rPr>
          <w:rStyle w:val="1fd"/>
          <w:rFonts w:ascii="Times New Roman" w:hAnsi="Times New Roman"/>
          <w:color w:val="auto"/>
          <w:sz w:val="24"/>
          <w:szCs w:val="24"/>
        </w:rPr>
        <w:t xml:space="preserve"> сельского поселения в соответствие с требованиями Порядка и Методических рекомендаций указывается очередной год и плановый период. В дальнейшем ежегодно добавляется год планового периода</w:t>
      </w:r>
      <w:r w:rsidRPr="00E4322E">
        <w:rPr>
          <w:rFonts w:ascii="Times New Roman" w:hAnsi="Times New Roman"/>
          <w:color w:val="auto"/>
          <w:sz w:val="24"/>
          <w:szCs w:val="24"/>
        </w:rPr>
        <w:t>.</w:t>
      </w:r>
    </w:p>
    <w:p w:rsidR="007F1FE0" w:rsidRPr="00E4322E" w:rsidRDefault="007F1FE0" w:rsidP="00B52CAC">
      <w:pPr>
        <w:spacing w:after="0" w:line="240" w:lineRule="auto"/>
        <w:rPr>
          <w:rFonts w:ascii="Times New Roman" w:hAnsi="Times New Roman"/>
          <w:sz w:val="24"/>
          <w:szCs w:val="24"/>
        </w:rPr>
      </w:pPr>
    </w:p>
    <w:p w:rsidR="007F1FE0" w:rsidRPr="00E4322E" w:rsidRDefault="00B52CAC" w:rsidP="00B52CAC">
      <w:pPr>
        <w:jc w:val="right"/>
        <w:rPr>
          <w:rFonts w:ascii="Times New Roman" w:hAnsi="Times New Roman"/>
          <w:sz w:val="24"/>
          <w:szCs w:val="24"/>
        </w:rPr>
      </w:pPr>
      <w:r w:rsidRPr="00E4322E">
        <w:rPr>
          <w:rFonts w:ascii="Times New Roman" w:hAnsi="Times New Roman"/>
          <w:sz w:val="24"/>
          <w:szCs w:val="24"/>
        </w:rPr>
        <w:br w:type="page"/>
      </w: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lastRenderedPageBreak/>
        <w:t>Таблица № 2</w:t>
      </w:r>
    </w:p>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bookmarkStart w:id="2" w:name="Par990"/>
      <w:bookmarkEnd w:id="2"/>
      <w:r w:rsidRPr="00E4322E">
        <w:rPr>
          <w:rFonts w:ascii="Times New Roman" w:hAnsi="Times New Roman"/>
          <w:sz w:val="24"/>
          <w:szCs w:val="24"/>
        </w:rPr>
        <w:t>СВЕДЕНИЯ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о показателях, включенных в федеральный (региональный) план статистических работ</w:t>
      </w:r>
    </w:p>
    <w:p w:rsidR="007F1FE0" w:rsidRPr="00E4322E" w:rsidRDefault="007F1FE0" w:rsidP="00B52CAC">
      <w:pPr>
        <w:widowControl w:val="0"/>
        <w:spacing w:after="0" w:line="240" w:lineRule="auto"/>
        <w:ind w:firstLine="540"/>
        <w:jc w:val="both"/>
        <w:rPr>
          <w:rFonts w:ascii="Times New Roman" w:hAnsi="Times New Roman"/>
          <w:sz w:val="24"/>
          <w:szCs w:val="24"/>
        </w:rPr>
      </w:pPr>
    </w:p>
    <w:tbl>
      <w:tblPr>
        <w:tblW w:w="13959" w:type="dxa"/>
        <w:jc w:val="center"/>
        <w:tblInd w:w="-37" w:type="dxa"/>
        <w:tblLayout w:type="fixed"/>
        <w:tblCellMar>
          <w:left w:w="75" w:type="dxa"/>
          <w:right w:w="75" w:type="dxa"/>
        </w:tblCellMar>
        <w:tblLook w:val="04A0"/>
      </w:tblPr>
      <w:tblGrid>
        <w:gridCol w:w="600"/>
        <w:gridCol w:w="1800"/>
        <w:gridCol w:w="3270"/>
        <w:gridCol w:w="3969"/>
        <w:gridCol w:w="2160"/>
        <w:gridCol w:w="2160"/>
      </w:tblGrid>
      <w:tr w:rsidR="007F1FE0" w:rsidRPr="00E4322E" w:rsidTr="000A6F81">
        <w:trPr>
          <w:trHeight w:val="1157"/>
          <w:jc w:val="center"/>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 </w:t>
            </w:r>
            <w:r w:rsidRPr="00E4322E">
              <w:rPr>
                <w:rFonts w:ascii="Times New Roman" w:hAnsi="Times New Roman"/>
                <w:color w:val="000000"/>
                <w:sz w:val="24"/>
                <w:szCs w:val="24"/>
              </w:rPr>
              <w:br/>
            </w:r>
            <w:proofErr w:type="spellStart"/>
            <w:proofErr w:type="gramStart"/>
            <w:r w:rsidRPr="00E4322E">
              <w:rPr>
                <w:rFonts w:ascii="Times New Roman" w:hAnsi="Times New Roman"/>
                <w:color w:val="000000"/>
                <w:sz w:val="24"/>
                <w:szCs w:val="24"/>
              </w:rPr>
              <w:t>п</w:t>
            </w:r>
            <w:proofErr w:type="spellEnd"/>
            <w:proofErr w:type="gramEnd"/>
            <w:r w:rsidRPr="00E4322E">
              <w:rPr>
                <w:rFonts w:ascii="Times New Roman" w:hAnsi="Times New Roman"/>
                <w:color w:val="000000"/>
                <w:sz w:val="24"/>
                <w:szCs w:val="24"/>
              </w:rPr>
              <w:t>/</w:t>
            </w:r>
            <w:proofErr w:type="spellStart"/>
            <w:r w:rsidRPr="00E4322E">
              <w:rPr>
                <w:rFonts w:ascii="Times New Roman" w:hAnsi="Times New Roman"/>
                <w:color w:val="000000"/>
                <w:sz w:val="24"/>
                <w:szCs w:val="24"/>
              </w:rPr>
              <w:t>п</w:t>
            </w:r>
            <w:proofErr w:type="spellEnd"/>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w:t>
            </w:r>
            <w:r w:rsidRPr="00E4322E">
              <w:rPr>
                <w:rFonts w:ascii="Times New Roman" w:hAnsi="Times New Roman"/>
                <w:color w:val="000000"/>
                <w:sz w:val="24"/>
                <w:szCs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формы статистического наблюдения и </w:t>
            </w:r>
            <w:r w:rsidRPr="00E4322E">
              <w:rPr>
                <w:rFonts w:ascii="Times New Roman" w:hAnsi="Times New Roman"/>
                <w:color w:val="000000"/>
                <w:sz w:val="24"/>
                <w:szCs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Субъект </w:t>
            </w:r>
            <w:r w:rsidRPr="00E4322E">
              <w:rPr>
                <w:rFonts w:ascii="Times New Roman" w:hAnsi="Times New Roman"/>
                <w:color w:val="000000"/>
                <w:sz w:val="24"/>
                <w:szCs w:val="24"/>
              </w:rPr>
              <w:br/>
              <w:t xml:space="preserve">официального </w:t>
            </w:r>
            <w:r w:rsidRPr="00E4322E">
              <w:rPr>
                <w:rFonts w:ascii="Times New Roman" w:hAnsi="Times New Roman"/>
                <w:color w:val="000000"/>
                <w:sz w:val="24"/>
                <w:szCs w:val="24"/>
              </w:rPr>
              <w:br/>
              <w:t xml:space="preserve">статистического </w:t>
            </w:r>
            <w:r w:rsidRPr="00E4322E">
              <w:rPr>
                <w:rFonts w:ascii="Times New Roman" w:hAnsi="Times New Roman"/>
                <w:color w:val="000000"/>
                <w:sz w:val="24"/>
                <w:szCs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представления годовой отчетной информации</w:t>
            </w:r>
          </w:p>
        </w:tc>
      </w:tr>
      <w:tr w:rsidR="007F1FE0" w:rsidRPr="00E4322E" w:rsidTr="000A6F81">
        <w:trPr>
          <w:trHeight w:val="317"/>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r>
      <w:tr w:rsidR="007F1FE0" w:rsidRPr="00E4322E" w:rsidTr="000A6F81">
        <w:trPr>
          <w:trHeight w:val="466"/>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r w:rsidR="007F1FE0" w:rsidRPr="00E4322E" w:rsidTr="000A6F81">
        <w:trPr>
          <w:trHeight w:val="423"/>
          <w:jc w:val="center"/>
        </w:trPr>
        <w:tc>
          <w:tcPr>
            <w:tcW w:w="6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bl>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t>Таблица № 3</w:t>
      </w:r>
    </w:p>
    <w:p w:rsidR="007F1FE0" w:rsidRPr="00E4322E" w:rsidRDefault="007F1FE0" w:rsidP="00B52CAC">
      <w:pPr>
        <w:widowControl w:val="0"/>
        <w:spacing w:after="0" w:line="240" w:lineRule="auto"/>
        <w:ind w:firstLine="540"/>
        <w:jc w:val="both"/>
        <w:rPr>
          <w:rFonts w:ascii="Times New Roman" w:hAnsi="Times New Roman"/>
          <w:sz w:val="24"/>
          <w:szCs w:val="24"/>
        </w:rPr>
      </w:pPr>
    </w:p>
    <w:p w:rsidR="007F1FE0" w:rsidRPr="00E4322E" w:rsidRDefault="00B52CAC" w:rsidP="00B52CAC">
      <w:pPr>
        <w:widowControl w:val="0"/>
        <w:spacing w:after="0" w:line="240" w:lineRule="auto"/>
        <w:jc w:val="center"/>
        <w:rPr>
          <w:rFonts w:ascii="Times New Roman" w:hAnsi="Times New Roman"/>
          <w:sz w:val="24"/>
          <w:szCs w:val="24"/>
        </w:rPr>
      </w:pPr>
      <w:bookmarkStart w:id="3" w:name="Par1016"/>
      <w:bookmarkEnd w:id="3"/>
      <w:r w:rsidRPr="00E4322E">
        <w:rPr>
          <w:rFonts w:ascii="Times New Roman" w:hAnsi="Times New Roman"/>
          <w:sz w:val="24"/>
          <w:szCs w:val="24"/>
        </w:rPr>
        <w:t>СВЕДЕНИЯ</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о методике расчета показателей </w:t>
      </w:r>
      <w:r w:rsidR="00D86703" w:rsidRPr="00E4322E">
        <w:rPr>
          <w:rFonts w:ascii="Times New Roman" w:hAnsi="Times New Roman"/>
          <w:sz w:val="24"/>
          <w:szCs w:val="24"/>
        </w:rPr>
        <w:t>муниципаль</w:t>
      </w:r>
      <w:r w:rsidRPr="00E4322E">
        <w:rPr>
          <w:rFonts w:ascii="Times New Roman" w:hAnsi="Times New Roman"/>
          <w:sz w:val="24"/>
          <w:szCs w:val="24"/>
        </w:rPr>
        <w:t>ной программы</w:t>
      </w:r>
    </w:p>
    <w:p w:rsidR="007F1FE0" w:rsidRPr="00E4322E" w:rsidRDefault="007F1FE0" w:rsidP="00B52CAC">
      <w:pPr>
        <w:widowControl w:val="0"/>
        <w:spacing w:after="0" w:line="240" w:lineRule="auto"/>
        <w:ind w:firstLine="540"/>
        <w:jc w:val="both"/>
        <w:rPr>
          <w:rFonts w:ascii="Times New Roman" w:hAnsi="Times New Roman"/>
          <w:sz w:val="24"/>
          <w:szCs w:val="24"/>
        </w:rPr>
      </w:pPr>
    </w:p>
    <w:tbl>
      <w:tblPr>
        <w:tblW w:w="14641" w:type="dxa"/>
        <w:tblLayout w:type="fixed"/>
        <w:tblCellMar>
          <w:left w:w="75" w:type="dxa"/>
          <w:right w:w="75" w:type="dxa"/>
        </w:tblCellMar>
        <w:tblLook w:val="04A0"/>
      </w:tblPr>
      <w:tblGrid>
        <w:gridCol w:w="567"/>
        <w:gridCol w:w="2126"/>
        <w:gridCol w:w="1382"/>
        <w:gridCol w:w="2021"/>
        <w:gridCol w:w="3760"/>
        <w:gridCol w:w="2517"/>
        <w:gridCol w:w="2268"/>
      </w:tblGrid>
      <w:tr w:rsidR="007F1FE0" w:rsidRPr="00E4322E" w:rsidTr="000A6F81">
        <w:trPr>
          <w:trHeight w:val="758"/>
        </w:trPr>
        <w:tc>
          <w:tcPr>
            <w:tcW w:w="56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r w:rsidRPr="00E4322E">
              <w:rPr>
                <w:rFonts w:ascii="Times New Roman" w:hAnsi="Times New Roman"/>
                <w:color w:val="000000"/>
                <w:sz w:val="24"/>
                <w:szCs w:val="24"/>
              </w:rPr>
              <w:br/>
            </w:r>
            <w:proofErr w:type="spellStart"/>
            <w:proofErr w:type="gramStart"/>
            <w:r w:rsidRPr="00E4322E">
              <w:rPr>
                <w:rFonts w:ascii="Times New Roman" w:hAnsi="Times New Roman"/>
                <w:color w:val="000000"/>
                <w:sz w:val="24"/>
                <w:szCs w:val="24"/>
              </w:rPr>
              <w:t>п</w:t>
            </w:r>
            <w:proofErr w:type="spellEnd"/>
            <w:proofErr w:type="gramEnd"/>
            <w:r w:rsidRPr="00E4322E">
              <w:rPr>
                <w:rFonts w:ascii="Times New Roman" w:hAnsi="Times New Roman"/>
                <w:color w:val="000000"/>
                <w:sz w:val="24"/>
                <w:szCs w:val="24"/>
              </w:rPr>
              <w:t>/</w:t>
            </w:r>
            <w:proofErr w:type="spellStart"/>
            <w:r w:rsidRPr="00E4322E">
              <w:rPr>
                <w:rFonts w:ascii="Times New Roman" w:hAnsi="Times New Roman"/>
                <w:color w:val="000000"/>
                <w:sz w:val="24"/>
                <w:szCs w:val="24"/>
              </w:rPr>
              <w:t>п</w:t>
            </w:r>
            <w:proofErr w:type="spellEnd"/>
          </w:p>
        </w:tc>
        <w:tc>
          <w:tcPr>
            <w:tcW w:w="2126"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w:t>
            </w:r>
            <w:r w:rsidRPr="00E4322E">
              <w:rPr>
                <w:rFonts w:ascii="Times New Roman" w:hAnsi="Times New Roman"/>
                <w:color w:val="000000"/>
                <w:sz w:val="24"/>
                <w:szCs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Единица </w:t>
            </w:r>
            <w:r w:rsidRPr="00E4322E">
              <w:rPr>
                <w:rFonts w:ascii="Times New Roman" w:hAnsi="Times New Roman"/>
                <w:color w:val="000000"/>
                <w:sz w:val="24"/>
                <w:szCs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Временные характеристики показателя &lt;1&gt;</w:t>
            </w:r>
          </w:p>
        </w:tc>
        <w:tc>
          <w:tcPr>
            <w:tcW w:w="37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Базовые показатели (используемые в формуле)</w:t>
            </w:r>
          </w:p>
        </w:tc>
        <w:tc>
          <w:tcPr>
            <w:tcW w:w="22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представления годовой отчетной информации</w:t>
            </w:r>
          </w:p>
        </w:tc>
      </w:tr>
      <w:tr w:rsidR="007F1FE0" w:rsidRPr="00E4322E" w:rsidTr="000A6F81">
        <w:tc>
          <w:tcPr>
            <w:tcW w:w="56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3760"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7</w:t>
            </w:r>
          </w:p>
        </w:tc>
      </w:tr>
      <w:tr w:rsidR="007F1FE0" w:rsidRPr="00E4322E" w:rsidTr="000A6F81">
        <w:trPr>
          <w:trHeight w:val="480"/>
        </w:trPr>
        <w:tc>
          <w:tcPr>
            <w:tcW w:w="567"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2126"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760"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Базовый показатель 1</w:t>
            </w:r>
          </w:p>
        </w:tc>
        <w:tc>
          <w:tcPr>
            <w:tcW w:w="2268" w:type="dxa"/>
            <w:vMerge w:val="restart"/>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r w:rsidR="007F1FE0" w:rsidRPr="00E4322E" w:rsidTr="000A6F81">
        <w:trPr>
          <w:trHeight w:val="320"/>
        </w:trPr>
        <w:tc>
          <w:tcPr>
            <w:tcW w:w="567"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126"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3760"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Базовый показатель 2   </w:t>
            </w:r>
          </w:p>
        </w:tc>
        <w:tc>
          <w:tcPr>
            <w:tcW w:w="2268" w:type="dxa"/>
            <w:vMerge/>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rPr>
                <w:rFonts w:ascii="Times New Roman" w:hAnsi="Times New Roman"/>
                <w:sz w:val="24"/>
                <w:szCs w:val="24"/>
              </w:rPr>
            </w:pPr>
          </w:p>
        </w:tc>
      </w:tr>
      <w:tr w:rsidR="007F1FE0" w:rsidRPr="00E4322E" w:rsidTr="000A6F81">
        <w:tc>
          <w:tcPr>
            <w:tcW w:w="567"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2126" w:type="dxa"/>
            <w:tcBorders>
              <w:left w:val="single" w:sz="4" w:space="0" w:color="000000"/>
              <w:bottom w:val="single" w:sz="4" w:space="0" w:color="000000"/>
              <w:right w:val="single" w:sz="4" w:space="0" w:color="000000"/>
            </w:tcBorders>
            <w:tcMar>
              <w:left w:w="75" w:type="dxa"/>
              <w:right w:w="75" w:type="dxa"/>
            </w:tcMar>
          </w:tcPr>
          <w:p w:rsidR="007F1FE0" w:rsidRPr="00E4322E" w:rsidRDefault="00B52CAC"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3760"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c>
          <w:tcPr>
            <w:tcW w:w="2268" w:type="dxa"/>
            <w:tcBorders>
              <w:left w:val="single" w:sz="4" w:space="0" w:color="000000"/>
              <w:bottom w:val="single" w:sz="4" w:space="0" w:color="000000"/>
              <w:right w:val="single" w:sz="4" w:space="0" w:color="000000"/>
            </w:tcBorders>
            <w:tcMar>
              <w:left w:w="75" w:type="dxa"/>
              <w:right w:w="75" w:type="dxa"/>
            </w:tcMar>
          </w:tcPr>
          <w:p w:rsidR="007F1FE0" w:rsidRPr="00E4322E" w:rsidRDefault="007F1FE0" w:rsidP="00B52CAC">
            <w:pPr>
              <w:pStyle w:val="ConsPlusCell"/>
              <w:rPr>
                <w:rFonts w:ascii="Times New Roman" w:hAnsi="Times New Roman"/>
                <w:color w:val="000000"/>
                <w:sz w:val="24"/>
                <w:szCs w:val="24"/>
              </w:rPr>
            </w:pPr>
          </w:p>
        </w:tc>
      </w:tr>
    </w:tbl>
    <w:p w:rsidR="007F1FE0" w:rsidRPr="00E4322E" w:rsidRDefault="00B52CAC" w:rsidP="00B52CAC">
      <w:pPr>
        <w:widowControl w:val="0"/>
        <w:spacing w:after="0" w:line="240" w:lineRule="auto"/>
        <w:ind w:firstLine="540"/>
        <w:jc w:val="both"/>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7F1FE0" w:rsidRPr="00E4322E" w:rsidRDefault="00B52CAC" w:rsidP="00B52CAC">
      <w:pPr>
        <w:widowControl w:val="0"/>
        <w:spacing w:after="0" w:line="240" w:lineRule="auto"/>
        <w:ind w:firstLine="540"/>
        <w:jc w:val="both"/>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У</w:t>
      </w:r>
      <w:proofErr w:type="gramEnd"/>
      <w:r w:rsidRPr="00E4322E">
        <w:rPr>
          <w:rFonts w:ascii="Times New Roman" w:hAnsi="Times New Roman"/>
          <w:sz w:val="24"/>
          <w:szCs w:val="24"/>
        </w:rPr>
        <w:t>казывается формула и кратки алгоритм расчета. Необходимо использовать буквенные обозначения базовых показателей</w:t>
      </w: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br w:type="page"/>
      </w:r>
    </w:p>
    <w:p w:rsidR="007F1FE0" w:rsidRPr="00E4322E" w:rsidRDefault="007F1FE0"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t>Таблица № 4</w:t>
      </w:r>
    </w:p>
    <w:p w:rsidR="007F1FE0" w:rsidRPr="00E4322E" w:rsidRDefault="00B52CAC" w:rsidP="00B52CAC">
      <w:pPr>
        <w:pStyle w:val="ConsPlusCell"/>
        <w:jc w:val="center"/>
        <w:rPr>
          <w:rFonts w:ascii="Times New Roman" w:hAnsi="Times New Roman"/>
          <w:sz w:val="24"/>
          <w:szCs w:val="24"/>
        </w:rPr>
      </w:pPr>
      <w:r w:rsidRPr="00E4322E">
        <w:rPr>
          <w:rFonts w:ascii="Times New Roman" w:hAnsi="Times New Roman"/>
          <w:sz w:val="24"/>
          <w:szCs w:val="24"/>
        </w:rPr>
        <w:t>ПЕРЕЧЕНЬ</w:t>
      </w:r>
    </w:p>
    <w:p w:rsidR="007F1FE0" w:rsidRPr="00E4322E" w:rsidRDefault="00B52CAC" w:rsidP="00B52CAC">
      <w:pPr>
        <w:pStyle w:val="ConsPlusCell"/>
        <w:jc w:val="center"/>
        <w:rPr>
          <w:rFonts w:ascii="Times New Roman" w:hAnsi="Times New Roman"/>
          <w:sz w:val="24"/>
          <w:szCs w:val="24"/>
        </w:rPr>
      </w:pPr>
      <w:proofErr w:type="gramStart"/>
      <w:r w:rsidRPr="00E4322E">
        <w:rPr>
          <w:rFonts w:ascii="Times New Roman" w:hAnsi="Times New Roman"/>
          <w:sz w:val="24"/>
          <w:szCs w:val="24"/>
        </w:rPr>
        <w:t xml:space="preserve">инвестиционных проектов (объектов капитального строительства, реконструкции и капитального ремонта, </w:t>
      </w:r>
      <w:proofErr w:type="gramEnd"/>
    </w:p>
    <w:p w:rsidR="007F1FE0" w:rsidRPr="00E4322E" w:rsidRDefault="00B52CAC" w:rsidP="00B52CAC">
      <w:pPr>
        <w:pStyle w:val="ConsPlusCell"/>
        <w:jc w:val="center"/>
        <w:rPr>
          <w:rFonts w:ascii="Times New Roman" w:hAnsi="Times New Roman"/>
          <w:sz w:val="24"/>
          <w:szCs w:val="24"/>
        </w:rPr>
      </w:pPr>
      <w:proofErr w:type="gramStart"/>
      <w:r w:rsidRPr="00E4322E">
        <w:rPr>
          <w:rFonts w:ascii="Times New Roman" w:hAnsi="Times New Roman"/>
          <w:sz w:val="24"/>
          <w:szCs w:val="24"/>
        </w:rPr>
        <w:t>находящихся</w:t>
      </w:r>
      <w:proofErr w:type="gramEnd"/>
      <w:r w:rsidRPr="00E4322E">
        <w:rPr>
          <w:rFonts w:ascii="Times New Roman" w:hAnsi="Times New Roman"/>
          <w:sz w:val="24"/>
          <w:szCs w:val="24"/>
        </w:rPr>
        <w:t xml:space="preserve"> в </w:t>
      </w:r>
      <w:r w:rsidR="00D86703" w:rsidRPr="00E4322E">
        <w:rPr>
          <w:rFonts w:ascii="Times New Roman" w:hAnsi="Times New Roman"/>
          <w:sz w:val="24"/>
          <w:szCs w:val="24"/>
        </w:rPr>
        <w:t>муниципаль</w:t>
      </w:r>
      <w:r w:rsidRPr="00E4322E">
        <w:rPr>
          <w:rFonts w:ascii="Times New Roman" w:hAnsi="Times New Roman"/>
          <w:sz w:val="24"/>
          <w:szCs w:val="24"/>
        </w:rPr>
        <w:t xml:space="preserve">ной собственности </w:t>
      </w:r>
      <w:proofErr w:type="spellStart"/>
      <w:r w:rsidR="00EB5E30">
        <w:rPr>
          <w:rFonts w:ascii="Times New Roman" w:hAnsi="Times New Roman"/>
          <w:sz w:val="24"/>
          <w:szCs w:val="24"/>
        </w:rPr>
        <w:t>Присальского</w:t>
      </w:r>
      <w:proofErr w:type="spellEnd"/>
      <w:r w:rsidR="00D86703" w:rsidRPr="00E4322E">
        <w:rPr>
          <w:rFonts w:ascii="Times New Roman" w:hAnsi="Times New Roman"/>
          <w:sz w:val="24"/>
          <w:szCs w:val="24"/>
        </w:rPr>
        <w:t xml:space="preserve"> сельского поселения</w:t>
      </w:r>
      <w:r w:rsidRPr="00E4322E">
        <w:rPr>
          <w:rFonts w:ascii="Times New Roman" w:hAnsi="Times New Roman"/>
          <w:sz w:val="24"/>
          <w:szCs w:val="24"/>
        </w:rPr>
        <w:t>)</w:t>
      </w:r>
    </w:p>
    <w:p w:rsidR="007F1FE0" w:rsidRPr="00E4322E" w:rsidRDefault="007F1FE0" w:rsidP="00B52CAC">
      <w:pPr>
        <w:pStyle w:val="ConsPlusCell"/>
        <w:jc w:val="center"/>
        <w:rPr>
          <w:rFonts w:ascii="Times New Roman" w:hAnsi="Times New Roman"/>
          <w:sz w:val="24"/>
          <w:szCs w:val="24"/>
        </w:rPr>
      </w:pPr>
    </w:p>
    <w:tbl>
      <w:tblPr>
        <w:tblW w:w="14749" w:type="dxa"/>
        <w:tblInd w:w="75" w:type="dxa"/>
        <w:tblLayout w:type="fixed"/>
        <w:tblCellMar>
          <w:left w:w="75" w:type="dxa"/>
          <w:right w:w="75" w:type="dxa"/>
        </w:tblCellMar>
        <w:tblLook w:val="04A0"/>
      </w:tblPr>
      <w:tblGrid>
        <w:gridCol w:w="502"/>
        <w:gridCol w:w="1996"/>
        <w:gridCol w:w="1245"/>
        <w:gridCol w:w="1663"/>
        <w:gridCol w:w="1638"/>
        <w:gridCol w:w="2584"/>
        <w:gridCol w:w="1283"/>
        <w:gridCol w:w="571"/>
        <w:gridCol w:w="986"/>
        <w:gridCol w:w="12"/>
        <w:gridCol w:w="985"/>
        <w:gridCol w:w="12"/>
        <w:gridCol w:w="1272"/>
      </w:tblGrid>
      <w:tr w:rsidR="007F1FE0" w:rsidRPr="00E4322E" w:rsidTr="000A6F81">
        <w:trPr>
          <w:trHeight w:val="783"/>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Наименование инвестиционного проекта</w:t>
            </w:r>
          </w:p>
          <w:p w:rsidR="007F1FE0" w:rsidRPr="00E4322E" w:rsidRDefault="007F1FE0" w:rsidP="000A6F81">
            <w:pPr>
              <w:pStyle w:val="ConsPlusCell"/>
              <w:jc w:val="center"/>
              <w:rPr>
                <w:rFonts w:ascii="Times New Roman" w:hAnsi="Times New Roman"/>
                <w:color w:val="000000"/>
                <w:sz w:val="24"/>
                <w:szCs w:val="24"/>
              </w:rPr>
            </w:pP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ind w:right="-75"/>
              <w:jc w:val="center"/>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 соисполнитель, участник</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ind w:right="-75"/>
              <w:jc w:val="center"/>
              <w:rPr>
                <w:rFonts w:ascii="Times New Roman" w:hAnsi="Times New Roman"/>
                <w:color w:val="000000"/>
                <w:sz w:val="24"/>
                <w:szCs w:val="24"/>
              </w:rPr>
            </w:pPr>
            <w:r w:rsidRPr="00E4322E">
              <w:rPr>
                <w:rFonts w:ascii="Times New Roman" w:hAnsi="Times New Roman"/>
                <w:color w:val="000000"/>
                <w:sz w:val="24"/>
                <w:szCs w:val="24"/>
              </w:rPr>
              <w:t>Номер и дата положительного заключения экспертизы проектной документации, о достоверности определения сметной стоимости &lt;1&gt;</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ввода в эксплуатацию</w:t>
            </w:r>
          </w:p>
        </w:tc>
        <w:tc>
          <w:tcPr>
            <w:tcW w:w="258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Источники</w:t>
            </w:r>
          </w:p>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финансирования</w:t>
            </w:r>
          </w:p>
        </w:tc>
        <w:tc>
          <w:tcPr>
            <w:tcW w:w="128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Сметная стоимость в ценах соответствующих лет, тыс. рублей </w:t>
            </w:r>
          </w:p>
        </w:tc>
        <w:tc>
          <w:tcPr>
            <w:tcW w:w="3838"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Объем бюджетных ассигнований по годам реализации государственной программы</w:t>
            </w:r>
          </w:p>
        </w:tc>
      </w:tr>
      <w:tr w:rsidR="007F1FE0" w:rsidRPr="00E4322E" w:rsidTr="000A6F81">
        <w:trPr>
          <w:trHeight w:val="1337"/>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8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N</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N+1</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proofErr w:type="spellStart"/>
            <w:r w:rsidRPr="00E4322E">
              <w:rPr>
                <w:rFonts w:ascii="Times New Roman" w:hAnsi="Times New Roman"/>
                <w:color w:val="000000"/>
                <w:sz w:val="24"/>
                <w:szCs w:val="24"/>
              </w:rPr>
              <w:t>N+n</w:t>
            </w:r>
            <w:proofErr w:type="spellEnd"/>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r>
      <w:tr w:rsidR="007F1FE0" w:rsidRPr="00E4322E" w:rsidTr="000A6F81">
        <w:trPr>
          <w:trHeight w:val="256"/>
        </w:trPr>
        <w:tc>
          <w:tcPr>
            <w:tcW w:w="502"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1996"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245"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1663"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1638" w:type="dxa"/>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5</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6</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7</w:t>
            </w: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8</w:t>
            </w: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9</w:t>
            </w: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10</w:t>
            </w: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11</w:t>
            </w:r>
          </w:p>
        </w:tc>
      </w:tr>
      <w:tr w:rsidR="007F1FE0" w:rsidRPr="00E4322E" w:rsidTr="000A6F81">
        <w:trPr>
          <w:trHeight w:val="256"/>
        </w:trPr>
        <w:tc>
          <w:tcPr>
            <w:tcW w:w="14749" w:type="dxa"/>
            <w:gridSpan w:val="13"/>
            <w:tcBorders>
              <w:top w:val="single" w:sz="4" w:space="0" w:color="000000"/>
              <w:left w:val="single" w:sz="4" w:space="0" w:color="000000"/>
              <w:right w:val="single" w:sz="4" w:space="0" w:color="000000"/>
            </w:tcBorders>
            <w:tcMar>
              <w:left w:w="75" w:type="dxa"/>
              <w:right w:w="75" w:type="dxa"/>
            </w:tcMar>
          </w:tcPr>
          <w:p w:rsidR="007F1FE0" w:rsidRPr="00E4322E" w:rsidRDefault="00D86703" w:rsidP="000A6F81">
            <w:pPr>
              <w:pStyle w:val="ConsPlusCell"/>
              <w:jc w:val="center"/>
              <w:rPr>
                <w:rFonts w:ascii="Times New Roman" w:hAnsi="Times New Roman"/>
                <w:i/>
                <w:color w:val="000000"/>
                <w:sz w:val="24"/>
                <w:szCs w:val="24"/>
              </w:rPr>
            </w:pPr>
            <w:proofErr w:type="gramStart"/>
            <w:r w:rsidRPr="00E4322E">
              <w:rPr>
                <w:rFonts w:ascii="Times New Roman" w:hAnsi="Times New Roman"/>
                <w:i/>
                <w:color w:val="000000"/>
                <w:sz w:val="24"/>
                <w:szCs w:val="24"/>
              </w:rPr>
              <w:t>Муниципальная</w:t>
            </w:r>
            <w:proofErr w:type="gramEnd"/>
            <w:r w:rsidR="00B52CAC" w:rsidRPr="00E4322E">
              <w:rPr>
                <w:rFonts w:ascii="Times New Roman" w:hAnsi="Times New Roman"/>
                <w:i/>
                <w:color w:val="000000"/>
                <w:sz w:val="24"/>
                <w:szCs w:val="24"/>
              </w:rPr>
              <w:t xml:space="preserve"> программ</w:t>
            </w:r>
          </w:p>
        </w:tc>
      </w:tr>
      <w:tr w:rsidR="007F1FE0" w:rsidRPr="00E4322E" w:rsidTr="000A6F81">
        <w:trPr>
          <w:trHeight w:val="256"/>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5"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7F1FE0"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w:t>
            </w:r>
            <w:r w:rsidR="00D86703" w:rsidRPr="00E4322E">
              <w:rPr>
                <w:rFonts w:ascii="Times New Roman" w:hAnsi="Times New Roman"/>
                <w:color w:val="000000"/>
                <w:sz w:val="24"/>
                <w:szCs w:val="24"/>
              </w:rPr>
              <w:t>ный</w:t>
            </w:r>
            <w:r w:rsidR="00B52CAC" w:rsidRPr="00E4322E">
              <w:rPr>
                <w:rFonts w:ascii="Times New Roman" w:hAnsi="Times New Roman"/>
                <w:color w:val="000000"/>
                <w:sz w:val="24"/>
                <w:szCs w:val="24"/>
              </w:rPr>
              <w:t xml:space="preserve"> бюджет</w:t>
            </w:r>
            <w:r w:rsidR="00D86703" w:rsidRPr="00E4322E">
              <w:rPr>
                <w:rFonts w:ascii="Times New Roman" w:hAnsi="Times New Roman"/>
                <w:color w:val="000000"/>
                <w:sz w:val="24"/>
                <w:szCs w:val="24"/>
              </w:rPr>
              <w:t>&lt;2&gt;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D86703"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D86703" w:rsidRPr="00E4322E" w:rsidRDefault="00D86703"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86703" w:rsidRPr="00E4322E" w:rsidRDefault="00D86703" w:rsidP="000A6F81">
            <w:pPr>
              <w:pStyle w:val="ConsPlusCell"/>
              <w:rPr>
                <w:rFonts w:ascii="Times New Roman" w:hAnsi="Times New Roman"/>
                <w:color w:val="000000"/>
                <w:sz w:val="24"/>
                <w:szCs w:val="24"/>
              </w:rPr>
            </w:pPr>
          </w:p>
        </w:tc>
      </w:tr>
      <w:tr w:rsidR="004A4E58"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A4E58" w:rsidRPr="00E4322E" w:rsidRDefault="004A4E58"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004A4E58"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A4E58" w:rsidRPr="00E4322E" w:rsidRDefault="004A4E58" w:rsidP="000A6F81">
            <w:pPr>
              <w:pStyle w:val="ConsPlusCell"/>
              <w:rPr>
                <w:rFonts w:ascii="Times New Roman" w:hAnsi="Times New Roman"/>
                <w:color w:val="000000"/>
                <w:sz w:val="24"/>
                <w:szCs w:val="24"/>
              </w:rPr>
            </w:pPr>
          </w:p>
        </w:tc>
      </w:tr>
      <w:tr w:rsidR="007F1FE0" w:rsidRPr="00E4322E" w:rsidTr="000A6F81">
        <w:trPr>
          <w:trHeight w:val="256"/>
        </w:trPr>
        <w:tc>
          <w:tcPr>
            <w:tcW w:w="502"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7F1FE0" w:rsidRPr="00E4322E" w:rsidRDefault="007F1FE0"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B52CA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7F1FE0" w:rsidRPr="00E4322E" w:rsidRDefault="007F1FE0"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Итого по объектам капитального строительства и </w:t>
            </w:r>
            <w:r w:rsidRPr="00E4322E">
              <w:rPr>
                <w:rFonts w:ascii="Times New Roman" w:hAnsi="Times New Roman"/>
                <w:color w:val="000000"/>
                <w:sz w:val="24"/>
                <w:szCs w:val="24"/>
              </w:rPr>
              <w:lastRenderedPageBreak/>
              <w:t>реконструкции</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lastRenderedPageBreak/>
              <w:t>Х</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w:t>
            </w:r>
            <w:r w:rsidRPr="00E4322E">
              <w:rPr>
                <w:rFonts w:ascii="Times New Roman" w:hAnsi="Times New Roman"/>
                <w:sz w:val="24"/>
                <w:szCs w:val="24"/>
              </w:rPr>
              <w:lastRenderedPageBreak/>
              <w:t>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Итого по объектам капитального ремонта</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249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7F1FE0" w:rsidRPr="00E4322E" w:rsidTr="000A6F81">
        <w:trPr>
          <w:trHeight w:val="256"/>
        </w:trPr>
        <w:tc>
          <w:tcPr>
            <w:tcW w:w="14749" w:type="dxa"/>
            <w:gridSpan w:val="13"/>
            <w:tcBorders>
              <w:top w:val="single" w:sz="4" w:space="0" w:color="000000"/>
              <w:left w:val="single" w:sz="4" w:space="0" w:color="000000"/>
              <w:right w:val="single" w:sz="4" w:space="0" w:color="000000"/>
            </w:tcBorders>
            <w:tcMar>
              <w:left w:w="75" w:type="dxa"/>
              <w:right w:w="75" w:type="dxa"/>
            </w:tcMar>
          </w:tcPr>
          <w:p w:rsidR="007F1FE0" w:rsidRPr="00E4322E" w:rsidRDefault="00B52CAC" w:rsidP="000A6F81">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Структурный элемент «Наименование»</w:t>
            </w:r>
          </w:p>
        </w:tc>
      </w:tr>
      <w:tr w:rsidR="0049660C" w:rsidRPr="00E4322E" w:rsidTr="000A6F81">
        <w:trPr>
          <w:trHeight w:val="256"/>
        </w:trPr>
        <w:tc>
          <w:tcPr>
            <w:tcW w:w="502"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996"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5"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63"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638" w:type="dxa"/>
            <w:vMerge w:val="restart"/>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41"/>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1"/>
        </w:trPr>
        <w:tc>
          <w:tcPr>
            <w:tcW w:w="502"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56"/>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1.1.</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Инвестиционный проект</w:t>
            </w: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26"/>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8"/>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78"/>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69"/>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07"/>
        </w:trPr>
        <w:tc>
          <w:tcPr>
            <w:tcW w:w="5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1.2.</w:t>
            </w:r>
          </w:p>
        </w:tc>
        <w:tc>
          <w:tcPr>
            <w:tcW w:w="199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tc>
        <w:tc>
          <w:tcPr>
            <w:tcW w:w="12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tc>
        <w:tc>
          <w:tcPr>
            <w:tcW w:w="16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p w:rsidR="0049660C" w:rsidRPr="00E4322E" w:rsidRDefault="0049660C" w:rsidP="000A6F81">
            <w:pPr>
              <w:pStyle w:val="ConsPlusCell"/>
              <w:rPr>
                <w:rFonts w:ascii="Times New Roman" w:hAnsi="Times New Roman"/>
                <w:color w:val="000000"/>
                <w:sz w:val="24"/>
                <w:szCs w:val="24"/>
              </w:rPr>
            </w:pPr>
          </w:p>
          <w:p w:rsidR="0049660C" w:rsidRPr="00E4322E" w:rsidRDefault="0049660C" w:rsidP="000A6F81">
            <w:pPr>
              <w:pStyle w:val="ConsPlusCell"/>
              <w:rPr>
                <w:rFonts w:ascii="Times New Roman" w:hAnsi="Times New Roman"/>
                <w:color w:val="000000"/>
                <w:sz w:val="24"/>
                <w:szCs w:val="24"/>
              </w:rPr>
            </w:pPr>
          </w:p>
        </w:tc>
        <w:tc>
          <w:tcPr>
            <w:tcW w:w="163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всего</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526"/>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местный бюджет&lt;2&gt;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242"/>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межбюджетные трансферты областного бюджета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75"/>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sz w:val="24"/>
                <w:szCs w:val="24"/>
              </w:rPr>
              <w:t xml:space="preserve">межбюджетные трансферты </w:t>
            </w:r>
            <w:r w:rsidRPr="00E4322E">
              <w:rPr>
                <w:rFonts w:ascii="Times New Roman" w:hAnsi="Times New Roman"/>
                <w:color w:val="000000"/>
                <w:sz w:val="24"/>
                <w:szCs w:val="24"/>
              </w:rPr>
              <w:t>бюджет района&lt;2&gt;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r w:rsidR="0049660C" w:rsidRPr="00E4322E" w:rsidTr="000A6F81">
        <w:trPr>
          <w:trHeight w:val="315"/>
        </w:trPr>
        <w:tc>
          <w:tcPr>
            <w:tcW w:w="5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99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2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163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rPr>
                <w:rFonts w:ascii="Times New Roman" w:hAnsi="Times New Roman"/>
                <w:sz w:val="24"/>
                <w:szCs w:val="24"/>
              </w:rPr>
            </w:pPr>
          </w:p>
        </w:tc>
        <w:tc>
          <w:tcPr>
            <w:tcW w:w="2584"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r w:rsidRPr="00E4322E">
              <w:rPr>
                <w:rFonts w:ascii="Times New Roman" w:hAnsi="Times New Roman"/>
                <w:color w:val="000000"/>
                <w:sz w:val="24"/>
                <w:szCs w:val="24"/>
              </w:rPr>
              <w:t>внебюджетные источники &lt;2&gt;</w:t>
            </w:r>
          </w:p>
        </w:tc>
        <w:tc>
          <w:tcPr>
            <w:tcW w:w="12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571"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86" w:type="dxa"/>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jc w:val="center"/>
              <w:rPr>
                <w:rFonts w:ascii="Times New Roman" w:hAnsi="Times New Roman"/>
                <w:color w:val="000000"/>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c>
          <w:tcPr>
            <w:tcW w:w="1284"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49660C" w:rsidRPr="00E4322E" w:rsidRDefault="0049660C" w:rsidP="000A6F81">
            <w:pPr>
              <w:pStyle w:val="ConsPlusCell"/>
              <w:rPr>
                <w:rFonts w:ascii="Times New Roman" w:hAnsi="Times New Roman"/>
                <w:color w:val="000000"/>
                <w:sz w:val="24"/>
                <w:szCs w:val="24"/>
              </w:rPr>
            </w:pPr>
          </w:p>
        </w:tc>
      </w:tr>
    </w:tbl>
    <w:p w:rsidR="007F1FE0" w:rsidRPr="00E4322E" w:rsidRDefault="00B52CAC" w:rsidP="00B52CAC">
      <w:pPr>
        <w:widowControl w:val="0"/>
        <w:spacing w:after="0" w:line="240" w:lineRule="auto"/>
        <w:jc w:val="both"/>
        <w:outlineLvl w:val="2"/>
        <w:rPr>
          <w:rFonts w:ascii="Times New Roman" w:hAnsi="Times New Roman"/>
          <w:sz w:val="24"/>
          <w:szCs w:val="24"/>
        </w:rPr>
      </w:pPr>
      <w:r w:rsidRPr="00E4322E">
        <w:rPr>
          <w:rFonts w:ascii="Times New Roman" w:hAnsi="Times New Roman"/>
          <w:sz w:val="24"/>
          <w:szCs w:val="24"/>
        </w:rPr>
        <w:t>&lt;1</w:t>
      </w:r>
      <w:proofErr w:type="gramStart"/>
      <w:r w:rsidRPr="00E4322E">
        <w:rPr>
          <w:rFonts w:ascii="Times New Roman" w:hAnsi="Times New Roman"/>
          <w:sz w:val="24"/>
          <w:szCs w:val="24"/>
        </w:rPr>
        <w:t>&gt; В</w:t>
      </w:r>
      <w:proofErr w:type="gramEnd"/>
      <w:r w:rsidRPr="00E4322E">
        <w:rPr>
          <w:rFonts w:ascii="Times New Roman" w:hAnsi="Times New Roman"/>
          <w:sz w:val="24"/>
          <w:szCs w:val="24"/>
        </w:rPr>
        <w:t xml:space="preserve">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7F1FE0" w:rsidRPr="00E4322E" w:rsidRDefault="00B52CAC" w:rsidP="00B52CAC">
      <w:pPr>
        <w:widowControl w:val="0"/>
        <w:spacing w:after="0" w:line="240" w:lineRule="auto"/>
        <w:jc w:val="both"/>
        <w:rPr>
          <w:rFonts w:ascii="Times New Roman" w:hAnsi="Times New Roman"/>
          <w:sz w:val="24"/>
          <w:szCs w:val="24"/>
        </w:rPr>
      </w:pPr>
      <w:r w:rsidRPr="00E4322E">
        <w:rPr>
          <w:rFonts w:ascii="Times New Roman" w:hAnsi="Times New Roman"/>
          <w:sz w:val="24"/>
          <w:szCs w:val="24"/>
        </w:rPr>
        <w:t>&lt;2</w:t>
      </w:r>
      <w:proofErr w:type="gramStart"/>
      <w:r w:rsidRPr="00E4322E">
        <w:rPr>
          <w:rFonts w:ascii="Times New Roman" w:hAnsi="Times New Roman"/>
          <w:sz w:val="24"/>
          <w:szCs w:val="24"/>
        </w:rPr>
        <w:t>&gt; В</w:t>
      </w:r>
      <w:proofErr w:type="gramEnd"/>
      <w:r w:rsidRPr="00E4322E">
        <w:rPr>
          <w:rFonts w:ascii="Times New Roman" w:hAnsi="Times New Roman"/>
          <w:sz w:val="24"/>
          <w:szCs w:val="24"/>
        </w:rPr>
        <w:t>ключается в приложение при наличии средств.</w:t>
      </w:r>
    </w:p>
    <w:p w:rsidR="007F1FE0" w:rsidRPr="00E4322E" w:rsidRDefault="007F1FE0" w:rsidP="004A4E58">
      <w:pPr>
        <w:widowControl w:val="0"/>
        <w:spacing w:after="0" w:line="240" w:lineRule="auto"/>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49660C" w:rsidRPr="00E4322E" w:rsidRDefault="0049660C" w:rsidP="00B52CAC">
      <w:pPr>
        <w:widowControl w:val="0"/>
        <w:spacing w:after="0" w:line="240" w:lineRule="auto"/>
        <w:jc w:val="right"/>
        <w:outlineLvl w:val="2"/>
        <w:rPr>
          <w:rFonts w:ascii="Times New Roman" w:hAnsi="Times New Roman"/>
          <w:sz w:val="24"/>
          <w:szCs w:val="24"/>
        </w:rPr>
      </w:pPr>
    </w:p>
    <w:p w:rsidR="007F1FE0" w:rsidRPr="00E4322E" w:rsidRDefault="00B52CAC" w:rsidP="00B52CAC">
      <w:pPr>
        <w:widowControl w:val="0"/>
        <w:spacing w:after="0" w:line="240" w:lineRule="auto"/>
        <w:jc w:val="right"/>
        <w:outlineLvl w:val="2"/>
        <w:rPr>
          <w:rFonts w:ascii="Times New Roman" w:hAnsi="Times New Roman"/>
          <w:sz w:val="24"/>
          <w:szCs w:val="24"/>
        </w:rPr>
      </w:pPr>
      <w:r w:rsidRPr="00E4322E">
        <w:rPr>
          <w:rFonts w:ascii="Times New Roman" w:hAnsi="Times New Roman"/>
          <w:sz w:val="24"/>
          <w:szCs w:val="24"/>
        </w:rPr>
        <w:lastRenderedPageBreak/>
        <w:t xml:space="preserve">Таблица № </w:t>
      </w:r>
      <w:r w:rsidR="00B37680" w:rsidRPr="00E4322E">
        <w:rPr>
          <w:rFonts w:ascii="Times New Roman" w:hAnsi="Times New Roman"/>
          <w:sz w:val="24"/>
          <w:szCs w:val="24"/>
        </w:rPr>
        <w:t>5</w:t>
      </w:r>
    </w:p>
    <w:p w:rsidR="007F1FE0" w:rsidRPr="00E4322E" w:rsidRDefault="007F1FE0" w:rsidP="00B52CAC">
      <w:pPr>
        <w:widowControl w:val="0"/>
        <w:spacing w:after="0" w:line="240" w:lineRule="auto"/>
        <w:jc w:val="center"/>
        <w:rPr>
          <w:rFonts w:ascii="Times New Roman" w:hAnsi="Times New Roman"/>
          <w:sz w:val="24"/>
          <w:szCs w:val="24"/>
        </w:rPr>
      </w:pPr>
      <w:bookmarkStart w:id="4" w:name="Par1054"/>
      <w:bookmarkEnd w:id="4"/>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sz w:val="24"/>
          <w:szCs w:val="24"/>
        </w:rPr>
        <w:t xml:space="preserve">Единый аналитический план реализации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w:t>
      </w:r>
    </w:p>
    <w:p w:rsidR="007F1FE0" w:rsidRPr="00E4322E" w:rsidRDefault="00B52CAC" w:rsidP="00B52CAC">
      <w:pPr>
        <w:widowControl w:val="0"/>
        <w:spacing w:after="0" w:line="240" w:lineRule="auto"/>
        <w:jc w:val="center"/>
        <w:rPr>
          <w:rFonts w:ascii="Times New Roman" w:hAnsi="Times New Roman"/>
          <w:sz w:val="24"/>
          <w:szCs w:val="24"/>
        </w:rPr>
      </w:pPr>
      <w:r w:rsidRPr="00E4322E">
        <w:rPr>
          <w:rFonts w:ascii="Times New Roman" w:hAnsi="Times New Roman"/>
          <w:i/>
          <w:sz w:val="24"/>
          <w:szCs w:val="24"/>
        </w:rPr>
        <w:t>«Наименование»</w:t>
      </w:r>
      <w:r w:rsidRPr="00E4322E">
        <w:rPr>
          <w:rFonts w:ascii="Times New Roman" w:hAnsi="Times New Roman"/>
          <w:sz w:val="24"/>
          <w:szCs w:val="24"/>
        </w:rPr>
        <w:t xml:space="preserve"> на _______ год </w:t>
      </w:r>
    </w:p>
    <w:p w:rsidR="007F1FE0" w:rsidRPr="00E4322E" w:rsidRDefault="007F1FE0" w:rsidP="00B52CAC">
      <w:pPr>
        <w:widowControl w:val="0"/>
        <w:spacing w:after="0" w:line="240" w:lineRule="auto"/>
        <w:jc w:val="center"/>
        <w:rPr>
          <w:rFonts w:ascii="Times New Roman" w:hAnsi="Times New Roman"/>
          <w:sz w:val="24"/>
          <w:szCs w:val="24"/>
        </w:rPr>
      </w:pPr>
    </w:p>
    <w:tbl>
      <w:tblPr>
        <w:tblW w:w="14205" w:type="dxa"/>
        <w:tblInd w:w="217" w:type="dxa"/>
        <w:tblLayout w:type="fixed"/>
        <w:tblCellMar>
          <w:left w:w="75" w:type="dxa"/>
          <w:right w:w="75" w:type="dxa"/>
        </w:tblCellMar>
        <w:tblLook w:val="04A0"/>
      </w:tblPr>
      <w:tblGrid>
        <w:gridCol w:w="691"/>
        <w:gridCol w:w="4270"/>
        <w:gridCol w:w="1105"/>
        <w:gridCol w:w="1243"/>
        <w:gridCol w:w="1475"/>
        <w:gridCol w:w="709"/>
        <w:gridCol w:w="966"/>
        <w:gridCol w:w="1302"/>
        <w:gridCol w:w="1105"/>
        <w:gridCol w:w="1339"/>
      </w:tblGrid>
      <w:tr w:rsidR="00B37680" w:rsidRPr="00E4322E" w:rsidTr="000A6F81">
        <w:trPr>
          <w:trHeight w:val="448"/>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 </w:t>
            </w:r>
            <w:proofErr w:type="spellStart"/>
            <w:proofErr w:type="gramStart"/>
            <w:r w:rsidRPr="00E4322E">
              <w:rPr>
                <w:rFonts w:ascii="Times New Roman" w:hAnsi="Times New Roman"/>
                <w:color w:val="000000"/>
                <w:sz w:val="24"/>
                <w:szCs w:val="24"/>
              </w:rPr>
              <w:t>п</w:t>
            </w:r>
            <w:proofErr w:type="spellEnd"/>
            <w:proofErr w:type="gramEnd"/>
            <w:r w:rsidRPr="00E4322E">
              <w:rPr>
                <w:rFonts w:ascii="Times New Roman" w:hAnsi="Times New Roman"/>
                <w:color w:val="000000"/>
                <w:sz w:val="24"/>
                <w:szCs w:val="24"/>
              </w:rPr>
              <w:t>/</w:t>
            </w:r>
            <w:proofErr w:type="spellStart"/>
            <w:r w:rsidRPr="00E4322E">
              <w:rPr>
                <w:rFonts w:ascii="Times New Roman" w:hAnsi="Times New Roman"/>
                <w:color w:val="000000"/>
                <w:sz w:val="24"/>
                <w:szCs w:val="24"/>
              </w:rPr>
              <w:t>п</w:t>
            </w:r>
            <w:proofErr w:type="spellEnd"/>
          </w:p>
        </w:tc>
        <w:tc>
          <w:tcPr>
            <w:tcW w:w="427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 xml:space="preserve">Наименование структурного элемента муниципальной программы </w:t>
            </w:r>
            <w:proofErr w:type="spellStart"/>
            <w:r w:rsidR="00EB5E30">
              <w:rPr>
                <w:rFonts w:ascii="Times New Roman" w:hAnsi="Times New Roman"/>
                <w:color w:val="000000"/>
                <w:sz w:val="24"/>
                <w:szCs w:val="24"/>
              </w:rPr>
              <w:t>Присальского</w:t>
            </w:r>
            <w:proofErr w:type="spellEnd"/>
            <w:r w:rsidRPr="00E4322E">
              <w:rPr>
                <w:rFonts w:ascii="Times New Roman" w:hAnsi="Times New Roman"/>
                <w:color w:val="000000"/>
                <w:sz w:val="24"/>
                <w:szCs w:val="24"/>
              </w:rPr>
              <w:t xml:space="preserve"> сельского поселения, мероприятия (результата), контрольной точки </w:t>
            </w:r>
          </w:p>
          <w:p w:rsidR="00B37680" w:rsidRPr="00E4322E" w:rsidRDefault="00B37680" w:rsidP="00B52CAC">
            <w:pPr>
              <w:pStyle w:val="ConsPlusCell"/>
              <w:jc w:val="center"/>
              <w:rPr>
                <w:rFonts w:ascii="Times New Roman" w:hAnsi="Times New Roman"/>
                <w:color w:val="000000"/>
                <w:sz w:val="24"/>
                <w:szCs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Срок реализации &lt;1&gt;</w:t>
            </w:r>
          </w:p>
        </w:tc>
        <w:tc>
          <w:tcPr>
            <w:tcW w:w="1475"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ind w:left="-74"/>
              <w:jc w:val="center"/>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w:t>
            </w:r>
          </w:p>
          <w:p w:rsidR="00B37680" w:rsidRPr="00E4322E" w:rsidRDefault="00B37680" w:rsidP="00B52CAC">
            <w:pPr>
              <w:pStyle w:val="ConsPlusCell"/>
              <w:ind w:left="-74"/>
              <w:jc w:val="center"/>
              <w:rPr>
                <w:rFonts w:ascii="Times New Roman" w:hAnsi="Times New Roman"/>
                <w:color w:val="000000"/>
                <w:sz w:val="24"/>
                <w:szCs w:val="24"/>
              </w:rPr>
            </w:pPr>
            <w:r w:rsidRPr="00E4322E">
              <w:rPr>
                <w:rFonts w:ascii="Times New Roman" w:hAnsi="Times New Roman"/>
                <w:color w:val="000000"/>
                <w:sz w:val="24"/>
                <w:szCs w:val="24"/>
              </w:rPr>
              <w:t>(должность, ФИО)</w:t>
            </w:r>
          </w:p>
        </w:tc>
        <w:tc>
          <w:tcPr>
            <w:tcW w:w="5421"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Объем расходов, (тыс. рублей) &lt;2&gt;</w:t>
            </w:r>
          </w:p>
        </w:tc>
      </w:tr>
      <w:tr w:rsidR="00B37680" w:rsidRPr="00E4322E" w:rsidTr="000A6F81">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окончание</w:t>
            </w:r>
          </w:p>
        </w:tc>
        <w:tc>
          <w:tcPr>
            <w:tcW w:w="1475"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федеральный</w:t>
            </w:r>
            <w:r w:rsidRPr="00E4322E">
              <w:rPr>
                <w:rFonts w:ascii="Times New Roman" w:hAnsi="Times New Roman"/>
                <w:color w:val="000000"/>
                <w:sz w:val="24"/>
                <w:szCs w:val="24"/>
              </w:rPr>
              <w:br/>
              <w:t>бюджет</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областной</w:t>
            </w:r>
            <w:r w:rsidRPr="00E4322E">
              <w:rPr>
                <w:rFonts w:ascii="Times New Roman" w:hAnsi="Times New Roman"/>
                <w:color w:val="000000"/>
                <w:sz w:val="24"/>
                <w:szCs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местный бюджет</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roofErr w:type="spellStart"/>
            <w:proofErr w:type="gramStart"/>
            <w:r w:rsidRPr="00E4322E">
              <w:rPr>
                <w:rFonts w:ascii="Times New Roman" w:hAnsi="Times New Roman"/>
                <w:color w:val="000000"/>
                <w:sz w:val="24"/>
                <w:szCs w:val="24"/>
              </w:rPr>
              <w:t>внебюд-жетные</w:t>
            </w:r>
            <w:proofErr w:type="spellEnd"/>
            <w:proofErr w:type="gramEnd"/>
            <w:r w:rsidRPr="00E4322E">
              <w:rPr>
                <w:rFonts w:ascii="Times New Roman" w:hAnsi="Times New Roman"/>
                <w:color w:val="000000"/>
                <w:sz w:val="24"/>
                <w:szCs w:val="24"/>
              </w:rPr>
              <w:br/>
              <w:t>источники</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4</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5</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6</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7</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8</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9</w:t>
            </w:r>
          </w:p>
        </w:tc>
      </w:tr>
      <w:tr w:rsidR="0049660C" w:rsidRPr="00E4322E" w:rsidTr="000A6F81">
        <w:trPr>
          <w:trHeight w:val="275"/>
        </w:trPr>
        <w:tc>
          <w:tcPr>
            <w:tcW w:w="14205"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49660C" w:rsidRPr="00E4322E" w:rsidRDefault="0049660C" w:rsidP="00B52CAC">
            <w:pPr>
              <w:pStyle w:val="ConsPlusCell"/>
              <w:jc w:val="center"/>
              <w:rPr>
                <w:rFonts w:ascii="Times New Roman" w:hAnsi="Times New Roman"/>
                <w:color w:val="000000"/>
                <w:sz w:val="24"/>
                <w:szCs w:val="24"/>
              </w:rPr>
            </w:pPr>
            <w:r w:rsidRPr="00E4322E">
              <w:rPr>
                <w:rFonts w:ascii="Times New Roman" w:hAnsi="Times New Roman"/>
                <w:i/>
                <w:sz w:val="24"/>
                <w:szCs w:val="24"/>
              </w:rPr>
              <w:t xml:space="preserve">Направление 1 «Наименование» </w:t>
            </w:r>
            <w:r w:rsidRPr="00E4322E">
              <w:rPr>
                <w:rFonts w:ascii="Times New Roman" w:hAnsi="Times New Roman"/>
                <w:sz w:val="24"/>
                <w:szCs w:val="24"/>
              </w:rPr>
              <w:t>&lt;3&gt;</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r>
      <w:tr w:rsidR="00B37680" w:rsidRPr="00E4322E" w:rsidTr="000A6F81">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1.1.1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i/>
                <w:color w:val="000000"/>
                <w:sz w:val="24"/>
                <w:szCs w:val="24"/>
              </w:rPr>
            </w:pPr>
            <w:r w:rsidRPr="00E4322E">
              <w:rPr>
                <w:rFonts w:ascii="Times New Roman" w:hAnsi="Times New Roman"/>
                <w:i/>
                <w:color w:val="000000"/>
                <w:sz w:val="24"/>
                <w:szCs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spacing w:after="0" w:line="240" w:lineRule="auto"/>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49660C" w:rsidRPr="00E4322E" w:rsidTr="000A6F81">
        <w:trPr>
          <w:trHeight w:val="296"/>
        </w:trPr>
        <w:tc>
          <w:tcPr>
            <w:tcW w:w="14205" w:type="dxa"/>
            <w:gridSpan w:val="10"/>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49660C" w:rsidRPr="00E4322E" w:rsidRDefault="0049660C" w:rsidP="00B52CAC">
            <w:pPr>
              <w:spacing w:after="0" w:line="240" w:lineRule="auto"/>
              <w:jc w:val="center"/>
              <w:rPr>
                <w:rFonts w:ascii="Times New Roman" w:hAnsi="Times New Roman"/>
                <w:sz w:val="24"/>
                <w:szCs w:val="24"/>
              </w:rPr>
            </w:pPr>
            <w:r w:rsidRPr="00E4322E">
              <w:rPr>
                <w:rFonts w:ascii="Times New Roman" w:hAnsi="Times New Roman"/>
                <w:i/>
                <w:color w:val="auto"/>
                <w:sz w:val="24"/>
                <w:szCs w:val="24"/>
              </w:rPr>
              <w:t>Направление 2 «Наименование»</w:t>
            </w:r>
            <w:r w:rsidRPr="00E4322E">
              <w:rPr>
                <w:rFonts w:ascii="Times New Roman" w:hAnsi="Times New Roman"/>
                <w:color w:val="auto"/>
                <w:sz w:val="24"/>
                <w:szCs w:val="24"/>
              </w:rPr>
              <w:t>&lt;3&gt;</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strike/>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i/>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strike/>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i/>
                <w:sz w:val="24"/>
                <w:szCs w:val="24"/>
              </w:rPr>
            </w:pPr>
            <w:r w:rsidRPr="00E4322E">
              <w:rPr>
                <w:rFonts w:ascii="Times New Roman" w:hAnsi="Times New Roman"/>
                <w:i/>
                <w:sz w:val="24"/>
                <w:szCs w:val="24"/>
              </w:rPr>
              <w:t>Х</w:t>
            </w:r>
          </w:p>
        </w:tc>
      </w:tr>
      <w:tr w:rsidR="00B37680" w:rsidRPr="00E4322E" w:rsidTr="000A6F81">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2.1.1.</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i/>
                <w:color w:val="000000"/>
                <w:sz w:val="24"/>
                <w:szCs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strike/>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r w:rsidRPr="00E4322E">
              <w:rPr>
                <w:rFonts w:ascii="Times New Roman" w:hAnsi="Times New Roman"/>
                <w:sz w:val="24"/>
                <w:szCs w:val="24"/>
              </w:rPr>
              <w:t>Х</w:t>
            </w:r>
          </w:p>
        </w:tc>
      </w:tr>
      <w:tr w:rsidR="00B37680" w:rsidRPr="00E4322E" w:rsidTr="000A6F81">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t>…</w:t>
            </w: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i/>
                <w:color w:val="000000"/>
                <w:sz w:val="24"/>
                <w:szCs w:val="24"/>
              </w:rPr>
            </w:pPr>
            <w:r w:rsidRPr="00E4322E">
              <w:rPr>
                <w:rFonts w:ascii="Times New Roman" w:hAnsi="Times New Roman"/>
                <w:i/>
                <w:color w:val="000000"/>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spacing w:after="0" w:line="240" w:lineRule="auto"/>
              <w:jc w:val="center"/>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B37680" w:rsidRPr="00E4322E" w:rsidRDefault="00B37680" w:rsidP="00B52CAC">
            <w:pPr>
              <w:spacing w:after="0" w:line="240" w:lineRule="auto"/>
              <w:jc w:val="center"/>
              <w:rPr>
                <w:rFonts w:ascii="Times New Roman" w:hAnsi="Times New Roman"/>
                <w:sz w:val="24"/>
                <w:szCs w:val="24"/>
              </w:rPr>
            </w:pPr>
            <w:r w:rsidRPr="00E4322E">
              <w:rPr>
                <w:rFonts w:ascii="Times New Roman" w:hAnsi="Times New Roman"/>
                <w:sz w:val="24"/>
                <w:szCs w:val="24"/>
              </w:rPr>
              <w:t>...</w:t>
            </w:r>
          </w:p>
        </w:tc>
      </w:tr>
      <w:tr w:rsidR="00B37680" w:rsidRPr="00E4322E" w:rsidTr="000A6F81">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right"/>
              <w:rPr>
                <w:rFonts w:ascii="Times New Roman" w:hAnsi="Times New Roman"/>
                <w:color w:val="000000"/>
                <w:sz w:val="24"/>
                <w:szCs w:val="24"/>
              </w:rPr>
            </w:pPr>
            <w:r w:rsidRPr="00E4322E">
              <w:rPr>
                <w:rFonts w:ascii="Times New Roman" w:hAnsi="Times New Roman"/>
                <w:color w:val="000000"/>
                <w:sz w:val="24"/>
                <w:szCs w:val="24"/>
              </w:rPr>
              <w:lastRenderedPageBreak/>
              <w:t>3.</w:t>
            </w:r>
          </w:p>
        </w:tc>
        <w:tc>
          <w:tcPr>
            <w:tcW w:w="4270"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37680">
            <w:pPr>
              <w:pStyle w:val="ConsPlusCell"/>
              <w:rPr>
                <w:rFonts w:ascii="Times New Roman" w:hAnsi="Times New Roman"/>
                <w:color w:val="000000"/>
                <w:sz w:val="24"/>
                <w:szCs w:val="24"/>
              </w:rPr>
            </w:pPr>
            <w:r w:rsidRPr="00E4322E">
              <w:rPr>
                <w:rFonts w:ascii="Times New Roman" w:hAnsi="Times New Roman"/>
                <w:color w:val="000000"/>
                <w:sz w:val="24"/>
                <w:szCs w:val="24"/>
              </w:rPr>
              <w:t xml:space="preserve">Итого по муниципальной  </w:t>
            </w:r>
            <w:r w:rsidRPr="00E4322E">
              <w:rPr>
                <w:rFonts w:ascii="Times New Roman" w:hAnsi="Times New Roman"/>
                <w:color w:val="000000"/>
                <w:sz w:val="24"/>
                <w:szCs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37680">
            <w:pPr>
              <w:pStyle w:val="ConsPlusCell"/>
              <w:rPr>
                <w:rFonts w:ascii="Times New Roman" w:hAnsi="Times New Roman"/>
                <w:color w:val="000000"/>
                <w:sz w:val="24"/>
                <w:szCs w:val="24"/>
              </w:rPr>
            </w:pPr>
            <w:r w:rsidRPr="00E4322E">
              <w:rPr>
                <w:rFonts w:ascii="Times New Roman" w:hAnsi="Times New Roman"/>
                <w:color w:val="000000"/>
                <w:sz w:val="24"/>
                <w:szCs w:val="24"/>
              </w:rPr>
              <w:t>ответственный исполнитель муниципальной программы</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соисполнитель 1</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соисполнитель 2</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участник 1</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участник 2</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4270"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rPr>
                <w:rFonts w:ascii="Times New Roman" w:hAnsi="Times New Roman"/>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r w:rsidRPr="00E4322E">
              <w:rPr>
                <w:rFonts w:ascii="Times New Roman" w:hAnsi="Times New Roman"/>
                <w:color w:val="000000"/>
                <w:sz w:val="24"/>
                <w:szCs w:val="24"/>
              </w:rPr>
              <w:t>X</w:t>
            </w: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r w:rsidRPr="00E4322E">
              <w:rPr>
                <w:rFonts w:ascii="Times New Roman" w:hAnsi="Times New Roman"/>
                <w:color w:val="000000"/>
                <w:sz w:val="24"/>
                <w:szCs w:val="24"/>
              </w:rPr>
              <w:t>…</w:t>
            </w: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jc w:val="center"/>
              <w:rPr>
                <w:rFonts w:ascii="Times New Roman" w:hAnsi="Times New Roman"/>
                <w:sz w:val="24"/>
                <w:szCs w:val="24"/>
              </w:rPr>
            </w:pPr>
          </w:p>
        </w:tc>
      </w:tr>
      <w:tr w:rsidR="00B37680" w:rsidRPr="00E4322E" w:rsidTr="000A6F81">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4270"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47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70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02"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c>
          <w:tcPr>
            <w:tcW w:w="1339" w:type="dxa"/>
            <w:tcBorders>
              <w:top w:val="single" w:sz="6" w:space="0" w:color="000000"/>
              <w:left w:val="single" w:sz="6" w:space="0" w:color="000000"/>
              <w:bottom w:val="single" w:sz="6" w:space="0" w:color="000000"/>
              <w:right w:val="single" w:sz="6" w:space="0" w:color="000000"/>
            </w:tcBorders>
            <w:tcMar>
              <w:left w:w="75" w:type="dxa"/>
              <w:right w:w="75" w:type="dxa"/>
            </w:tcMar>
          </w:tcPr>
          <w:p w:rsidR="00B37680" w:rsidRPr="00E4322E" w:rsidRDefault="00B37680" w:rsidP="00B52CAC">
            <w:pPr>
              <w:pStyle w:val="ConsPlusCell"/>
              <w:jc w:val="center"/>
              <w:rPr>
                <w:rFonts w:ascii="Times New Roman" w:hAnsi="Times New Roman"/>
                <w:color w:val="000000"/>
                <w:sz w:val="24"/>
                <w:szCs w:val="24"/>
              </w:rPr>
            </w:pPr>
          </w:p>
        </w:tc>
      </w:tr>
    </w:tbl>
    <w:p w:rsidR="007F1FE0" w:rsidRPr="00E4322E" w:rsidRDefault="007F1FE0" w:rsidP="00B52CAC">
      <w:pPr>
        <w:widowControl w:val="0"/>
        <w:spacing w:after="0" w:line="240" w:lineRule="auto"/>
        <w:jc w:val="center"/>
        <w:rPr>
          <w:rFonts w:ascii="Times New Roman" w:hAnsi="Times New Roman"/>
          <w:sz w:val="24"/>
          <w:szCs w:val="24"/>
        </w:rPr>
      </w:pP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&lt;1&gt; Дата указывается в формате ДД.ММ</w:t>
      </w:r>
      <w:proofErr w:type="gramStart"/>
      <w:r w:rsidRPr="00E4322E">
        <w:rPr>
          <w:rFonts w:ascii="Times New Roman" w:hAnsi="Times New Roman"/>
          <w:sz w:val="24"/>
          <w:szCs w:val="24"/>
        </w:rPr>
        <w:t>.Г</w:t>
      </w:r>
      <w:proofErr w:type="gramEnd"/>
      <w:r w:rsidRPr="00E4322E">
        <w:rPr>
          <w:rFonts w:ascii="Times New Roman" w:hAnsi="Times New Roman"/>
          <w:sz w:val="24"/>
          <w:szCs w:val="24"/>
        </w:rPr>
        <w:t>Г.</w:t>
      </w: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 xml:space="preserve">&lt;2&gt; Объем расходов приводится на очередной финансовый год. </w:t>
      </w:r>
    </w:p>
    <w:p w:rsidR="007F1FE0" w:rsidRPr="00E4322E" w:rsidRDefault="00B52CAC" w:rsidP="00B52CAC">
      <w:pPr>
        <w:widowControl w:val="0"/>
        <w:spacing w:after="0" w:line="240" w:lineRule="auto"/>
        <w:ind w:firstLine="284"/>
        <w:jc w:val="both"/>
        <w:rPr>
          <w:rFonts w:ascii="Times New Roman" w:hAnsi="Times New Roman"/>
          <w:sz w:val="24"/>
          <w:szCs w:val="24"/>
        </w:rPr>
      </w:pPr>
      <w:r w:rsidRPr="00E4322E">
        <w:rPr>
          <w:rFonts w:ascii="Times New Roman" w:hAnsi="Times New Roman"/>
          <w:sz w:val="24"/>
          <w:szCs w:val="24"/>
        </w:rPr>
        <w:t>&lt;3</w:t>
      </w:r>
      <w:proofErr w:type="gramStart"/>
      <w:r w:rsidRPr="00E4322E">
        <w:rPr>
          <w:rFonts w:ascii="Times New Roman" w:hAnsi="Times New Roman"/>
          <w:sz w:val="24"/>
          <w:szCs w:val="24"/>
        </w:rPr>
        <w:t>&gt; В</w:t>
      </w:r>
      <w:proofErr w:type="gramEnd"/>
      <w:r w:rsidRPr="00E4322E">
        <w:rPr>
          <w:rFonts w:ascii="Times New Roman" w:hAnsi="Times New Roman"/>
          <w:sz w:val="24"/>
          <w:szCs w:val="24"/>
        </w:rPr>
        <w:t xml:space="preserve">ключается в случае выделения в рамках </w:t>
      </w:r>
      <w:r w:rsidR="002746D8" w:rsidRPr="00E4322E">
        <w:rPr>
          <w:rFonts w:ascii="Times New Roman" w:hAnsi="Times New Roman"/>
          <w:sz w:val="24"/>
          <w:szCs w:val="24"/>
        </w:rPr>
        <w:t>муниципальной</w:t>
      </w:r>
      <w:r w:rsidRPr="00E4322E">
        <w:rPr>
          <w:rFonts w:ascii="Times New Roman" w:hAnsi="Times New Roman"/>
          <w:sz w:val="24"/>
          <w:szCs w:val="24"/>
        </w:rPr>
        <w:t xml:space="preserve"> программы направлений.</w:t>
      </w: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7F1FE0" w:rsidP="00B52CAC">
      <w:pPr>
        <w:widowControl w:val="0"/>
        <w:spacing w:after="0" w:line="240" w:lineRule="auto"/>
        <w:ind w:firstLine="284"/>
        <w:jc w:val="both"/>
        <w:rPr>
          <w:rFonts w:ascii="Times New Roman" w:hAnsi="Times New Roman"/>
          <w:sz w:val="24"/>
          <w:szCs w:val="24"/>
        </w:rPr>
      </w:pPr>
    </w:p>
    <w:p w:rsidR="007F1FE0" w:rsidRPr="00E4322E" w:rsidRDefault="00B52CAC" w:rsidP="00B52CAC">
      <w:pPr>
        <w:widowControl w:val="0"/>
        <w:spacing w:after="0" w:line="240" w:lineRule="auto"/>
        <w:ind w:left="10773"/>
        <w:jc w:val="right"/>
        <w:outlineLvl w:val="1"/>
        <w:rPr>
          <w:rFonts w:ascii="Times New Roman" w:hAnsi="Times New Roman"/>
          <w:sz w:val="24"/>
          <w:szCs w:val="24"/>
        </w:rPr>
      </w:pPr>
      <w:r w:rsidRPr="00E4322E">
        <w:rPr>
          <w:rFonts w:ascii="Times New Roman" w:hAnsi="Times New Roman"/>
          <w:sz w:val="24"/>
          <w:szCs w:val="24"/>
        </w:rPr>
        <w:lastRenderedPageBreak/>
        <w:t xml:space="preserve">Приложение № </w:t>
      </w:r>
      <w:r w:rsidR="00B37680" w:rsidRPr="00E4322E">
        <w:rPr>
          <w:rFonts w:ascii="Times New Roman" w:hAnsi="Times New Roman"/>
          <w:sz w:val="24"/>
          <w:szCs w:val="24"/>
        </w:rPr>
        <w:t>6</w:t>
      </w:r>
    </w:p>
    <w:p w:rsidR="007F1FE0" w:rsidRPr="00E4322E" w:rsidRDefault="00B52CAC" w:rsidP="00B37680">
      <w:pPr>
        <w:widowControl w:val="0"/>
        <w:spacing w:after="0" w:line="240" w:lineRule="auto"/>
        <w:ind w:left="10773"/>
        <w:jc w:val="right"/>
        <w:rPr>
          <w:rFonts w:ascii="Times New Roman" w:hAnsi="Times New Roman"/>
          <w:sz w:val="24"/>
          <w:szCs w:val="24"/>
        </w:rPr>
      </w:pPr>
      <w:r w:rsidRPr="00E4322E">
        <w:rPr>
          <w:rFonts w:ascii="Times New Roman" w:hAnsi="Times New Roman"/>
          <w:sz w:val="24"/>
          <w:szCs w:val="24"/>
        </w:rPr>
        <w:t xml:space="preserve">к Методическим рекомендациям по разработке и реализации </w:t>
      </w:r>
      <w:r w:rsidR="00B37680" w:rsidRPr="00E4322E">
        <w:rPr>
          <w:rFonts w:ascii="Times New Roman" w:hAnsi="Times New Roman"/>
          <w:sz w:val="24"/>
          <w:szCs w:val="24"/>
        </w:rPr>
        <w:t xml:space="preserve">муниципальных программ </w:t>
      </w:r>
      <w:proofErr w:type="spellStart"/>
      <w:r w:rsidR="00EB5E30">
        <w:rPr>
          <w:rFonts w:ascii="Times New Roman" w:hAnsi="Times New Roman"/>
          <w:sz w:val="24"/>
          <w:szCs w:val="24"/>
        </w:rPr>
        <w:t>Присальского</w:t>
      </w:r>
      <w:proofErr w:type="spellEnd"/>
      <w:r w:rsidR="00B37680" w:rsidRPr="00E4322E">
        <w:rPr>
          <w:rFonts w:ascii="Times New Roman" w:hAnsi="Times New Roman"/>
          <w:sz w:val="24"/>
          <w:szCs w:val="24"/>
        </w:rPr>
        <w:t xml:space="preserve"> сельского поселения</w:t>
      </w:r>
    </w:p>
    <w:p w:rsidR="007F1FE0" w:rsidRPr="00E4322E" w:rsidRDefault="007F1FE0" w:rsidP="00B52CAC">
      <w:pPr>
        <w:widowControl w:val="0"/>
        <w:spacing w:after="0" w:line="240" w:lineRule="auto"/>
        <w:ind w:left="10773"/>
        <w:jc w:val="center"/>
        <w:rPr>
          <w:rFonts w:ascii="Times New Roman" w:hAnsi="Times New Roman"/>
          <w:sz w:val="24"/>
          <w:szCs w:val="24"/>
        </w:rPr>
      </w:pPr>
    </w:p>
    <w:p w:rsidR="007F1FE0" w:rsidRPr="00E4322E" w:rsidRDefault="00B52CAC" w:rsidP="00B52CAC">
      <w:pPr>
        <w:widowControl w:val="0"/>
        <w:spacing w:after="0" w:line="240" w:lineRule="auto"/>
        <w:ind w:left="10773"/>
        <w:jc w:val="right"/>
        <w:rPr>
          <w:rFonts w:ascii="Times New Roman" w:hAnsi="Times New Roman"/>
          <w:sz w:val="24"/>
          <w:szCs w:val="24"/>
        </w:rPr>
      </w:pPr>
      <w:r w:rsidRPr="00E4322E">
        <w:rPr>
          <w:rFonts w:ascii="Times New Roman" w:hAnsi="Times New Roman"/>
          <w:sz w:val="24"/>
          <w:szCs w:val="24"/>
        </w:rPr>
        <w:t>Таблица №1</w:t>
      </w:r>
    </w:p>
    <w:p w:rsidR="007F1FE0" w:rsidRPr="00E4322E" w:rsidRDefault="007F1FE0" w:rsidP="00B52CAC">
      <w:pPr>
        <w:spacing w:after="0" w:line="240" w:lineRule="auto"/>
        <w:rPr>
          <w:rFonts w:ascii="Times New Roman" w:hAnsi="Times New Roman"/>
          <w:sz w:val="24"/>
          <w:szCs w:val="24"/>
        </w:rPr>
      </w:pPr>
    </w:p>
    <w:tbl>
      <w:tblPr>
        <w:tblW w:w="14709" w:type="dxa"/>
        <w:tblBorders>
          <w:top w:val="nil"/>
          <w:left w:val="nil"/>
          <w:bottom w:val="nil"/>
          <w:right w:val="nil"/>
          <w:insideH w:val="nil"/>
          <w:insideV w:val="nil"/>
        </w:tblBorders>
        <w:tblLayout w:type="fixed"/>
        <w:tblLook w:val="04A0"/>
      </w:tblPr>
      <w:tblGrid>
        <w:gridCol w:w="11732"/>
        <w:gridCol w:w="2977"/>
      </w:tblGrid>
      <w:tr w:rsidR="007F1FE0" w:rsidRPr="00E4322E" w:rsidTr="00ED7FFA">
        <w:trPr>
          <w:trHeight w:val="1962"/>
        </w:trPr>
        <w:tc>
          <w:tcPr>
            <w:tcW w:w="11732" w:type="dxa"/>
            <w:tcBorders>
              <w:top w:val="nil"/>
              <w:left w:val="nil"/>
              <w:bottom w:val="nil"/>
              <w:right w:val="nil"/>
            </w:tcBorders>
          </w:tcPr>
          <w:p w:rsidR="007F1FE0" w:rsidRPr="00E4322E" w:rsidRDefault="007F1FE0" w:rsidP="000C7136">
            <w:pPr>
              <w:spacing w:after="0" w:line="240" w:lineRule="auto"/>
              <w:jc w:val="right"/>
              <w:rPr>
                <w:rFonts w:ascii="Times New Roman" w:hAnsi="Times New Roman"/>
                <w:sz w:val="24"/>
                <w:szCs w:val="24"/>
              </w:rPr>
            </w:pPr>
          </w:p>
        </w:tc>
        <w:tc>
          <w:tcPr>
            <w:tcW w:w="2977" w:type="dxa"/>
            <w:tcBorders>
              <w:top w:val="nil"/>
              <w:left w:val="nil"/>
              <w:bottom w:val="nil"/>
              <w:right w:val="nil"/>
            </w:tcBorders>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УТВЕРЖДЕН</w:t>
            </w:r>
            <w:proofErr w:type="gramStart"/>
            <w:r w:rsidR="00166903" w:rsidRPr="00E4322E">
              <w:rPr>
                <w:rFonts w:ascii="Times New Roman" w:hAnsi="Times New Roman"/>
                <w:sz w:val="24"/>
                <w:szCs w:val="24"/>
                <w:vertAlign w:val="superscript"/>
              </w:rPr>
              <w:t>6</w:t>
            </w:r>
            <w:proofErr w:type="gramEnd"/>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Фамилия И.О.</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Должность</w:t>
            </w:r>
          </w:p>
          <w:p w:rsidR="007F1FE0" w:rsidRPr="00E4322E" w:rsidRDefault="007F1FE0" w:rsidP="000C7136">
            <w:pPr>
              <w:pBdr>
                <w:bottom w:val="single" w:sz="12" w:space="1" w:color="auto"/>
              </w:pBdr>
              <w:spacing w:after="0" w:line="240" w:lineRule="auto"/>
              <w:rPr>
                <w:rFonts w:ascii="Times New Roman" w:hAnsi="Times New Roman"/>
                <w:sz w:val="24"/>
                <w:szCs w:val="24"/>
              </w:rPr>
            </w:pPr>
          </w:p>
          <w:p w:rsidR="00ED7FFA" w:rsidRPr="00E4322E" w:rsidRDefault="00ED7FFA"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Подпись</w:t>
            </w:r>
          </w:p>
          <w:p w:rsidR="00ED7FFA" w:rsidRPr="00E4322E" w:rsidRDefault="00ED7FFA" w:rsidP="000C7136">
            <w:pPr>
              <w:spacing w:after="0" w:line="240" w:lineRule="auto"/>
              <w:jc w:val="center"/>
              <w:rPr>
                <w:rFonts w:ascii="Times New Roman" w:hAnsi="Times New Roman"/>
                <w:sz w:val="24"/>
                <w:szCs w:val="24"/>
              </w:rPr>
            </w:pPr>
          </w:p>
          <w:p w:rsidR="007F1FE0" w:rsidRPr="00E4322E" w:rsidRDefault="007F1FE0" w:rsidP="000C7136">
            <w:pPr>
              <w:spacing w:after="0" w:line="240" w:lineRule="auto"/>
              <w:jc w:val="center"/>
              <w:rPr>
                <w:rFonts w:ascii="Times New Roman" w:hAnsi="Times New Roman"/>
                <w:sz w:val="24"/>
                <w:szCs w:val="24"/>
              </w:rPr>
            </w:pPr>
          </w:p>
          <w:p w:rsidR="007F1FE0" w:rsidRPr="00E4322E" w:rsidRDefault="007F1FE0" w:rsidP="00ED7FFA">
            <w:pPr>
              <w:spacing w:after="0" w:line="240" w:lineRule="auto"/>
              <w:jc w:val="center"/>
              <w:rPr>
                <w:rFonts w:ascii="Times New Roman" w:hAnsi="Times New Roman"/>
                <w:sz w:val="24"/>
                <w:szCs w:val="24"/>
              </w:rPr>
            </w:pPr>
          </w:p>
        </w:tc>
      </w:tr>
    </w:tbl>
    <w:p w:rsidR="007F1FE0" w:rsidRPr="00E4322E" w:rsidRDefault="007F1FE0" w:rsidP="00B52CAC">
      <w:pPr>
        <w:spacing w:after="0" w:line="240" w:lineRule="auto"/>
        <w:jc w:val="right"/>
        <w:rPr>
          <w:rFonts w:ascii="Times New Roman" w:hAnsi="Times New Roman"/>
          <w:sz w:val="24"/>
          <w:szCs w:val="24"/>
        </w:rPr>
      </w:pP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ОТЧЕТ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 ХОДЕ РЕАЛИЗАЦИИ </w:t>
      </w:r>
      <w:r w:rsidR="002746D8" w:rsidRPr="00E4322E">
        <w:rPr>
          <w:rFonts w:ascii="Times New Roman" w:hAnsi="Times New Roman"/>
          <w:b/>
          <w:sz w:val="24"/>
          <w:szCs w:val="24"/>
        </w:rPr>
        <w:t>МУНИЦИПАЛЬНОЙ</w:t>
      </w:r>
      <w:r w:rsidRPr="00E4322E">
        <w:rPr>
          <w:rFonts w:ascii="Times New Roman" w:hAnsi="Times New Roman"/>
          <w:b/>
          <w:sz w:val="24"/>
          <w:szCs w:val="24"/>
        </w:rPr>
        <w:t xml:space="preserve"> ПРОГРАММЫ</w:t>
      </w:r>
      <w:proofErr w:type="gramStart"/>
      <w:r w:rsidR="0049660C" w:rsidRPr="00E4322E">
        <w:rPr>
          <w:rFonts w:ascii="Times New Roman" w:hAnsi="Times New Roman"/>
          <w:b/>
          <w:sz w:val="24"/>
          <w:szCs w:val="24"/>
          <w:vertAlign w:val="superscript"/>
        </w:rPr>
        <w:t>7</w:t>
      </w:r>
      <w:proofErr w:type="gramEnd"/>
    </w:p>
    <w:p w:rsidR="007F1FE0" w:rsidRPr="00E4322E" w:rsidRDefault="00B52CAC" w:rsidP="00B52CAC">
      <w:pPr>
        <w:contextualSpacing/>
        <w:jc w:val="center"/>
        <w:rPr>
          <w:rFonts w:ascii="Times New Roman" w:hAnsi="Times New Roman"/>
          <w:b/>
          <w:i/>
          <w:sz w:val="24"/>
          <w:szCs w:val="24"/>
        </w:rPr>
      </w:pPr>
      <w:r w:rsidRPr="00E4322E">
        <w:rPr>
          <w:rFonts w:ascii="Times New Roman" w:hAnsi="Times New Roman"/>
          <w:b/>
          <w:i/>
          <w:sz w:val="24"/>
          <w:szCs w:val="24"/>
        </w:rPr>
        <w:t>«Наименовани</w:t>
      </w:r>
      <w:r w:rsidR="00166903" w:rsidRPr="00E4322E">
        <w:rPr>
          <w:rFonts w:ascii="Times New Roman" w:hAnsi="Times New Roman"/>
          <w:b/>
          <w:i/>
          <w:sz w:val="24"/>
          <w:szCs w:val="24"/>
        </w:rPr>
        <w:t>е»</w:t>
      </w:r>
      <w:r w:rsidR="0049660C" w:rsidRPr="00E4322E">
        <w:rPr>
          <w:rFonts w:ascii="Times New Roman" w:hAnsi="Times New Roman"/>
          <w:b/>
          <w:i/>
          <w:sz w:val="24"/>
          <w:szCs w:val="24"/>
          <w:vertAlign w:val="superscript"/>
        </w:rPr>
        <w:t>8,9</w:t>
      </w:r>
    </w:p>
    <w:p w:rsidR="00ED7FFA" w:rsidRPr="00E4322E" w:rsidRDefault="00B52CAC" w:rsidP="00ED7FFA">
      <w:pPr>
        <w:contextualSpacing/>
        <w:jc w:val="center"/>
        <w:rPr>
          <w:rFonts w:ascii="Times New Roman" w:hAnsi="Times New Roman"/>
          <w:sz w:val="24"/>
          <w:szCs w:val="24"/>
        </w:rPr>
      </w:pPr>
      <w:r w:rsidRPr="00E4322E">
        <w:rPr>
          <w:rFonts w:ascii="Times New Roman" w:hAnsi="Times New Roman"/>
          <w:b/>
          <w:sz w:val="24"/>
          <w:szCs w:val="24"/>
        </w:rPr>
        <w:t xml:space="preserve">ЗА _________ </w:t>
      </w:r>
      <w:r w:rsidRPr="00E4322E">
        <w:rPr>
          <w:rFonts w:ascii="Times New Roman" w:hAnsi="Times New Roman"/>
          <w:b/>
          <w:sz w:val="24"/>
          <w:szCs w:val="24"/>
          <w:vertAlign w:val="superscript"/>
        </w:rPr>
        <w:footnoteReference w:id="3"/>
      </w:r>
    </w:p>
    <w:p w:rsidR="00ED7FFA" w:rsidRPr="00E4322E" w:rsidRDefault="00ED7FFA" w:rsidP="00ED7FFA">
      <w:pPr>
        <w:contextualSpacing/>
        <w:jc w:val="center"/>
        <w:rPr>
          <w:rFonts w:ascii="Times New Roman" w:hAnsi="Times New Roman"/>
          <w:sz w:val="24"/>
          <w:szCs w:val="24"/>
        </w:rPr>
      </w:pPr>
    </w:p>
    <w:p w:rsidR="00166903" w:rsidRPr="00E4322E" w:rsidRDefault="00ED7FFA" w:rsidP="00ED7FFA">
      <w:pPr>
        <w:tabs>
          <w:tab w:val="left" w:pos="1035"/>
        </w:tabs>
        <w:contextualSpacing/>
        <w:rPr>
          <w:rFonts w:ascii="Times New Roman" w:hAnsi="Times New Roman"/>
          <w:sz w:val="24"/>
          <w:szCs w:val="24"/>
        </w:rPr>
      </w:pPr>
      <w:r w:rsidRPr="00E4322E">
        <w:rPr>
          <w:rFonts w:ascii="Times New Roman" w:hAnsi="Times New Roman"/>
          <w:sz w:val="24"/>
          <w:szCs w:val="24"/>
        </w:rPr>
        <w:tab/>
      </w:r>
    </w:p>
    <w:p w:rsidR="007F1FE0" w:rsidRPr="00E4322E" w:rsidRDefault="00B52CAC" w:rsidP="00ED7FFA">
      <w:pPr>
        <w:tabs>
          <w:tab w:val="left" w:pos="1035"/>
        </w:tabs>
        <w:contextualSpacing/>
        <w:rPr>
          <w:rFonts w:ascii="Times New Roman" w:hAnsi="Times New Roman"/>
          <w:sz w:val="24"/>
          <w:szCs w:val="24"/>
        </w:rPr>
      </w:pPr>
      <w:r w:rsidRPr="00E4322E">
        <w:rPr>
          <w:rFonts w:ascii="Times New Roman" w:hAnsi="Times New Roman"/>
          <w:sz w:val="24"/>
          <w:szCs w:val="24"/>
        </w:rPr>
        <w:lastRenderedPageBreak/>
        <w:t xml:space="preserve">1. Сведения о достижении показателей </w:t>
      </w:r>
      <w:r w:rsidR="00ED7FFA"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12"/>
        <w:gridCol w:w="1603"/>
        <w:gridCol w:w="1454"/>
        <w:gridCol w:w="992"/>
        <w:gridCol w:w="1134"/>
        <w:gridCol w:w="993"/>
        <w:gridCol w:w="1137"/>
        <w:gridCol w:w="1134"/>
        <w:gridCol w:w="1134"/>
        <w:gridCol w:w="992"/>
        <w:gridCol w:w="992"/>
        <w:gridCol w:w="993"/>
        <w:gridCol w:w="1115"/>
        <w:gridCol w:w="709"/>
      </w:tblGrid>
      <w:tr w:rsidR="007F1FE0" w:rsidRPr="00E4322E" w:rsidTr="000A6F81">
        <w:tc>
          <w:tcPr>
            <w:tcW w:w="31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60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Статус фактического/ прогнозного значения за отчетный период</w:t>
            </w:r>
            <w:r w:rsidRPr="00E4322E">
              <w:rPr>
                <w:rFonts w:ascii="Times New Roman" w:hAnsi="Times New Roman"/>
                <w:sz w:val="24"/>
                <w:szCs w:val="24"/>
                <w:vertAlign w:val="superscript"/>
              </w:rPr>
              <w:footnoteReference w:id="4"/>
            </w:r>
          </w:p>
        </w:tc>
        <w:tc>
          <w:tcPr>
            <w:tcW w:w="145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показателя</w:t>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показателя</w:t>
            </w:r>
            <w:bookmarkStart w:id="5" w:name="_Ref129367031"/>
            <w:r w:rsidRPr="00E4322E">
              <w:rPr>
                <w:rFonts w:ascii="Times New Roman" w:hAnsi="Times New Roman"/>
                <w:sz w:val="24"/>
                <w:szCs w:val="24"/>
                <w:vertAlign w:val="superscript"/>
              </w:rPr>
              <w:footnoteReference w:id="5"/>
            </w:r>
            <w:bookmarkEnd w:id="5"/>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Признак возрастания/ убывания</w:t>
            </w:r>
            <w:r w:rsidRPr="00E4322E">
              <w:rPr>
                <w:rFonts w:ascii="Times New Roman" w:hAnsi="Times New Roman"/>
                <w:sz w:val="24"/>
                <w:szCs w:val="24"/>
                <w:vertAlign w:val="superscript"/>
              </w:rPr>
              <w:footnoteReference w:id="6"/>
            </w:r>
          </w:p>
        </w:tc>
        <w:tc>
          <w:tcPr>
            <w:tcW w:w="99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r w:rsidRPr="00E4322E">
              <w:rPr>
                <w:rFonts w:ascii="Times New Roman" w:hAnsi="Times New Roman"/>
                <w:sz w:val="24"/>
                <w:szCs w:val="24"/>
                <w:vertAlign w:val="superscript"/>
              </w:rPr>
              <w:t>7</w:t>
            </w:r>
          </w:p>
        </w:tc>
        <w:tc>
          <w:tcPr>
            <w:tcW w:w="1137"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отчетного периода</w:t>
            </w:r>
            <w:proofErr w:type="gramStart"/>
            <w:r w:rsidRPr="00E4322E">
              <w:rPr>
                <w:rFonts w:ascii="Times New Roman" w:hAnsi="Times New Roman"/>
                <w:sz w:val="24"/>
                <w:szCs w:val="24"/>
                <w:vertAlign w:val="superscript"/>
              </w:rPr>
              <w:t>7</w:t>
            </w:r>
            <w:proofErr w:type="gramEnd"/>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Фактическое значение на конец отчетного периода</w:t>
            </w:r>
            <w:proofErr w:type="gramStart"/>
            <w:r w:rsidRPr="00E4322E">
              <w:rPr>
                <w:rFonts w:ascii="Times New Roman" w:hAnsi="Times New Roman"/>
                <w:sz w:val="24"/>
                <w:szCs w:val="24"/>
                <w:vertAlign w:val="superscript"/>
              </w:rPr>
              <w:t>9</w:t>
            </w:r>
            <w:proofErr w:type="gramEnd"/>
          </w:p>
        </w:tc>
        <w:tc>
          <w:tcPr>
            <w:tcW w:w="1134"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r w:rsidRPr="00E4322E">
              <w:rPr>
                <w:rFonts w:ascii="Times New Roman" w:hAnsi="Times New Roman"/>
                <w:sz w:val="24"/>
                <w:szCs w:val="24"/>
                <w:vertAlign w:val="superscript"/>
              </w:rPr>
              <w:footnoteReference w:id="7"/>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Подтверждающий документ</w:t>
            </w:r>
          </w:p>
        </w:tc>
        <w:tc>
          <w:tcPr>
            <w:tcW w:w="992"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bookmarkStart w:id="6" w:name="_Ref129269405"/>
            <w:r w:rsidRPr="00E4322E">
              <w:rPr>
                <w:rFonts w:ascii="Times New Roman" w:hAnsi="Times New Roman"/>
                <w:sz w:val="24"/>
                <w:szCs w:val="24"/>
                <w:vertAlign w:val="superscript"/>
              </w:rPr>
              <w:footnoteReference w:id="8"/>
            </w:r>
            <w:bookmarkEnd w:id="6"/>
          </w:p>
        </w:tc>
        <w:tc>
          <w:tcPr>
            <w:tcW w:w="993"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Прогнозное значение на конец </w:t>
            </w:r>
            <w:proofErr w:type="gramStart"/>
            <w:r w:rsidRPr="00E4322E">
              <w:rPr>
                <w:rFonts w:ascii="Times New Roman" w:hAnsi="Times New Roman"/>
                <w:sz w:val="24"/>
                <w:szCs w:val="24"/>
              </w:rPr>
              <w:t>текущего</w:t>
            </w:r>
            <w:proofErr w:type="gramEnd"/>
            <w:r w:rsidRPr="00E4322E">
              <w:rPr>
                <w:rFonts w:ascii="Times New Roman" w:hAnsi="Times New Roman"/>
                <w:sz w:val="24"/>
                <w:szCs w:val="24"/>
              </w:rPr>
              <w:t xml:space="preserve"> года</w:t>
            </w:r>
            <w:r w:rsidRPr="00E4322E">
              <w:rPr>
                <w:rFonts w:ascii="Times New Roman" w:hAnsi="Times New Roman"/>
                <w:sz w:val="24"/>
                <w:szCs w:val="24"/>
                <w:vertAlign w:val="superscript"/>
              </w:rPr>
              <w:t>8</w:t>
            </w:r>
          </w:p>
        </w:tc>
        <w:tc>
          <w:tcPr>
            <w:tcW w:w="1115"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bookmarkStart w:id="7" w:name="_Ref141720757"/>
            <w:r w:rsidRPr="00E4322E">
              <w:rPr>
                <w:rFonts w:ascii="Times New Roman" w:hAnsi="Times New Roman"/>
                <w:sz w:val="24"/>
                <w:szCs w:val="24"/>
                <w:vertAlign w:val="superscript"/>
              </w:rPr>
              <w:footnoteReference w:id="9"/>
            </w:r>
            <w:bookmarkEnd w:id="7"/>
          </w:p>
        </w:tc>
        <w:tc>
          <w:tcPr>
            <w:tcW w:w="709" w:type="dxa"/>
            <w:vAlign w:val="center"/>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Комментарий</w:t>
            </w:r>
            <w:bookmarkStart w:id="8" w:name="_Ref129269215"/>
            <w:r w:rsidRPr="00E4322E">
              <w:rPr>
                <w:rFonts w:ascii="Times New Roman" w:hAnsi="Times New Roman"/>
                <w:sz w:val="24"/>
                <w:szCs w:val="24"/>
                <w:vertAlign w:val="superscript"/>
              </w:rPr>
              <w:footnoteReference w:id="10"/>
            </w:r>
            <w:bookmarkEnd w:id="8"/>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lastRenderedPageBreak/>
              <w:t>1</w:t>
            </w:r>
          </w:p>
        </w:tc>
        <w:tc>
          <w:tcPr>
            <w:tcW w:w="160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45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3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1134"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1115"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709"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14</w:t>
            </w:r>
          </w:p>
        </w:tc>
      </w:tr>
      <w:tr w:rsidR="007F1FE0" w:rsidRPr="00E4322E" w:rsidTr="000A6F81">
        <w:tc>
          <w:tcPr>
            <w:tcW w:w="14694" w:type="dxa"/>
            <w:gridSpan w:val="14"/>
          </w:tcPr>
          <w:p w:rsidR="007F1FE0" w:rsidRPr="00E4322E" w:rsidRDefault="00B52CAC" w:rsidP="009A42BE">
            <w:pPr>
              <w:spacing w:after="0" w:line="240" w:lineRule="auto"/>
              <w:rPr>
                <w:rFonts w:ascii="Times New Roman" w:hAnsi="Times New Roman"/>
                <w:sz w:val="24"/>
                <w:szCs w:val="24"/>
              </w:rPr>
            </w:pPr>
            <w:r w:rsidRPr="00E4322E">
              <w:rPr>
                <w:rFonts w:ascii="Times New Roman" w:hAnsi="Times New Roman"/>
                <w:i/>
                <w:sz w:val="24"/>
                <w:szCs w:val="24"/>
              </w:rPr>
              <w:t xml:space="preserve">N Цель </w:t>
            </w:r>
            <w:r w:rsidR="009A42BE" w:rsidRPr="00E4322E">
              <w:rPr>
                <w:rFonts w:ascii="Times New Roman" w:hAnsi="Times New Roman"/>
                <w:i/>
                <w:sz w:val="24"/>
                <w:szCs w:val="24"/>
              </w:rPr>
              <w:t>муниципаль</w:t>
            </w:r>
            <w:r w:rsidRPr="00E4322E">
              <w:rPr>
                <w:rFonts w:ascii="Times New Roman" w:hAnsi="Times New Roman"/>
                <w:i/>
                <w:sz w:val="24"/>
                <w:szCs w:val="24"/>
              </w:rPr>
              <w:t>ной программы «Наименование»</w:t>
            </w: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vAlign w:val="center"/>
          </w:tcPr>
          <w:p w:rsidR="007F1FE0" w:rsidRPr="00E4322E" w:rsidRDefault="00B52CAC" w:rsidP="000C7136">
            <w:pPr>
              <w:spacing w:after="0" w:line="240" w:lineRule="auto"/>
              <w:rPr>
                <w:rFonts w:ascii="Times New Roman" w:hAnsi="Times New Roman"/>
                <w:sz w:val="24"/>
                <w:szCs w:val="24"/>
              </w:rPr>
            </w:pPr>
            <w:r w:rsidRPr="00E4322E">
              <w:rPr>
                <w:rFonts w:ascii="Times New Roman" w:hAnsi="Times New Roman"/>
                <w:sz w:val="24"/>
                <w:szCs w:val="24"/>
              </w:rPr>
              <w:t>Показатель 1</w:t>
            </w: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0A6F81">
        <w:tc>
          <w:tcPr>
            <w:tcW w:w="312" w:type="dxa"/>
          </w:tcPr>
          <w:p w:rsidR="007F1FE0" w:rsidRPr="00E4322E" w:rsidRDefault="00B52CAC" w:rsidP="000C7136">
            <w:pPr>
              <w:spacing w:after="0" w:line="240" w:lineRule="auto"/>
              <w:jc w:val="center"/>
              <w:rPr>
                <w:rFonts w:ascii="Times New Roman" w:hAnsi="Times New Roman"/>
                <w:sz w:val="24"/>
                <w:szCs w:val="24"/>
              </w:rPr>
            </w:pPr>
            <w:proofErr w:type="spellStart"/>
            <w:r w:rsidRPr="00E4322E">
              <w:rPr>
                <w:rFonts w:ascii="Times New Roman" w:hAnsi="Times New Roman"/>
                <w:sz w:val="24"/>
                <w:szCs w:val="24"/>
              </w:rPr>
              <w:t>n</w:t>
            </w:r>
            <w:proofErr w:type="spellEnd"/>
            <w:r w:rsidRPr="00E4322E">
              <w:rPr>
                <w:rFonts w:ascii="Times New Roman" w:hAnsi="Times New Roman"/>
                <w:sz w:val="24"/>
                <w:szCs w:val="24"/>
              </w:rPr>
              <w:t>.</w:t>
            </w:r>
          </w:p>
        </w:tc>
        <w:tc>
          <w:tcPr>
            <w:tcW w:w="1603" w:type="dxa"/>
          </w:tcPr>
          <w:p w:rsidR="007F1FE0" w:rsidRPr="00E4322E" w:rsidRDefault="007F1FE0" w:rsidP="000C7136">
            <w:pPr>
              <w:spacing w:after="0" w:line="240" w:lineRule="auto"/>
              <w:jc w:val="center"/>
              <w:rPr>
                <w:rFonts w:ascii="Times New Roman" w:hAnsi="Times New Roman"/>
                <w:sz w:val="24"/>
                <w:szCs w:val="24"/>
              </w:rPr>
            </w:pPr>
          </w:p>
        </w:tc>
        <w:tc>
          <w:tcPr>
            <w:tcW w:w="1454" w:type="dxa"/>
            <w:vAlign w:val="center"/>
          </w:tcPr>
          <w:p w:rsidR="007F1FE0" w:rsidRPr="00E4322E" w:rsidRDefault="00B52CAC" w:rsidP="000C7136">
            <w:pPr>
              <w:spacing w:after="0" w:line="240" w:lineRule="auto"/>
              <w:rPr>
                <w:rFonts w:ascii="Times New Roman" w:hAnsi="Times New Roman"/>
                <w:sz w:val="24"/>
                <w:szCs w:val="24"/>
              </w:rPr>
            </w:pPr>
            <w:r w:rsidRPr="00E4322E">
              <w:rPr>
                <w:rFonts w:ascii="Times New Roman" w:hAnsi="Times New Roman"/>
                <w:sz w:val="24"/>
                <w:szCs w:val="24"/>
              </w:rPr>
              <w:t>Показатель N</w:t>
            </w: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37"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1134"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15" w:type="dxa"/>
          </w:tcPr>
          <w:p w:rsidR="007F1FE0" w:rsidRPr="00E4322E" w:rsidRDefault="007F1FE0" w:rsidP="000C7136">
            <w:pPr>
              <w:spacing w:after="0" w:line="240" w:lineRule="auto"/>
              <w:jc w:val="center"/>
              <w:rPr>
                <w:rFonts w:ascii="Times New Roman" w:hAnsi="Times New Roman"/>
                <w:sz w:val="24"/>
                <w:szCs w:val="24"/>
              </w:rPr>
            </w:pPr>
          </w:p>
        </w:tc>
        <w:tc>
          <w:tcPr>
            <w:tcW w:w="709" w:type="dxa"/>
          </w:tcPr>
          <w:p w:rsidR="007F1FE0" w:rsidRPr="00E4322E" w:rsidRDefault="007F1FE0" w:rsidP="000C7136">
            <w:pPr>
              <w:spacing w:after="0" w:line="240" w:lineRule="auto"/>
              <w:jc w:val="center"/>
              <w:rPr>
                <w:rFonts w:ascii="Times New Roman" w:hAnsi="Times New Roman"/>
                <w:sz w:val="24"/>
                <w:szCs w:val="24"/>
              </w:rPr>
            </w:pPr>
          </w:p>
        </w:tc>
      </w:tr>
    </w:tbl>
    <w:p w:rsidR="007F1FE0" w:rsidRPr="00E4322E" w:rsidRDefault="007F1FE0" w:rsidP="00B52CAC">
      <w:pPr>
        <w:ind w:right="536"/>
        <w:contextualSpacing/>
        <w:jc w:val="right"/>
        <w:rPr>
          <w:rFonts w:ascii="Times New Roman" w:hAnsi="Times New Roman"/>
          <w:sz w:val="24"/>
          <w:szCs w:val="24"/>
        </w:rPr>
      </w:pPr>
    </w:p>
    <w:p w:rsidR="007F1FE0" w:rsidRPr="00E4322E" w:rsidRDefault="007F1FE0" w:rsidP="00B52CAC">
      <w:pPr>
        <w:spacing w:after="0" w:line="264" w:lineRule="auto"/>
        <w:rPr>
          <w:rFonts w:ascii="Times New Roman" w:hAnsi="Times New Roman"/>
          <w:sz w:val="24"/>
          <w:szCs w:val="24"/>
        </w:rPr>
      </w:pPr>
    </w:p>
    <w:p w:rsidR="007F1FE0" w:rsidRPr="00E4322E" w:rsidRDefault="00B52CAC" w:rsidP="004A4E58">
      <w:pPr>
        <w:spacing w:after="0" w:line="264" w:lineRule="auto"/>
        <w:jc w:val="center"/>
        <w:rPr>
          <w:rFonts w:ascii="Times New Roman" w:hAnsi="Times New Roman"/>
          <w:sz w:val="24"/>
          <w:szCs w:val="24"/>
        </w:rPr>
      </w:pPr>
      <w:r w:rsidRPr="00E4322E">
        <w:rPr>
          <w:rFonts w:ascii="Times New Roman" w:hAnsi="Times New Roman"/>
          <w:sz w:val="24"/>
          <w:szCs w:val="24"/>
        </w:rPr>
        <w:t xml:space="preserve">2. Сведения о помесячном достижении показателей </w:t>
      </w:r>
      <w:r w:rsidR="004A4E58" w:rsidRPr="00E4322E">
        <w:rPr>
          <w:rFonts w:ascii="Times New Roman" w:hAnsi="Times New Roman"/>
          <w:sz w:val="24"/>
          <w:szCs w:val="24"/>
        </w:rPr>
        <w:t>муниципаль</w:t>
      </w:r>
      <w:r w:rsidRPr="00E4322E">
        <w:rPr>
          <w:rFonts w:ascii="Times New Roman" w:hAnsi="Times New Roman"/>
          <w:sz w:val="24"/>
          <w:szCs w:val="24"/>
        </w:rPr>
        <w:t xml:space="preserve">ной программы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w:t>
      </w:r>
      <w:r w:rsidRPr="00E4322E">
        <w:rPr>
          <w:rFonts w:ascii="Times New Roman" w:hAnsi="Times New Roman"/>
          <w:sz w:val="24"/>
          <w:szCs w:val="24"/>
          <w:vertAlign w:val="superscript"/>
        </w:rPr>
        <w:footnoteReference w:id="11"/>
      </w:r>
    </w:p>
    <w:p w:rsidR="007F1FE0" w:rsidRPr="00E4322E" w:rsidRDefault="007F1FE0" w:rsidP="00B52CAC">
      <w:pPr>
        <w:spacing w:after="0" w:line="264" w:lineRule="auto"/>
        <w:jc w:val="center"/>
        <w:rPr>
          <w:rFonts w:ascii="Times New Roman" w:hAnsi="Times New Roman"/>
          <w:sz w:val="24"/>
          <w:szCs w:val="24"/>
        </w:rPr>
      </w:pPr>
    </w:p>
    <w:tbl>
      <w:tblPr>
        <w:tblW w:w="14566"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70"/>
        <w:gridCol w:w="3825"/>
        <w:gridCol w:w="1397"/>
        <w:gridCol w:w="631"/>
        <w:gridCol w:w="631"/>
        <w:gridCol w:w="631"/>
        <w:gridCol w:w="631"/>
        <w:gridCol w:w="631"/>
        <w:gridCol w:w="631"/>
        <w:gridCol w:w="631"/>
        <w:gridCol w:w="631"/>
        <w:gridCol w:w="631"/>
        <w:gridCol w:w="631"/>
        <w:gridCol w:w="637"/>
        <w:gridCol w:w="1827"/>
      </w:tblGrid>
      <w:tr w:rsidR="007F1FE0" w:rsidRPr="00E4322E" w:rsidTr="000A6F81">
        <w:trPr>
          <w:trHeight w:val="349"/>
          <w:tblHead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382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Показатели государственной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proofErr w:type="gramStart"/>
            <w:r w:rsidRPr="00E4322E">
              <w:rPr>
                <w:rFonts w:ascii="Times New Roman" w:hAnsi="Times New Roman"/>
                <w:sz w:val="24"/>
                <w:szCs w:val="24"/>
                <w:vertAlign w:val="superscript"/>
              </w:rPr>
              <w:t>7</w:t>
            </w:r>
            <w:proofErr w:type="gramEnd"/>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b/>
                <w:sz w:val="24"/>
                <w:szCs w:val="24"/>
              </w:rPr>
            </w:pPr>
            <w:r w:rsidRPr="00E4322E">
              <w:rPr>
                <w:rFonts w:ascii="Times New Roman" w:hAnsi="Times New Roman"/>
                <w:b/>
                <w:sz w:val="24"/>
                <w:szCs w:val="24"/>
              </w:rPr>
              <w:t xml:space="preserve">На конец </w:t>
            </w:r>
            <w:r w:rsidRPr="00E4322E">
              <w:rPr>
                <w:rFonts w:ascii="Times New Roman" w:hAnsi="Times New Roman"/>
                <w:b/>
                <w:i/>
                <w:sz w:val="24"/>
                <w:szCs w:val="24"/>
              </w:rPr>
              <w:t>(указывается год)</w:t>
            </w:r>
            <w:r w:rsidRPr="00E4322E">
              <w:rPr>
                <w:rFonts w:ascii="Times New Roman" w:hAnsi="Times New Roman"/>
                <w:b/>
                <w:sz w:val="24"/>
                <w:szCs w:val="24"/>
              </w:rPr>
              <w:t xml:space="preserve"> года</w:t>
            </w:r>
          </w:p>
        </w:tc>
      </w:tr>
      <w:tr w:rsidR="007F1FE0" w:rsidRPr="00E4322E" w:rsidTr="000A6F81">
        <w:trPr>
          <w:trHeight w:val="661"/>
          <w:tblHead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proofErr w:type="spellStart"/>
            <w:r w:rsidRPr="00E4322E">
              <w:rPr>
                <w:rFonts w:ascii="Times New Roman" w:hAnsi="Times New Roman"/>
                <w:sz w:val="24"/>
                <w:szCs w:val="24"/>
              </w:rPr>
              <w:t>фев</w:t>
            </w:r>
            <w:proofErr w:type="spellEnd"/>
            <w:r w:rsidRPr="00E4322E">
              <w:rPr>
                <w:rFonts w:ascii="Times New Roman" w:hAnsi="Times New Roman"/>
                <w:sz w:val="24"/>
                <w:szCs w:val="24"/>
              </w:rPr>
              <w:t>.</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b/>
                <w:sz w:val="24"/>
                <w:szCs w:val="24"/>
              </w:rPr>
            </w:pPr>
            <w:r w:rsidRPr="00E4322E">
              <w:rPr>
                <w:rFonts w:ascii="Times New Roman" w:hAnsi="Times New Roman"/>
                <w:b/>
                <w:sz w:val="24"/>
                <w:szCs w:val="24"/>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0A6F81">
        <w:trPr>
          <w:trHeight w:val="161"/>
          <w:tblHead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w:t>
            </w: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15</w:t>
            </w:r>
          </w:p>
        </w:tc>
      </w:tr>
      <w:tr w:rsidR="007F1FE0" w:rsidRPr="00E4322E" w:rsidTr="000A6F81">
        <w:trPr>
          <w:trHeight w:val="386"/>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399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цели)</w:t>
            </w:r>
          </w:p>
        </w:tc>
      </w:tr>
      <w:tr w:rsidR="007F1FE0" w:rsidRPr="00E4322E" w:rsidTr="000A6F81">
        <w:trPr>
          <w:trHeight w:val="386"/>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1.N</w:t>
            </w:r>
          </w:p>
        </w:tc>
        <w:tc>
          <w:tcPr>
            <w:tcW w:w="1399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i/>
                <w:sz w:val="24"/>
                <w:szCs w:val="24"/>
                <w:u w:color="000000"/>
              </w:rPr>
            </w:pPr>
            <w:r w:rsidRPr="00E4322E">
              <w:rPr>
                <w:rFonts w:ascii="Times New Roman" w:hAnsi="Times New Roman"/>
                <w:i/>
                <w:sz w:val="24"/>
                <w:szCs w:val="24"/>
                <w:u w:color="000000"/>
              </w:rPr>
              <w:t>(наименование показателя), единица измерения по ОКЕИ</w:t>
            </w:r>
          </w:p>
        </w:tc>
      </w:tr>
      <w:tr w:rsidR="007F1FE0" w:rsidRPr="00E4322E" w:rsidTr="000A6F81">
        <w:trPr>
          <w:trHeight w:val="386"/>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rPr>
                <w:rFonts w:ascii="Times New Roman" w:hAnsi="Times New Roman"/>
                <w:i/>
                <w:sz w:val="24"/>
                <w:szCs w:val="24"/>
                <w:u w:color="000000"/>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r w:rsidR="007F1FE0" w:rsidRPr="00E4322E" w:rsidTr="000A6F81">
        <w:trPr>
          <w:trHeight w:val="386"/>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82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bl>
    <w:p w:rsidR="007F1FE0" w:rsidRPr="00E4322E" w:rsidRDefault="007F1FE0"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166903" w:rsidRPr="00E4322E" w:rsidRDefault="00166903" w:rsidP="00B52CAC">
      <w:pPr>
        <w:spacing w:after="160" w:line="264" w:lineRule="auto"/>
        <w:rPr>
          <w:rFonts w:ascii="Times New Roman" w:hAnsi="Times New Roman"/>
          <w:sz w:val="24"/>
          <w:szCs w:val="24"/>
        </w:rPr>
      </w:pPr>
    </w:p>
    <w:p w:rsidR="007F1FE0" w:rsidRPr="00E4322E" w:rsidRDefault="00B52CAC" w:rsidP="004A4E58">
      <w:pPr>
        <w:tabs>
          <w:tab w:val="left" w:pos="14317"/>
          <w:tab w:val="left" w:pos="14459"/>
        </w:tabs>
        <w:spacing w:after="0" w:line="264" w:lineRule="auto"/>
        <w:ind w:left="357" w:right="141"/>
        <w:jc w:val="center"/>
        <w:rPr>
          <w:rFonts w:ascii="Times New Roman" w:hAnsi="Times New Roman"/>
          <w:sz w:val="24"/>
          <w:szCs w:val="24"/>
        </w:rPr>
      </w:pPr>
      <w:r w:rsidRPr="00E4322E">
        <w:rPr>
          <w:rFonts w:ascii="Times New Roman" w:hAnsi="Times New Roman"/>
          <w:color w:val="auto"/>
          <w:sz w:val="24"/>
          <w:szCs w:val="24"/>
        </w:rPr>
        <w:lastRenderedPageBreak/>
        <w:t>3. Сведения об</w:t>
      </w:r>
      <w:r w:rsidRPr="00E4322E">
        <w:rPr>
          <w:rFonts w:ascii="Times New Roman" w:hAnsi="Times New Roman"/>
          <w:sz w:val="24"/>
          <w:szCs w:val="24"/>
        </w:rPr>
        <w:t xml:space="preserve"> исполнении бюджетных ассигнований, предусмотренных на финансовое обеспечение реализации </w:t>
      </w:r>
      <w:r w:rsidR="004A4E58" w:rsidRPr="00E4322E">
        <w:rPr>
          <w:rFonts w:ascii="Times New Roman" w:hAnsi="Times New Roman"/>
          <w:sz w:val="24"/>
          <w:szCs w:val="24"/>
        </w:rPr>
        <w:t>муниципаль</w:t>
      </w:r>
      <w:r w:rsidRPr="00E4322E">
        <w:rPr>
          <w:rFonts w:ascii="Times New Roman" w:hAnsi="Times New Roman"/>
          <w:sz w:val="24"/>
          <w:szCs w:val="24"/>
        </w:rPr>
        <w:t>ной программы</w:t>
      </w:r>
    </w:p>
    <w:tbl>
      <w:tblPr>
        <w:tblW w:w="147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928"/>
        <w:gridCol w:w="1388"/>
        <w:gridCol w:w="1186"/>
        <w:gridCol w:w="1096"/>
        <w:gridCol w:w="1305"/>
        <w:gridCol w:w="1242"/>
        <w:gridCol w:w="1773"/>
        <w:gridCol w:w="1831"/>
      </w:tblGrid>
      <w:tr w:rsidR="007F1FE0" w:rsidRPr="00E4322E" w:rsidTr="000A6F81">
        <w:trPr>
          <w:trHeight w:val="462"/>
        </w:trPr>
        <w:tc>
          <w:tcPr>
            <w:tcW w:w="4928" w:type="dxa"/>
            <w:vMerge w:val="restart"/>
            <w:vAlign w:val="center"/>
          </w:tcPr>
          <w:p w:rsidR="007F1FE0" w:rsidRPr="00E4322E" w:rsidRDefault="00B52CAC" w:rsidP="004A4E58">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Наименование </w:t>
            </w:r>
            <w:r w:rsidR="004A4E58" w:rsidRPr="00E4322E">
              <w:rPr>
                <w:rFonts w:ascii="Times New Roman" w:hAnsi="Times New Roman"/>
                <w:sz w:val="24"/>
                <w:szCs w:val="24"/>
              </w:rPr>
              <w:t>муниципаль</w:t>
            </w:r>
            <w:r w:rsidRPr="00E4322E">
              <w:rPr>
                <w:rFonts w:ascii="Times New Roman" w:hAnsi="Times New Roman"/>
                <w:sz w:val="24"/>
                <w:szCs w:val="24"/>
              </w:rPr>
              <w:t>ной программы, структурного элемента и источника финансового обеспечения</w:t>
            </w:r>
          </w:p>
        </w:tc>
        <w:tc>
          <w:tcPr>
            <w:tcW w:w="3670" w:type="dxa"/>
            <w:gridSpan w:val="3"/>
            <w:vAlign w:val="center"/>
          </w:tcPr>
          <w:p w:rsidR="007F1FE0" w:rsidRPr="00E4322E" w:rsidRDefault="00B52CAC" w:rsidP="00786B88">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Объем финансового </w:t>
            </w:r>
            <w:proofErr w:type="spellStart"/>
            <w:r w:rsidRPr="00E4322E">
              <w:rPr>
                <w:rFonts w:ascii="Times New Roman" w:hAnsi="Times New Roman"/>
                <w:sz w:val="24"/>
                <w:szCs w:val="24"/>
              </w:rPr>
              <w:t>обеспечения</w:t>
            </w:r>
            <w:proofErr w:type="gramStart"/>
            <w:r w:rsidRPr="00E4322E">
              <w:rPr>
                <w:rFonts w:ascii="Times New Roman" w:hAnsi="Times New Roman"/>
                <w:sz w:val="24"/>
                <w:szCs w:val="24"/>
              </w:rPr>
              <w:t>,т</w:t>
            </w:r>
            <w:proofErr w:type="gramEnd"/>
            <w:r w:rsidRPr="00E4322E">
              <w:rPr>
                <w:rFonts w:ascii="Times New Roman" w:hAnsi="Times New Roman"/>
                <w:sz w:val="24"/>
                <w:szCs w:val="24"/>
              </w:rPr>
              <w:t>ыс</w:t>
            </w:r>
            <w:proofErr w:type="spellEnd"/>
            <w:r w:rsidRPr="00E4322E">
              <w:rPr>
                <w:rFonts w:ascii="Times New Roman" w:hAnsi="Times New Roman"/>
                <w:sz w:val="24"/>
                <w:szCs w:val="24"/>
              </w:rPr>
              <w:t>. рублей</w:t>
            </w:r>
          </w:p>
        </w:tc>
        <w:tc>
          <w:tcPr>
            <w:tcW w:w="2547" w:type="dxa"/>
            <w:gridSpan w:val="2"/>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Исполнение, тыс. рублей</w:t>
            </w:r>
          </w:p>
        </w:tc>
        <w:tc>
          <w:tcPr>
            <w:tcW w:w="1773"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Процент исполнения, (6)/(3)*100</w:t>
            </w:r>
            <w:bookmarkStart w:id="9" w:name="_Ref129269830"/>
            <w:r w:rsidRPr="00E4322E">
              <w:rPr>
                <w:rFonts w:ascii="Times New Roman" w:hAnsi="Times New Roman"/>
                <w:sz w:val="24"/>
                <w:szCs w:val="24"/>
                <w:vertAlign w:val="superscript"/>
              </w:rPr>
              <w:footnoteReference w:id="12"/>
            </w:r>
            <w:bookmarkEnd w:id="9"/>
          </w:p>
        </w:tc>
        <w:tc>
          <w:tcPr>
            <w:tcW w:w="1831" w:type="dxa"/>
            <w:vMerge w:val="restart"/>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Комментарий</w:t>
            </w:r>
          </w:p>
          <w:p w:rsidR="007F1FE0" w:rsidRPr="00E4322E" w:rsidRDefault="007F1FE0" w:rsidP="000C7136">
            <w:pPr>
              <w:spacing w:after="0"/>
              <w:contextualSpacing/>
              <w:jc w:val="center"/>
              <w:rPr>
                <w:rFonts w:ascii="Times New Roman" w:hAnsi="Times New Roman"/>
                <w:sz w:val="24"/>
                <w:szCs w:val="24"/>
              </w:rPr>
            </w:pPr>
          </w:p>
        </w:tc>
      </w:tr>
      <w:tr w:rsidR="007F1FE0" w:rsidRPr="00E4322E" w:rsidTr="000A6F81">
        <w:trPr>
          <w:trHeight w:val="1708"/>
        </w:trPr>
        <w:tc>
          <w:tcPr>
            <w:tcW w:w="4928" w:type="dxa"/>
            <w:vMerge/>
            <w:vAlign w:val="center"/>
          </w:tcPr>
          <w:p w:rsidR="007F1FE0" w:rsidRPr="00E4322E" w:rsidRDefault="007F1FE0" w:rsidP="00B52CAC">
            <w:pPr>
              <w:rPr>
                <w:rFonts w:ascii="Times New Roman" w:hAnsi="Times New Roman"/>
                <w:sz w:val="24"/>
                <w:szCs w:val="24"/>
              </w:rPr>
            </w:pPr>
          </w:p>
        </w:tc>
        <w:tc>
          <w:tcPr>
            <w:tcW w:w="13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Предусмотрено паспортом</w:t>
            </w:r>
          </w:p>
        </w:tc>
        <w:tc>
          <w:tcPr>
            <w:tcW w:w="1186"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Сводная бюджетная роспись</w:t>
            </w:r>
          </w:p>
        </w:tc>
        <w:tc>
          <w:tcPr>
            <w:tcW w:w="1096" w:type="dxa"/>
            <w:shd w:val="clear" w:color="auto" w:fill="auto"/>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Лимиты бюджетных обязательств</w:t>
            </w:r>
            <w:r w:rsidRPr="00E4322E">
              <w:rPr>
                <w:rFonts w:ascii="Times New Roman" w:hAnsi="Times New Roman"/>
                <w:sz w:val="24"/>
                <w:szCs w:val="24"/>
                <w:vertAlign w:val="superscript"/>
              </w:rPr>
              <w:footnoteReference w:id="13"/>
            </w:r>
          </w:p>
        </w:tc>
        <w:tc>
          <w:tcPr>
            <w:tcW w:w="1305" w:type="dxa"/>
            <w:shd w:val="clear" w:color="auto" w:fill="auto"/>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Принятые бюджетные обязательства</w:t>
            </w:r>
            <w:r w:rsidRPr="00E4322E">
              <w:rPr>
                <w:rFonts w:ascii="Times New Roman" w:hAnsi="Times New Roman"/>
                <w:sz w:val="24"/>
                <w:szCs w:val="24"/>
                <w:vertAlign w:val="superscript"/>
              </w:rPr>
              <w:footnoteReference w:id="14"/>
            </w:r>
          </w:p>
        </w:tc>
        <w:tc>
          <w:tcPr>
            <w:tcW w:w="1242"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Кассовое исполнение</w:t>
            </w:r>
          </w:p>
        </w:tc>
        <w:tc>
          <w:tcPr>
            <w:tcW w:w="1773" w:type="dxa"/>
            <w:vMerge/>
            <w:vAlign w:val="center"/>
          </w:tcPr>
          <w:p w:rsidR="007F1FE0" w:rsidRPr="00E4322E" w:rsidRDefault="007F1FE0" w:rsidP="00B52CAC">
            <w:pPr>
              <w:rPr>
                <w:rFonts w:ascii="Times New Roman" w:hAnsi="Times New Roman"/>
                <w:sz w:val="24"/>
                <w:szCs w:val="24"/>
              </w:rPr>
            </w:pPr>
          </w:p>
        </w:tc>
        <w:tc>
          <w:tcPr>
            <w:tcW w:w="1831" w:type="dxa"/>
            <w:vMerge/>
            <w:vAlign w:val="center"/>
          </w:tcPr>
          <w:p w:rsidR="007F1FE0" w:rsidRPr="00E4322E" w:rsidRDefault="007F1FE0" w:rsidP="00B52CAC">
            <w:pPr>
              <w:rPr>
                <w:rFonts w:ascii="Times New Roman" w:hAnsi="Times New Roman"/>
                <w:sz w:val="24"/>
                <w:szCs w:val="24"/>
              </w:rPr>
            </w:pPr>
          </w:p>
        </w:tc>
      </w:tr>
      <w:tr w:rsidR="007F1FE0" w:rsidRPr="00E4322E" w:rsidTr="000A6F81">
        <w:trPr>
          <w:trHeight w:val="216"/>
        </w:trPr>
        <w:tc>
          <w:tcPr>
            <w:tcW w:w="4928"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1</w:t>
            </w:r>
          </w:p>
        </w:tc>
        <w:tc>
          <w:tcPr>
            <w:tcW w:w="1388"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2</w:t>
            </w:r>
          </w:p>
        </w:tc>
        <w:tc>
          <w:tcPr>
            <w:tcW w:w="1186"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3</w:t>
            </w:r>
          </w:p>
        </w:tc>
        <w:tc>
          <w:tcPr>
            <w:tcW w:w="1096"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4</w:t>
            </w:r>
          </w:p>
        </w:tc>
        <w:tc>
          <w:tcPr>
            <w:tcW w:w="1305"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5</w:t>
            </w:r>
          </w:p>
        </w:tc>
        <w:tc>
          <w:tcPr>
            <w:tcW w:w="1242"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6</w:t>
            </w:r>
          </w:p>
        </w:tc>
        <w:tc>
          <w:tcPr>
            <w:tcW w:w="1773" w:type="dxa"/>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7</w:t>
            </w:r>
          </w:p>
        </w:tc>
        <w:tc>
          <w:tcPr>
            <w:tcW w:w="1831" w:type="dxa"/>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r>
      <w:tr w:rsidR="007F1FE0" w:rsidRPr="00E4322E" w:rsidTr="000A6F81">
        <w:tc>
          <w:tcPr>
            <w:tcW w:w="4928" w:type="dxa"/>
            <w:vAlign w:val="center"/>
          </w:tcPr>
          <w:p w:rsidR="007F1FE0" w:rsidRPr="00E4322E" w:rsidRDefault="004A4E58" w:rsidP="000C7136">
            <w:pPr>
              <w:spacing w:after="0" w:line="240" w:lineRule="auto"/>
              <w:contextualSpacing/>
              <w:rPr>
                <w:rFonts w:ascii="Times New Roman" w:hAnsi="Times New Roman"/>
                <w:i/>
                <w:sz w:val="24"/>
                <w:szCs w:val="24"/>
              </w:rPr>
            </w:pPr>
            <w:r w:rsidRPr="00E4322E">
              <w:rPr>
                <w:rFonts w:ascii="Times New Roman" w:hAnsi="Times New Roman"/>
                <w:i/>
                <w:sz w:val="24"/>
                <w:szCs w:val="24"/>
              </w:rPr>
              <w:t>Муниципаль</w:t>
            </w:r>
            <w:r w:rsidR="00B52CAC" w:rsidRPr="00E4322E">
              <w:rPr>
                <w:rFonts w:ascii="Times New Roman" w:hAnsi="Times New Roman"/>
                <w:i/>
                <w:sz w:val="24"/>
                <w:szCs w:val="24"/>
              </w:rPr>
              <w:t xml:space="preserve">ная программа (всего), </w:t>
            </w:r>
            <w:r w:rsidR="00B52CAC" w:rsidRPr="00E4322E">
              <w:rPr>
                <w:rFonts w:ascii="Times New Roman" w:hAnsi="Times New Roman"/>
                <w:i/>
                <w:sz w:val="24"/>
                <w:szCs w:val="24"/>
              </w:rPr>
              <w:br/>
              <w:t>в том числе:</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7054E">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7054E">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247"/>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7F1FE0" w:rsidRPr="00E4322E" w:rsidTr="000A6F81">
        <w:trPr>
          <w:trHeight w:val="388"/>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57054E" w:rsidP="000C7136">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rPr>
          <w:trHeight w:val="388"/>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0C7136">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7F1FE0" w:rsidRPr="00E4322E" w:rsidTr="000A6F81">
        <w:trPr>
          <w:trHeight w:val="491"/>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1FE0" w:rsidRPr="00E4322E" w:rsidRDefault="004A4E58" w:rsidP="000C7136">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305" w:type="dxa"/>
          </w:tcPr>
          <w:p w:rsidR="007F1FE0"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7F1FE0" w:rsidRPr="00E4322E" w:rsidTr="000A6F81">
        <w:tc>
          <w:tcPr>
            <w:tcW w:w="4928" w:type="dxa"/>
          </w:tcPr>
          <w:p w:rsidR="007F1FE0" w:rsidRPr="00E4322E" w:rsidRDefault="00B52CAC" w:rsidP="000C7136">
            <w:pPr>
              <w:spacing w:after="0" w:line="240" w:lineRule="auto"/>
              <w:contextualSpacing/>
              <w:rPr>
                <w:rFonts w:ascii="Times New Roman" w:hAnsi="Times New Roman"/>
                <w:sz w:val="24"/>
                <w:szCs w:val="24"/>
              </w:rPr>
            </w:pPr>
            <w:r w:rsidRPr="00E4322E">
              <w:rPr>
                <w:rFonts w:ascii="Times New Roman" w:hAnsi="Times New Roman"/>
                <w:i/>
                <w:sz w:val="24"/>
                <w:szCs w:val="24"/>
              </w:rPr>
              <w:t>Структурный элемент «Наименование» (всего),</w:t>
            </w:r>
            <w:r w:rsidRPr="00E4322E">
              <w:rPr>
                <w:rFonts w:ascii="Times New Roman" w:hAnsi="Times New Roman"/>
                <w:i/>
                <w:sz w:val="24"/>
                <w:szCs w:val="24"/>
              </w:rPr>
              <w:br/>
              <w:t>в том числе:</w:t>
            </w:r>
          </w:p>
        </w:tc>
        <w:tc>
          <w:tcPr>
            <w:tcW w:w="1388"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18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305"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242"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77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1831" w:type="dxa"/>
          </w:tcPr>
          <w:p w:rsidR="007F1FE0" w:rsidRPr="00E4322E" w:rsidRDefault="007F1FE0"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lastRenderedPageBreak/>
              <w:t>безвозмездные поступления в местный бюджет, в том числе за счет средств:</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rPr>
          <w:trHeight w:val="413"/>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57054E" w:rsidRPr="00E4322E" w:rsidTr="000A6F81">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388"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18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305"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242"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77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1831" w:type="dxa"/>
          </w:tcPr>
          <w:p w:rsidR="0057054E" w:rsidRPr="00E4322E" w:rsidRDefault="0057054E" w:rsidP="000C7136">
            <w:pPr>
              <w:contextualSpacing/>
              <w:jc w:val="center"/>
              <w:rPr>
                <w:rFonts w:ascii="Times New Roman" w:hAnsi="Times New Roman"/>
                <w:sz w:val="24"/>
                <w:szCs w:val="24"/>
              </w:rPr>
            </w:pPr>
          </w:p>
        </w:tc>
      </w:tr>
      <w:tr w:rsidR="004A4E58" w:rsidRPr="00E4322E" w:rsidTr="000A6F81">
        <w:trPr>
          <w:trHeight w:val="243"/>
        </w:trPr>
        <w:tc>
          <w:tcPr>
            <w:tcW w:w="49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A4E58" w:rsidRPr="00E4322E" w:rsidRDefault="004A4E58" w:rsidP="004A4E58">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388"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186"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305" w:type="dxa"/>
            <w:vAlign w:val="center"/>
          </w:tcPr>
          <w:p w:rsidR="004A4E58" w:rsidRPr="00E4322E" w:rsidRDefault="004A4E58"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242"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773" w:type="dxa"/>
          </w:tcPr>
          <w:p w:rsidR="004A4E58" w:rsidRPr="00E4322E" w:rsidRDefault="004A4E58" w:rsidP="000C7136">
            <w:pPr>
              <w:spacing w:after="0" w:line="240" w:lineRule="auto"/>
              <w:contextualSpacing/>
              <w:jc w:val="center"/>
              <w:rPr>
                <w:rFonts w:ascii="Times New Roman" w:hAnsi="Times New Roman"/>
                <w:sz w:val="24"/>
                <w:szCs w:val="24"/>
              </w:rPr>
            </w:pPr>
          </w:p>
        </w:tc>
        <w:tc>
          <w:tcPr>
            <w:tcW w:w="1831" w:type="dxa"/>
          </w:tcPr>
          <w:p w:rsidR="004A4E58" w:rsidRPr="00E4322E" w:rsidRDefault="004A4E58" w:rsidP="000C7136">
            <w:pPr>
              <w:contextualSpacing/>
              <w:jc w:val="center"/>
              <w:rPr>
                <w:rFonts w:ascii="Times New Roman" w:hAnsi="Times New Roman"/>
                <w:sz w:val="24"/>
                <w:szCs w:val="24"/>
              </w:rPr>
            </w:pPr>
          </w:p>
        </w:tc>
      </w:tr>
    </w:tbl>
    <w:p w:rsidR="007F1FE0" w:rsidRPr="00E4322E" w:rsidRDefault="007F1FE0" w:rsidP="00B52CAC">
      <w:pPr>
        <w:rPr>
          <w:rFonts w:ascii="Times New Roman" w:hAnsi="Times New Roman"/>
          <w:sz w:val="24"/>
          <w:szCs w:val="24"/>
        </w:rPr>
        <w:sectPr w:rsidR="007F1FE0" w:rsidRPr="00E4322E" w:rsidSect="00A429AC">
          <w:headerReference w:type="default" r:id="rId14"/>
          <w:headerReference w:type="first" r:id="rId15"/>
          <w:footerReference w:type="first" r:id="rId16"/>
          <w:pgSz w:w="16840" w:h="11906" w:orient="landscape"/>
          <w:pgMar w:top="1701" w:right="1956" w:bottom="1134" w:left="1134" w:header="709" w:footer="0" w:gutter="0"/>
          <w:cols w:space="720"/>
        </w:sectPr>
      </w:pPr>
    </w:p>
    <w:p w:rsidR="007F1FE0" w:rsidRPr="00E4322E" w:rsidRDefault="007F1FE0" w:rsidP="00E97C47">
      <w:pPr>
        <w:tabs>
          <w:tab w:val="left" w:pos="9669"/>
        </w:tabs>
        <w:spacing w:after="160" w:line="264" w:lineRule="auto"/>
        <w:ind w:right="536"/>
        <w:rPr>
          <w:rFonts w:ascii="Times New Roman" w:hAnsi="Times New Roman"/>
          <w:sz w:val="24"/>
          <w:szCs w:val="24"/>
        </w:rPr>
      </w:pPr>
    </w:p>
    <w:p w:rsidR="0057054E" w:rsidRPr="00E4322E" w:rsidRDefault="0057054E" w:rsidP="0057054E">
      <w:pPr>
        <w:widowControl w:val="0"/>
        <w:spacing w:before="220" w:after="0" w:line="240" w:lineRule="auto"/>
        <w:ind w:firstLine="540"/>
        <w:jc w:val="center"/>
        <w:rPr>
          <w:rFonts w:ascii="Times New Roman" w:hAnsi="Times New Roman"/>
          <w:color w:val="auto"/>
          <w:sz w:val="24"/>
          <w:szCs w:val="24"/>
        </w:rPr>
      </w:pPr>
      <w:r w:rsidRPr="00E4322E">
        <w:rPr>
          <w:rFonts w:ascii="Times New Roman" w:hAnsi="Times New Roman"/>
          <w:color w:val="auto"/>
          <w:sz w:val="24"/>
          <w:szCs w:val="24"/>
        </w:rPr>
        <w:t>6. Дополнительная информация</w:t>
      </w:r>
    </w:p>
    <w:p w:rsidR="0057054E" w:rsidRPr="00E4322E" w:rsidRDefault="0057054E" w:rsidP="0057054E">
      <w:pPr>
        <w:widowControl w:val="0"/>
        <w:spacing w:before="220" w:after="0" w:line="240" w:lineRule="auto"/>
        <w:ind w:firstLine="540"/>
        <w:jc w:val="center"/>
        <w:rPr>
          <w:rFonts w:ascii="Times New Roman" w:hAnsi="Times New Roman"/>
          <w:color w:val="auto"/>
          <w:sz w:val="24"/>
          <w:szCs w:val="24"/>
        </w:rPr>
      </w:pPr>
    </w:p>
    <w:tbl>
      <w:tblPr>
        <w:tblW w:w="14000"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4000"/>
      </w:tblGrid>
      <w:tr w:rsidR="0057054E" w:rsidRPr="00E4322E" w:rsidTr="000A6F81">
        <w:trPr>
          <w:trHeight w:val="775"/>
        </w:trPr>
        <w:tc>
          <w:tcPr>
            <w:tcW w:w="14000" w:type="dxa"/>
          </w:tcPr>
          <w:p w:rsidR="0057054E" w:rsidRPr="00E4322E" w:rsidRDefault="0057054E" w:rsidP="0057054E">
            <w:pPr>
              <w:widowControl w:val="0"/>
              <w:spacing w:before="220" w:after="0" w:line="240" w:lineRule="auto"/>
              <w:jc w:val="center"/>
              <w:rPr>
                <w:rFonts w:ascii="Times New Roman" w:hAnsi="Times New Roman"/>
                <w:color w:val="auto"/>
                <w:sz w:val="24"/>
                <w:szCs w:val="24"/>
              </w:rPr>
            </w:pPr>
            <w:r w:rsidRPr="00E4322E">
              <w:rPr>
                <w:rFonts w:ascii="Times New Roman" w:hAnsi="Times New Roman"/>
                <w:color w:val="auto"/>
                <w:sz w:val="24"/>
                <w:szCs w:val="24"/>
              </w:rPr>
              <w:t>Дополнительная информация о ходе реализации муниципальной программы</w:t>
            </w:r>
            <w:r w:rsidRPr="00E4322E">
              <w:rPr>
                <w:rFonts w:ascii="Times New Roman" w:hAnsi="Times New Roman"/>
                <w:color w:val="auto"/>
                <w:sz w:val="24"/>
                <w:szCs w:val="24"/>
                <w:vertAlign w:val="superscript"/>
              </w:rPr>
              <w:footnoteReference w:id="15"/>
            </w:r>
          </w:p>
        </w:tc>
      </w:tr>
      <w:tr w:rsidR="0057054E" w:rsidRPr="00E4322E" w:rsidTr="000A6F81">
        <w:trPr>
          <w:trHeight w:val="565"/>
        </w:trPr>
        <w:tc>
          <w:tcPr>
            <w:tcW w:w="14000" w:type="dxa"/>
          </w:tcPr>
          <w:p w:rsidR="0057054E" w:rsidRPr="00E4322E" w:rsidRDefault="0057054E" w:rsidP="005579A7">
            <w:pPr>
              <w:widowControl w:val="0"/>
              <w:spacing w:before="220" w:after="0" w:line="240" w:lineRule="auto"/>
              <w:jc w:val="center"/>
              <w:rPr>
                <w:rFonts w:ascii="Times New Roman" w:hAnsi="Times New Roman"/>
                <w:color w:val="auto"/>
                <w:sz w:val="24"/>
                <w:szCs w:val="24"/>
              </w:rPr>
            </w:pPr>
          </w:p>
        </w:tc>
      </w:tr>
    </w:tbl>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D05534" w:rsidRPr="00E4322E" w:rsidRDefault="00D05534" w:rsidP="00B52CAC">
      <w:pPr>
        <w:spacing w:after="0" w:line="240" w:lineRule="auto"/>
        <w:jc w:val="right"/>
        <w:rPr>
          <w:rFonts w:ascii="Times New Roman" w:hAnsi="Times New Roman"/>
          <w:sz w:val="24"/>
          <w:szCs w:val="24"/>
        </w:rPr>
      </w:pPr>
    </w:p>
    <w:p w:rsidR="00786B88" w:rsidRPr="00E4322E" w:rsidRDefault="00786B88" w:rsidP="00B52CAC">
      <w:pPr>
        <w:spacing w:after="0" w:line="240" w:lineRule="auto"/>
        <w:jc w:val="right"/>
        <w:rPr>
          <w:rFonts w:ascii="Times New Roman" w:hAnsi="Times New Roman"/>
          <w:sz w:val="24"/>
          <w:szCs w:val="24"/>
        </w:rPr>
      </w:pPr>
    </w:p>
    <w:p w:rsidR="000A6F81" w:rsidRDefault="000A6F81" w:rsidP="00B52CAC">
      <w:pPr>
        <w:spacing w:after="0" w:line="240" w:lineRule="auto"/>
        <w:jc w:val="right"/>
        <w:rPr>
          <w:rFonts w:ascii="Times New Roman" w:hAnsi="Times New Roman"/>
          <w:sz w:val="24"/>
          <w:szCs w:val="24"/>
        </w:rPr>
      </w:pPr>
    </w:p>
    <w:p w:rsidR="007F1FE0" w:rsidRPr="00E4322E" w:rsidRDefault="00B52CAC" w:rsidP="00B52CAC">
      <w:pPr>
        <w:spacing w:after="0" w:line="240" w:lineRule="auto"/>
        <w:jc w:val="right"/>
        <w:rPr>
          <w:rFonts w:ascii="Times New Roman" w:hAnsi="Times New Roman"/>
          <w:sz w:val="24"/>
          <w:szCs w:val="24"/>
        </w:rPr>
      </w:pPr>
      <w:r w:rsidRPr="00E4322E">
        <w:rPr>
          <w:rFonts w:ascii="Times New Roman" w:hAnsi="Times New Roman"/>
          <w:sz w:val="24"/>
          <w:szCs w:val="24"/>
        </w:rPr>
        <w:lastRenderedPageBreak/>
        <w:t>Таблица №2</w:t>
      </w:r>
    </w:p>
    <w:p w:rsidR="007F1FE0" w:rsidRPr="00E4322E" w:rsidRDefault="007F1FE0" w:rsidP="00B52CAC">
      <w:pPr>
        <w:spacing w:after="0" w:line="240" w:lineRule="auto"/>
        <w:jc w:val="right"/>
        <w:rPr>
          <w:rFonts w:ascii="Times New Roman" w:hAnsi="Times New Roman"/>
          <w:sz w:val="24"/>
          <w:szCs w:val="24"/>
        </w:rPr>
      </w:pPr>
    </w:p>
    <w:tbl>
      <w:tblPr>
        <w:tblW w:w="14425" w:type="dxa"/>
        <w:tblBorders>
          <w:top w:val="nil"/>
          <w:left w:val="nil"/>
          <w:bottom w:val="nil"/>
          <w:right w:val="nil"/>
          <w:insideH w:val="nil"/>
          <w:insideV w:val="nil"/>
        </w:tblBorders>
        <w:tblLayout w:type="fixed"/>
        <w:tblLook w:val="04A0"/>
      </w:tblPr>
      <w:tblGrid>
        <w:gridCol w:w="12157"/>
        <w:gridCol w:w="2268"/>
      </w:tblGrid>
      <w:tr w:rsidR="007F1FE0" w:rsidRPr="00E4322E" w:rsidTr="00A429AC">
        <w:trPr>
          <w:trHeight w:val="1888"/>
        </w:trPr>
        <w:tc>
          <w:tcPr>
            <w:tcW w:w="12157" w:type="dxa"/>
            <w:tcBorders>
              <w:top w:val="nil"/>
              <w:left w:val="nil"/>
              <w:bottom w:val="nil"/>
              <w:right w:val="nil"/>
            </w:tcBorders>
          </w:tcPr>
          <w:p w:rsidR="00EA3B61" w:rsidRPr="00E4322E" w:rsidRDefault="00EA3B61" w:rsidP="000C7136">
            <w:pPr>
              <w:spacing w:after="0" w:line="240" w:lineRule="auto"/>
              <w:jc w:val="right"/>
              <w:rPr>
                <w:rFonts w:ascii="Times New Roman" w:hAnsi="Times New Roman"/>
                <w:sz w:val="24"/>
                <w:szCs w:val="24"/>
              </w:rPr>
            </w:pPr>
          </w:p>
          <w:p w:rsidR="00EA3B61" w:rsidRPr="00E4322E" w:rsidRDefault="00EA3B61" w:rsidP="00EA3B61">
            <w:pPr>
              <w:rPr>
                <w:rFonts w:ascii="Times New Roman" w:hAnsi="Times New Roman"/>
                <w:sz w:val="24"/>
                <w:szCs w:val="24"/>
              </w:rPr>
            </w:pPr>
          </w:p>
          <w:p w:rsidR="007F1FE0" w:rsidRPr="00E4322E" w:rsidRDefault="007F1FE0" w:rsidP="00EA3B61">
            <w:pPr>
              <w:tabs>
                <w:tab w:val="left" w:pos="8115"/>
              </w:tabs>
              <w:rPr>
                <w:rFonts w:ascii="Times New Roman" w:hAnsi="Times New Roman"/>
                <w:sz w:val="24"/>
                <w:szCs w:val="24"/>
              </w:rPr>
            </w:pPr>
          </w:p>
        </w:tc>
        <w:tc>
          <w:tcPr>
            <w:tcW w:w="2268" w:type="dxa"/>
            <w:tcBorders>
              <w:top w:val="nil"/>
              <w:left w:val="nil"/>
              <w:bottom w:val="nil"/>
              <w:right w:val="nil"/>
            </w:tcBorders>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УТВЕРЖДЕН</w:t>
            </w:r>
            <w:r w:rsidRPr="00E4322E">
              <w:rPr>
                <w:rFonts w:ascii="Times New Roman" w:hAnsi="Times New Roman"/>
                <w:sz w:val="24"/>
                <w:szCs w:val="24"/>
                <w:vertAlign w:val="superscript"/>
              </w:rPr>
              <w:footnoteReference w:id="16"/>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Фамилия И.О.</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Должность</w:t>
            </w:r>
          </w:p>
          <w:p w:rsidR="007F1FE0" w:rsidRPr="00E4322E" w:rsidRDefault="00786B88" w:rsidP="000C7136">
            <w:pPr>
              <w:spacing w:after="0" w:line="240" w:lineRule="auto"/>
              <w:jc w:val="center"/>
              <w:rPr>
                <w:rFonts w:ascii="Times New Roman" w:hAnsi="Times New Roman"/>
                <w:sz w:val="24"/>
                <w:szCs w:val="24"/>
              </w:rPr>
            </w:pPr>
            <w:r w:rsidRPr="00E4322E">
              <w:rPr>
                <w:rFonts w:ascii="Times New Roman" w:hAnsi="Times New Roman"/>
                <w:sz w:val="24"/>
                <w:szCs w:val="24"/>
              </w:rPr>
              <w:t>__________________________</w:t>
            </w:r>
          </w:p>
          <w:p w:rsidR="007F1FE0" w:rsidRPr="00E4322E" w:rsidRDefault="00786B88" w:rsidP="00786B88">
            <w:pPr>
              <w:spacing w:after="0" w:line="240" w:lineRule="auto"/>
              <w:jc w:val="center"/>
              <w:rPr>
                <w:rFonts w:ascii="Times New Roman" w:hAnsi="Times New Roman"/>
                <w:sz w:val="24"/>
                <w:szCs w:val="24"/>
              </w:rPr>
            </w:pPr>
            <w:r w:rsidRPr="00E4322E">
              <w:rPr>
                <w:rFonts w:ascii="Times New Roman" w:hAnsi="Times New Roman"/>
                <w:sz w:val="24"/>
                <w:szCs w:val="24"/>
              </w:rPr>
              <w:t>Подпись</w:t>
            </w:r>
          </w:p>
        </w:tc>
      </w:tr>
    </w:tbl>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ОТЧЕТ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О ХОДЕ РЕАЛИЗАЦИИ </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КОМПЛЕКСА ПРОЦЕССНЫХ МЕРОПРИЯТИЙ</w:t>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 xml:space="preserve"> «</w:t>
      </w:r>
      <w:r w:rsidRPr="00E4322E">
        <w:rPr>
          <w:rFonts w:ascii="Times New Roman" w:hAnsi="Times New Roman"/>
          <w:b/>
          <w:i/>
          <w:sz w:val="24"/>
          <w:szCs w:val="24"/>
        </w:rPr>
        <w:t>Наименование</w:t>
      </w:r>
      <w:r w:rsidRPr="00E4322E">
        <w:rPr>
          <w:rFonts w:ascii="Times New Roman" w:hAnsi="Times New Roman"/>
          <w:b/>
          <w:sz w:val="24"/>
          <w:szCs w:val="24"/>
        </w:rPr>
        <w:t>»</w:t>
      </w:r>
      <w:r w:rsidRPr="00E4322E">
        <w:rPr>
          <w:rFonts w:ascii="Times New Roman" w:hAnsi="Times New Roman"/>
          <w:b/>
          <w:sz w:val="24"/>
          <w:szCs w:val="24"/>
          <w:vertAlign w:val="superscript"/>
        </w:rPr>
        <w:footnoteReference w:id="17"/>
      </w:r>
      <w:r w:rsidRPr="00E4322E">
        <w:rPr>
          <w:rFonts w:ascii="Times New Roman" w:hAnsi="Times New Roman"/>
          <w:b/>
          <w:sz w:val="24"/>
          <w:szCs w:val="24"/>
          <w:vertAlign w:val="superscript"/>
        </w:rPr>
        <w:t>,</w:t>
      </w:r>
      <w:r w:rsidRPr="00E4322E">
        <w:rPr>
          <w:rFonts w:ascii="Times New Roman" w:hAnsi="Times New Roman"/>
          <w:b/>
          <w:sz w:val="24"/>
          <w:szCs w:val="24"/>
          <w:vertAlign w:val="superscript"/>
        </w:rPr>
        <w:footnoteReference w:id="18"/>
      </w:r>
    </w:p>
    <w:p w:rsidR="007F1FE0" w:rsidRPr="00E4322E" w:rsidRDefault="00B52CAC" w:rsidP="00B52CAC">
      <w:pPr>
        <w:contextualSpacing/>
        <w:jc w:val="center"/>
        <w:rPr>
          <w:rFonts w:ascii="Times New Roman" w:hAnsi="Times New Roman"/>
          <w:b/>
          <w:sz w:val="24"/>
          <w:szCs w:val="24"/>
        </w:rPr>
      </w:pPr>
      <w:r w:rsidRPr="00E4322E">
        <w:rPr>
          <w:rFonts w:ascii="Times New Roman" w:hAnsi="Times New Roman"/>
          <w:b/>
          <w:sz w:val="24"/>
          <w:szCs w:val="24"/>
        </w:rPr>
        <w:t>ЗА _________</w:t>
      </w:r>
      <w:r w:rsidRPr="00E4322E">
        <w:rPr>
          <w:rFonts w:ascii="Times New Roman" w:hAnsi="Times New Roman"/>
          <w:b/>
          <w:sz w:val="24"/>
          <w:szCs w:val="24"/>
          <w:vertAlign w:val="superscript"/>
        </w:rPr>
        <w:footnoteReference w:id="19"/>
      </w: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3D06A3" w:rsidRPr="00E4322E" w:rsidRDefault="003D06A3" w:rsidP="00B52CAC">
      <w:pPr>
        <w:ind w:right="536"/>
        <w:contextualSpacing/>
        <w:jc w:val="center"/>
        <w:rPr>
          <w:rFonts w:ascii="Times New Roman" w:hAnsi="Times New Roman"/>
          <w:sz w:val="24"/>
          <w:szCs w:val="24"/>
        </w:rPr>
      </w:pPr>
    </w:p>
    <w:p w:rsidR="007F1FE0" w:rsidRPr="00E4322E" w:rsidRDefault="00B52CAC" w:rsidP="00B52CAC">
      <w:pPr>
        <w:ind w:right="536"/>
        <w:contextualSpacing/>
        <w:jc w:val="center"/>
        <w:rPr>
          <w:rFonts w:ascii="Times New Roman" w:hAnsi="Times New Roman"/>
          <w:sz w:val="24"/>
          <w:szCs w:val="24"/>
        </w:rPr>
      </w:pPr>
      <w:r w:rsidRPr="00E4322E">
        <w:rPr>
          <w:rFonts w:ascii="Times New Roman" w:hAnsi="Times New Roman"/>
          <w:sz w:val="24"/>
          <w:szCs w:val="24"/>
        </w:rPr>
        <w:lastRenderedPageBreak/>
        <w:t>1.Сведения о достижении показателей комплекса процессных мероприятий</w:t>
      </w:r>
      <w:r w:rsidRPr="00E4322E">
        <w:rPr>
          <w:rFonts w:ascii="Times New Roman" w:hAnsi="Times New Roman"/>
          <w:sz w:val="24"/>
          <w:szCs w:val="24"/>
          <w:vertAlign w:val="superscript"/>
        </w:rPr>
        <w:footnoteReference w:id="20"/>
      </w:r>
    </w:p>
    <w:tbl>
      <w:tblPr>
        <w:tblW w:w="148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362"/>
        <w:gridCol w:w="1325"/>
        <w:gridCol w:w="908"/>
        <w:gridCol w:w="992"/>
        <w:gridCol w:w="993"/>
        <w:gridCol w:w="1199"/>
        <w:gridCol w:w="1303"/>
        <w:gridCol w:w="1341"/>
        <w:gridCol w:w="993"/>
        <w:gridCol w:w="992"/>
        <w:gridCol w:w="902"/>
        <w:gridCol w:w="992"/>
        <w:gridCol w:w="992"/>
      </w:tblGrid>
      <w:tr w:rsidR="00EA3B61" w:rsidRPr="00E4322E" w:rsidTr="00A429AC">
        <w:trPr>
          <w:trHeight w:val="2024"/>
        </w:trPr>
        <w:tc>
          <w:tcPr>
            <w:tcW w:w="567"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136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Статус фактического/ прогнозного значения </w:t>
            </w:r>
            <w:proofErr w:type="gramStart"/>
            <w:r w:rsidRPr="00E4322E">
              <w:rPr>
                <w:rFonts w:ascii="Times New Roman" w:hAnsi="Times New Roman"/>
                <w:sz w:val="24"/>
                <w:szCs w:val="24"/>
              </w:rPr>
              <w:t>за</w:t>
            </w:r>
            <w:proofErr w:type="gramEnd"/>
            <w:r w:rsidRPr="00E4322E">
              <w:rPr>
                <w:rFonts w:ascii="Times New Roman" w:hAnsi="Times New Roman"/>
                <w:sz w:val="24"/>
                <w:szCs w:val="24"/>
              </w:rPr>
              <w:t xml:space="preserve"> </w:t>
            </w:r>
          </w:p>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отчетный период</w:t>
            </w:r>
          </w:p>
        </w:tc>
        <w:tc>
          <w:tcPr>
            <w:tcW w:w="1325"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Наименование показателя</w:t>
            </w:r>
            <w:r w:rsidRPr="00E4322E">
              <w:rPr>
                <w:rFonts w:ascii="Times New Roman" w:hAnsi="Times New Roman"/>
                <w:sz w:val="24"/>
                <w:szCs w:val="24"/>
                <w:vertAlign w:val="superscript"/>
              </w:rPr>
              <w:footnoteReference w:id="21"/>
            </w:r>
          </w:p>
        </w:tc>
        <w:tc>
          <w:tcPr>
            <w:tcW w:w="908"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Уровень показател</w:t>
            </w:r>
            <w:bookmarkStart w:id="10" w:name="_Ref129366428"/>
            <w:r w:rsidRPr="00E4322E">
              <w:rPr>
                <w:rFonts w:ascii="Times New Roman" w:hAnsi="Times New Roman"/>
                <w:sz w:val="24"/>
                <w:szCs w:val="24"/>
              </w:rPr>
              <w:t>я</w:t>
            </w:r>
            <w:r w:rsidRPr="00E4322E">
              <w:rPr>
                <w:rFonts w:ascii="Times New Roman" w:hAnsi="Times New Roman"/>
                <w:sz w:val="24"/>
                <w:szCs w:val="24"/>
                <w:vertAlign w:val="superscript"/>
              </w:rPr>
              <w:footnoteReference w:id="22"/>
            </w:r>
            <w:bookmarkEnd w:id="10"/>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Признак возрастания/ </w:t>
            </w:r>
            <w:proofErr w:type="spellStart"/>
            <w:r w:rsidRPr="00E4322E">
              <w:rPr>
                <w:rFonts w:ascii="Times New Roman" w:hAnsi="Times New Roman"/>
                <w:sz w:val="24"/>
                <w:szCs w:val="24"/>
              </w:rPr>
              <w:t>убыва</w:t>
            </w:r>
            <w:proofErr w:type="spellEnd"/>
          </w:p>
          <w:p w:rsidR="00EA3B61" w:rsidRPr="00E4322E" w:rsidRDefault="00EA3B61" w:rsidP="000C7136">
            <w:pPr>
              <w:spacing w:after="0" w:line="240" w:lineRule="auto"/>
              <w:jc w:val="center"/>
              <w:rPr>
                <w:rFonts w:ascii="Times New Roman" w:hAnsi="Times New Roman"/>
                <w:sz w:val="24"/>
                <w:szCs w:val="24"/>
              </w:rPr>
            </w:pPr>
            <w:proofErr w:type="spellStart"/>
            <w:r w:rsidRPr="00E4322E">
              <w:rPr>
                <w:rFonts w:ascii="Times New Roman" w:hAnsi="Times New Roman"/>
                <w:sz w:val="24"/>
                <w:szCs w:val="24"/>
              </w:rPr>
              <w:t>ния</w:t>
            </w:r>
            <w:proofErr w:type="spellEnd"/>
            <w:r w:rsidRPr="00E4322E">
              <w:rPr>
                <w:rFonts w:ascii="Times New Roman" w:hAnsi="Times New Roman"/>
                <w:sz w:val="24"/>
                <w:szCs w:val="24"/>
                <w:vertAlign w:val="superscript"/>
              </w:rPr>
              <w:footnoteReference w:id="23"/>
            </w:r>
          </w:p>
        </w:tc>
        <w:tc>
          <w:tcPr>
            <w:tcW w:w="99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Единица измерения (по ОКЕИ)</w:t>
            </w:r>
            <w:r w:rsidRPr="00E4322E">
              <w:rPr>
                <w:rFonts w:ascii="Times New Roman" w:hAnsi="Times New Roman"/>
                <w:sz w:val="24"/>
                <w:szCs w:val="24"/>
                <w:vertAlign w:val="superscript"/>
              </w:rPr>
              <w:t>44</w:t>
            </w:r>
          </w:p>
        </w:tc>
        <w:tc>
          <w:tcPr>
            <w:tcW w:w="1199"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Плановое значение на конец </w:t>
            </w:r>
            <w:proofErr w:type="gramStart"/>
            <w:r w:rsidRPr="00E4322E">
              <w:rPr>
                <w:rFonts w:ascii="Times New Roman" w:hAnsi="Times New Roman"/>
                <w:sz w:val="24"/>
                <w:szCs w:val="24"/>
              </w:rPr>
              <w:t>отчетного</w:t>
            </w:r>
            <w:proofErr w:type="gramEnd"/>
            <w:r w:rsidRPr="00E4322E">
              <w:rPr>
                <w:rFonts w:ascii="Times New Roman" w:hAnsi="Times New Roman"/>
                <w:sz w:val="24"/>
                <w:szCs w:val="24"/>
              </w:rPr>
              <w:t xml:space="preserve"> периода</w:t>
            </w:r>
            <w:r w:rsidRPr="00E4322E">
              <w:rPr>
                <w:rFonts w:ascii="Times New Roman" w:hAnsi="Times New Roman"/>
                <w:sz w:val="24"/>
                <w:szCs w:val="24"/>
                <w:vertAlign w:val="superscript"/>
              </w:rPr>
              <w:t>44</w:t>
            </w:r>
          </w:p>
        </w:tc>
        <w:tc>
          <w:tcPr>
            <w:tcW w:w="130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Фактическое значение на конец </w:t>
            </w:r>
            <w:proofErr w:type="gramStart"/>
            <w:r w:rsidRPr="00E4322E">
              <w:rPr>
                <w:rFonts w:ascii="Times New Roman" w:hAnsi="Times New Roman"/>
                <w:sz w:val="24"/>
                <w:szCs w:val="24"/>
              </w:rPr>
              <w:t>отчетного</w:t>
            </w:r>
            <w:proofErr w:type="gramEnd"/>
            <w:r w:rsidRPr="00E4322E">
              <w:rPr>
                <w:rFonts w:ascii="Times New Roman" w:hAnsi="Times New Roman"/>
                <w:sz w:val="24"/>
                <w:szCs w:val="24"/>
              </w:rPr>
              <w:t xml:space="preserve"> периода</w:t>
            </w:r>
            <w:r w:rsidRPr="00E4322E">
              <w:rPr>
                <w:rFonts w:ascii="Times New Roman" w:hAnsi="Times New Roman"/>
                <w:sz w:val="24"/>
                <w:szCs w:val="24"/>
                <w:vertAlign w:val="superscript"/>
              </w:rPr>
              <w:t>46</w:t>
            </w:r>
          </w:p>
        </w:tc>
        <w:tc>
          <w:tcPr>
            <w:tcW w:w="1341"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r w:rsidRPr="00E4322E">
              <w:rPr>
                <w:rFonts w:ascii="Times New Roman" w:hAnsi="Times New Roman"/>
                <w:sz w:val="24"/>
                <w:szCs w:val="24"/>
                <w:vertAlign w:val="superscript"/>
              </w:rPr>
              <w:footnoteReference w:id="24"/>
            </w:r>
          </w:p>
        </w:tc>
        <w:tc>
          <w:tcPr>
            <w:tcW w:w="993"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Подтверждающий документ</w:t>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bookmarkStart w:id="11" w:name="_Ref129272782"/>
            <w:r w:rsidRPr="00E4322E">
              <w:rPr>
                <w:rFonts w:ascii="Times New Roman" w:hAnsi="Times New Roman"/>
                <w:sz w:val="24"/>
                <w:szCs w:val="24"/>
                <w:vertAlign w:val="superscript"/>
              </w:rPr>
              <w:footnoteReference w:id="25"/>
            </w:r>
            <w:bookmarkEnd w:id="11"/>
          </w:p>
        </w:tc>
        <w:tc>
          <w:tcPr>
            <w:tcW w:w="90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Информационная система</w:t>
            </w:r>
            <w:r w:rsidRPr="00E4322E">
              <w:rPr>
                <w:rFonts w:ascii="Times New Roman" w:hAnsi="Times New Roman"/>
                <w:sz w:val="24"/>
                <w:szCs w:val="24"/>
                <w:vertAlign w:val="superscript"/>
              </w:rPr>
              <w:footnoteReference w:id="26"/>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 xml:space="preserve">Прогнозное значение на конец </w:t>
            </w:r>
            <w:proofErr w:type="gramStart"/>
            <w:r w:rsidRPr="00E4322E">
              <w:rPr>
                <w:rFonts w:ascii="Times New Roman" w:hAnsi="Times New Roman"/>
                <w:sz w:val="24"/>
                <w:szCs w:val="24"/>
              </w:rPr>
              <w:t>текущего</w:t>
            </w:r>
            <w:proofErr w:type="gramEnd"/>
            <w:r w:rsidRPr="00E4322E">
              <w:rPr>
                <w:rFonts w:ascii="Times New Roman" w:hAnsi="Times New Roman"/>
                <w:sz w:val="24"/>
                <w:szCs w:val="24"/>
              </w:rPr>
              <w:t xml:space="preserve"> года</w:t>
            </w:r>
            <w:r w:rsidRPr="00E4322E">
              <w:rPr>
                <w:rFonts w:ascii="Times New Roman" w:hAnsi="Times New Roman"/>
                <w:sz w:val="24"/>
                <w:szCs w:val="24"/>
                <w:vertAlign w:val="superscript"/>
              </w:rPr>
              <w:t>45</w:t>
            </w:r>
          </w:p>
        </w:tc>
        <w:tc>
          <w:tcPr>
            <w:tcW w:w="992" w:type="dxa"/>
            <w:vAlign w:val="center"/>
          </w:tcPr>
          <w:p w:rsidR="00EA3B61" w:rsidRPr="00E4322E" w:rsidRDefault="00EA3B61" w:rsidP="000C7136">
            <w:pPr>
              <w:spacing w:after="0" w:line="240" w:lineRule="auto"/>
              <w:jc w:val="center"/>
              <w:rPr>
                <w:rFonts w:ascii="Times New Roman" w:hAnsi="Times New Roman"/>
                <w:sz w:val="24"/>
                <w:szCs w:val="24"/>
              </w:rPr>
            </w:pPr>
            <w:r w:rsidRPr="00E4322E">
              <w:rPr>
                <w:rFonts w:ascii="Times New Roman" w:hAnsi="Times New Roman"/>
                <w:sz w:val="24"/>
                <w:szCs w:val="24"/>
              </w:rPr>
              <w:t>Комментарий</w:t>
            </w:r>
            <w:bookmarkStart w:id="12" w:name="_Ref129272804"/>
            <w:r w:rsidRPr="00E4322E">
              <w:rPr>
                <w:rFonts w:ascii="Times New Roman" w:hAnsi="Times New Roman"/>
                <w:sz w:val="24"/>
                <w:szCs w:val="24"/>
                <w:vertAlign w:val="superscript"/>
              </w:rPr>
              <w:footnoteReference w:id="27"/>
            </w:r>
            <w:bookmarkEnd w:id="12"/>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36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2</w:t>
            </w:r>
          </w:p>
        </w:tc>
        <w:tc>
          <w:tcPr>
            <w:tcW w:w="1325"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3</w:t>
            </w:r>
          </w:p>
        </w:tc>
        <w:tc>
          <w:tcPr>
            <w:tcW w:w="908"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4</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5</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6</w:t>
            </w:r>
          </w:p>
        </w:tc>
        <w:tc>
          <w:tcPr>
            <w:tcW w:w="1199"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7</w:t>
            </w:r>
          </w:p>
        </w:tc>
        <w:tc>
          <w:tcPr>
            <w:tcW w:w="130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8</w:t>
            </w:r>
          </w:p>
        </w:tc>
        <w:tc>
          <w:tcPr>
            <w:tcW w:w="1341"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9</w:t>
            </w:r>
          </w:p>
        </w:tc>
        <w:tc>
          <w:tcPr>
            <w:tcW w:w="993"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10</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90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12</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13</w:t>
            </w:r>
          </w:p>
        </w:tc>
        <w:tc>
          <w:tcPr>
            <w:tcW w:w="992"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14</w:t>
            </w:r>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w:t>
            </w:r>
          </w:p>
        </w:tc>
        <w:tc>
          <w:tcPr>
            <w:tcW w:w="1362" w:type="dxa"/>
          </w:tcPr>
          <w:p w:rsidR="007F1FE0" w:rsidRPr="00E4322E" w:rsidRDefault="007F1FE0" w:rsidP="000C7136">
            <w:pPr>
              <w:spacing w:after="0" w:line="240" w:lineRule="auto"/>
              <w:jc w:val="center"/>
              <w:rPr>
                <w:rFonts w:ascii="Times New Roman" w:hAnsi="Times New Roman"/>
                <w:i/>
                <w:sz w:val="24"/>
                <w:szCs w:val="24"/>
              </w:rPr>
            </w:pPr>
          </w:p>
        </w:tc>
        <w:tc>
          <w:tcPr>
            <w:tcW w:w="12932" w:type="dxa"/>
            <w:gridSpan w:val="12"/>
          </w:tcPr>
          <w:p w:rsidR="007F1FE0" w:rsidRPr="00E4322E" w:rsidRDefault="00B52CAC" w:rsidP="000C7136">
            <w:pPr>
              <w:spacing w:after="0" w:line="240" w:lineRule="auto"/>
              <w:jc w:val="center"/>
              <w:rPr>
                <w:rFonts w:ascii="Times New Roman" w:hAnsi="Times New Roman"/>
                <w:i/>
                <w:sz w:val="24"/>
                <w:szCs w:val="24"/>
              </w:rPr>
            </w:pPr>
            <w:r w:rsidRPr="00E4322E">
              <w:rPr>
                <w:rFonts w:ascii="Times New Roman" w:hAnsi="Times New Roman"/>
                <w:i/>
                <w:sz w:val="24"/>
                <w:szCs w:val="24"/>
              </w:rPr>
              <w:t>Задача комплекса процессных мероприятий «Наименование»</w:t>
            </w:r>
          </w:p>
        </w:tc>
      </w:tr>
      <w:tr w:rsidR="007F1FE0" w:rsidRPr="00E4322E" w:rsidTr="00A429AC">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1.1</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Наименование показателя</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1.N.</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N</w:t>
            </w:r>
          </w:p>
        </w:tc>
        <w:tc>
          <w:tcPr>
            <w:tcW w:w="1362" w:type="dxa"/>
          </w:tcPr>
          <w:p w:rsidR="007F1FE0" w:rsidRPr="00E4322E" w:rsidRDefault="007F1FE0" w:rsidP="000C7136">
            <w:pPr>
              <w:spacing w:after="0" w:line="240" w:lineRule="auto"/>
              <w:jc w:val="center"/>
              <w:rPr>
                <w:rFonts w:ascii="Times New Roman" w:hAnsi="Times New Roman"/>
                <w:i/>
                <w:sz w:val="24"/>
                <w:szCs w:val="24"/>
              </w:rPr>
            </w:pPr>
          </w:p>
        </w:tc>
        <w:tc>
          <w:tcPr>
            <w:tcW w:w="12932" w:type="dxa"/>
            <w:gridSpan w:val="12"/>
          </w:tcPr>
          <w:p w:rsidR="007F1FE0" w:rsidRPr="00E4322E" w:rsidRDefault="00B52CAC" w:rsidP="000C7136">
            <w:pPr>
              <w:spacing w:after="0" w:line="240" w:lineRule="auto"/>
              <w:jc w:val="center"/>
              <w:rPr>
                <w:rFonts w:ascii="Times New Roman" w:hAnsi="Times New Roman"/>
                <w:i/>
                <w:sz w:val="24"/>
                <w:szCs w:val="24"/>
              </w:rPr>
            </w:pPr>
            <w:r w:rsidRPr="00E4322E">
              <w:rPr>
                <w:rFonts w:ascii="Times New Roman" w:hAnsi="Times New Roman"/>
                <w:i/>
                <w:sz w:val="24"/>
                <w:szCs w:val="24"/>
              </w:rPr>
              <w:t>Задача комплекса процессных мероприятий «Наименование»</w:t>
            </w: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r w:rsidRPr="00E4322E">
              <w:rPr>
                <w:rFonts w:ascii="Times New Roman" w:hAnsi="Times New Roman"/>
                <w:sz w:val="24"/>
                <w:szCs w:val="24"/>
              </w:rPr>
              <w:t>N.</w:t>
            </w:r>
            <w:r w:rsidRPr="00E4322E">
              <w:rPr>
                <w:rFonts w:ascii="Times New Roman" w:hAnsi="Times New Roman"/>
                <w:sz w:val="24"/>
                <w:szCs w:val="24"/>
              </w:rPr>
              <w:lastRenderedPageBreak/>
              <w:t>1</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Наименов</w:t>
            </w:r>
            <w:r w:rsidRPr="00E4322E">
              <w:rPr>
                <w:rFonts w:ascii="Times New Roman" w:hAnsi="Times New Roman"/>
                <w:i/>
                <w:sz w:val="24"/>
                <w:szCs w:val="24"/>
              </w:rPr>
              <w:lastRenderedPageBreak/>
              <w:t>ание показателя</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r w:rsidR="007F1FE0" w:rsidRPr="00E4322E" w:rsidTr="00A429AC">
        <w:trPr>
          <w:trHeight w:val="70"/>
        </w:trPr>
        <w:tc>
          <w:tcPr>
            <w:tcW w:w="567" w:type="dxa"/>
          </w:tcPr>
          <w:p w:rsidR="007F1FE0" w:rsidRPr="00E4322E" w:rsidRDefault="00B52CAC" w:rsidP="000C7136">
            <w:pPr>
              <w:spacing w:after="0" w:line="240" w:lineRule="auto"/>
              <w:jc w:val="center"/>
              <w:rPr>
                <w:rFonts w:ascii="Times New Roman" w:hAnsi="Times New Roman"/>
                <w:sz w:val="24"/>
                <w:szCs w:val="24"/>
              </w:rPr>
            </w:pPr>
            <w:proofErr w:type="spellStart"/>
            <w:r w:rsidRPr="00E4322E">
              <w:rPr>
                <w:rFonts w:ascii="Times New Roman" w:hAnsi="Times New Roman"/>
                <w:sz w:val="24"/>
                <w:szCs w:val="24"/>
              </w:rPr>
              <w:lastRenderedPageBreak/>
              <w:t>N.n</w:t>
            </w:r>
            <w:proofErr w:type="spellEnd"/>
            <w:r w:rsidRPr="00E4322E">
              <w:rPr>
                <w:rFonts w:ascii="Times New Roman" w:hAnsi="Times New Roman"/>
                <w:sz w:val="24"/>
                <w:szCs w:val="24"/>
              </w:rPr>
              <w:t>.</w:t>
            </w:r>
          </w:p>
        </w:tc>
        <w:tc>
          <w:tcPr>
            <w:tcW w:w="1362" w:type="dxa"/>
          </w:tcPr>
          <w:p w:rsidR="007F1FE0" w:rsidRPr="00E4322E" w:rsidRDefault="007F1FE0" w:rsidP="000C7136">
            <w:pPr>
              <w:spacing w:after="0" w:line="240" w:lineRule="auto"/>
              <w:jc w:val="center"/>
              <w:rPr>
                <w:rFonts w:ascii="Times New Roman" w:hAnsi="Times New Roman"/>
                <w:sz w:val="24"/>
                <w:szCs w:val="24"/>
              </w:rPr>
            </w:pPr>
          </w:p>
        </w:tc>
        <w:tc>
          <w:tcPr>
            <w:tcW w:w="1325" w:type="dxa"/>
            <w:vAlign w:val="center"/>
          </w:tcPr>
          <w:p w:rsidR="007F1FE0" w:rsidRPr="00E4322E" w:rsidRDefault="00B52CAC" w:rsidP="000C7136">
            <w:pPr>
              <w:spacing w:after="0" w:line="240" w:lineRule="auto"/>
              <w:rPr>
                <w:rFonts w:ascii="Times New Roman" w:hAnsi="Times New Roman"/>
                <w:i/>
                <w:sz w:val="24"/>
                <w:szCs w:val="24"/>
              </w:rPr>
            </w:pPr>
            <w:r w:rsidRPr="00E4322E">
              <w:rPr>
                <w:rFonts w:ascii="Times New Roman" w:hAnsi="Times New Roman"/>
                <w:i/>
                <w:sz w:val="24"/>
                <w:szCs w:val="24"/>
              </w:rPr>
              <w:t>…</w:t>
            </w:r>
          </w:p>
        </w:tc>
        <w:tc>
          <w:tcPr>
            <w:tcW w:w="908"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1199" w:type="dxa"/>
          </w:tcPr>
          <w:p w:rsidR="007F1FE0" w:rsidRPr="00E4322E" w:rsidRDefault="007F1FE0" w:rsidP="000C7136">
            <w:pPr>
              <w:spacing w:after="0" w:line="240" w:lineRule="auto"/>
              <w:jc w:val="center"/>
              <w:rPr>
                <w:rFonts w:ascii="Times New Roman" w:hAnsi="Times New Roman"/>
                <w:sz w:val="24"/>
                <w:szCs w:val="24"/>
              </w:rPr>
            </w:pPr>
          </w:p>
        </w:tc>
        <w:tc>
          <w:tcPr>
            <w:tcW w:w="1303" w:type="dxa"/>
          </w:tcPr>
          <w:p w:rsidR="007F1FE0" w:rsidRPr="00E4322E" w:rsidRDefault="007F1FE0" w:rsidP="000C7136">
            <w:pPr>
              <w:spacing w:after="0" w:line="240" w:lineRule="auto"/>
              <w:jc w:val="center"/>
              <w:rPr>
                <w:rFonts w:ascii="Times New Roman" w:hAnsi="Times New Roman"/>
                <w:sz w:val="24"/>
                <w:szCs w:val="24"/>
              </w:rPr>
            </w:pPr>
          </w:p>
        </w:tc>
        <w:tc>
          <w:tcPr>
            <w:tcW w:w="1341" w:type="dxa"/>
          </w:tcPr>
          <w:p w:rsidR="007F1FE0" w:rsidRPr="00E4322E" w:rsidRDefault="007F1FE0" w:rsidP="000C7136">
            <w:pPr>
              <w:spacing w:after="0" w:line="240" w:lineRule="auto"/>
              <w:jc w:val="center"/>
              <w:rPr>
                <w:rFonts w:ascii="Times New Roman" w:hAnsi="Times New Roman"/>
                <w:sz w:val="24"/>
                <w:szCs w:val="24"/>
              </w:rPr>
            </w:pPr>
          </w:p>
        </w:tc>
        <w:tc>
          <w:tcPr>
            <w:tcW w:w="993"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0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c>
          <w:tcPr>
            <w:tcW w:w="992" w:type="dxa"/>
          </w:tcPr>
          <w:p w:rsidR="007F1FE0" w:rsidRPr="00E4322E" w:rsidRDefault="007F1FE0" w:rsidP="000C7136">
            <w:pPr>
              <w:spacing w:after="0" w:line="240" w:lineRule="auto"/>
              <w:jc w:val="center"/>
              <w:rPr>
                <w:rFonts w:ascii="Times New Roman" w:hAnsi="Times New Roman"/>
                <w:sz w:val="24"/>
                <w:szCs w:val="24"/>
              </w:rPr>
            </w:pPr>
          </w:p>
        </w:tc>
      </w:tr>
    </w:tbl>
    <w:p w:rsidR="007F1FE0" w:rsidRPr="00E4322E" w:rsidRDefault="007F1FE0" w:rsidP="00B52CAC">
      <w:pPr>
        <w:ind w:right="536"/>
        <w:contextualSpacing/>
        <w:jc w:val="right"/>
        <w:rPr>
          <w:rFonts w:ascii="Times New Roman" w:hAnsi="Times New Roman"/>
          <w:sz w:val="24"/>
          <w:szCs w:val="24"/>
        </w:rPr>
      </w:pPr>
    </w:p>
    <w:p w:rsidR="00EA3B61" w:rsidRPr="00E4322E" w:rsidRDefault="00EA3B61" w:rsidP="00B52CAC">
      <w:pPr>
        <w:ind w:right="536"/>
        <w:contextualSpacing/>
        <w:jc w:val="right"/>
        <w:rPr>
          <w:rFonts w:ascii="Times New Roman" w:hAnsi="Times New Roman"/>
          <w:sz w:val="24"/>
          <w:szCs w:val="24"/>
        </w:rPr>
      </w:pPr>
    </w:p>
    <w:p w:rsidR="007F1FE0" w:rsidRPr="00E4322E" w:rsidRDefault="00B52CAC" w:rsidP="00B52CAC">
      <w:pPr>
        <w:spacing w:before="600" w:after="120" w:line="264" w:lineRule="auto"/>
        <w:jc w:val="center"/>
        <w:rPr>
          <w:rFonts w:ascii="Times New Roman" w:hAnsi="Times New Roman"/>
          <w:sz w:val="24"/>
          <w:szCs w:val="24"/>
        </w:rPr>
      </w:pPr>
      <w:r w:rsidRPr="00E4322E">
        <w:rPr>
          <w:rFonts w:ascii="Times New Roman" w:hAnsi="Times New Roman"/>
          <w:sz w:val="24"/>
          <w:szCs w:val="24"/>
        </w:rPr>
        <w:t xml:space="preserve">2. Сведения о помесячном достижении показателей комплекса процессных мероприятий в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году</w:t>
      </w:r>
      <w:r w:rsidRPr="00E4322E">
        <w:rPr>
          <w:rFonts w:ascii="Times New Roman" w:hAnsi="Times New Roman"/>
          <w:sz w:val="24"/>
          <w:szCs w:val="24"/>
          <w:vertAlign w:val="superscript"/>
        </w:rPr>
        <w:footnoteReference w:id="28"/>
      </w:r>
    </w:p>
    <w:tbl>
      <w:tblPr>
        <w:tblW w:w="14742"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tblPr>
      <w:tblGrid>
        <w:gridCol w:w="588"/>
        <w:gridCol w:w="3943"/>
        <w:gridCol w:w="1095"/>
        <w:gridCol w:w="703"/>
        <w:gridCol w:w="703"/>
        <w:gridCol w:w="703"/>
        <w:gridCol w:w="703"/>
        <w:gridCol w:w="703"/>
        <w:gridCol w:w="703"/>
        <w:gridCol w:w="703"/>
        <w:gridCol w:w="703"/>
        <w:gridCol w:w="703"/>
        <w:gridCol w:w="703"/>
        <w:gridCol w:w="713"/>
        <w:gridCol w:w="1373"/>
      </w:tblGrid>
      <w:tr w:rsidR="007F1FE0" w:rsidRPr="00E4322E" w:rsidTr="00A429AC">
        <w:trPr>
          <w:trHeight w:val="349"/>
          <w:tblHead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394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Плановые значения по кварталам/месяцам</w:t>
            </w:r>
          </w:p>
        </w:tc>
        <w:tc>
          <w:tcPr>
            <w:tcW w:w="137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 xml:space="preserve">На конец </w:t>
            </w:r>
            <w:r w:rsidRPr="00E4322E">
              <w:rPr>
                <w:rFonts w:ascii="Times New Roman" w:hAnsi="Times New Roman"/>
                <w:i/>
                <w:sz w:val="24"/>
                <w:szCs w:val="24"/>
              </w:rPr>
              <w:t>(указывается год)</w:t>
            </w:r>
            <w:r w:rsidRPr="00E4322E">
              <w:rPr>
                <w:rFonts w:ascii="Times New Roman" w:hAnsi="Times New Roman"/>
                <w:sz w:val="24"/>
                <w:szCs w:val="24"/>
              </w:rPr>
              <w:t xml:space="preserve"> года</w:t>
            </w:r>
          </w:p>
        </w:tc>
      </w:tr>
      <w:tr w:rsidR="007F1FE0" w:rsidRPr="00E4322E" w:rsidTr="00A429AC">
        <w:trPr>
          <w:trHeight w:val="661"/>
          <w:tblHead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proofErr w:type="spellStart"/>
            <w:r w:rsidRPr="00E4322E">
              <w:rPr>
                <w:rFonts w:ascii="Times New Roman" w:hAnsi="Times New Roman"/>
                <w:sz w:val="24"/>
                <w:szCs w:val="24"/>
              </w:rPr>
              <w:t>фев</w:t>
            </w:r>
            <w:proofErr w:type="spellEnd"/>
            <w:r w:rsidRPr="00E4322E">
              <w:rPr>
                <w:rFonts w:ascii="Times New Roman" w:hAnsi="Times New Roman"/>
                <w:sz w:val="24"/>
                <w:szCs w:val="24"/>
              </w:rPr>
              <w:t>.</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ноя.</w:t>
            </w:r>
          </w:p>
        </w:tc>
        <w:tc>
          <w:tcPr>
            <w:tcW w:w="137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r>
      <w:tr w:rsidR="007F1FE0" w:rsidRPr="00E4322E" w:rsidTr="00A429AC">
        <w:trPr>
          <w:trHeight w:val="149"/>
          <w:tblHead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w:t>
            </w: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14</w:t>
            </w: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uto"/>
              <w:jc w:val="center"/>
              <w:rPr>
                <w:rFonts w:ascii="Times New Roman" w:hAnsi="Times New Roman"/>
                <w:sz w:val="24"/>
                <w:szCs w:val="24"/>
              </w:rPr>
            </w:pPr>
            <w:r w:rsidRPr="00E4322E">
              <w:rPr>
                <w:rFonts w:ascii="Times New Roman" w:hAnsi="Times New Roman"/>
                <w:sz w:val="24"/>
                <w:szCs w:val="24"/>
              </w:rPr>
              <w:t>15</w:t>
            </w:r>
          </w:p>
        </w:tc>
      </w:tr>
      <w:tr w:rsidR="007F1FE0" w:rsidRPr="00E4322E" w:rsidTr="00A429AC">
        <w:trPr>
          <w:trHeight w:val="386"/>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before="60" w:after="60" w:line="240" w:lineRule="atLeast"/>
              <w:jc w:val="center"/>
              <w:rPr>
                <w:rFonts w:ascii="Times New Roman" w:hAnsi="Times New Roman"/>
                <w:sz w:val="24"/>
                <w:szCs w:val="24"/>
              </w:rPr>
            </w:pPr>
            <w:r w:rsidRPr="00E4322E">
              <w:rPr>
                <w:rFonts w:ascii="Times New Roman" w:hAnsi="Times New Roman"/>
                <w:sz w:val="24"/>
                <w:szCs w:val="24"/>
              </w:rPr>
              <w:t>1.</w:t>
            </w:r>
          </w:p>
        </w:tc>
        <w:tc>
          <w:tcPr>
            <w:tcW w:w="1415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задачи)</w:t>
            </w:r>
          </w:p>
        </w:tc>
      </w:tr>
      <w:tr w:rsidR="007F1FE0" w:rsidRPr="00E4322E" w:rsidTr="00A429AC">
        <w:trPr>
          <w:trHeight w:val="386"/>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jc w:val="center"/>
              <w:rPr>
                <w:rFonts w:ascii="Times New Roman" w:hAnsi="Times New Roman"/>
                <w:sz w:val="24"/>
                <w:szCs w:val="24"/>
              </w:rPr>
            </w:pPr>
            <w:r w:rsidRPr="00E4322E">
              <w:rPr>
                <w:rFonts w:ascii="Times New Roman" w:hAnsi="Times New Roman"/>
                <w:sz w:val="24"/>
                <w:szCs w:val="24"/>
              </w:rPr>
              <w:t>1.1.</w:t>
            </w:r>
          </w:p>
        </w:tc>
        <w:tc>
          <w:tcPr>
            <w:tcW w:w="1415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rPr>
                <w:rFonts w:ascii="Times New Roman" w:hAnsi="Times New Roman"/>
                <w:sz w:val="24"/>
                <w:szCs w:val="24"/>
              </w:rPr>
            </w:pPr>
            <w:r w:rsidRPr="00E4322E">
              <w:rPr>
                <w:rFonts w:ascii="Times New Roman" w:hAnsi="Times New Roman"/>
                <w:i/>
                <w:sz w:val="24"/>
                <w:szCs w:val="24"/>
                <w:u w:color="000000"/>
              </w:rPr>
              <w:t>(наименование показателя), единица измерения по ОКЕИ</w:t>
            </w:r>
          </w:p>
        </w:tc>
      </w:tr>
      <w:tr w:rsidR="007F1FE0" w:rsidRPr="00E4322E" w:rsidTr="00A429AC">
        <w:trPr>
          <w:trHeight w:val="386"/>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rPr>
                <w:rFonts w:ascii="Times New Roman" w:hAnsi="Times New Roman"/>
                <w:i/>
                <w:sz w:val="24"/>
                <w:szCs w:val="24"/>
                <w:u w:color="000000"/>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r w:rsidR="007F1FE0" w:rsidRPr="00E4322E" w:rsidTr="00A429AC">
        <w:trPr>
          <w:trHeight w:val="386"/>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394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B52CAC" w:rsidP="00B52CAC">
            <w:pPr>
              <w:spacing w:after="160" w:line="240" w:lineRule="atLeast"/>
              <w:ind w:left="259"/>
              <w:rPr>
                <w:rFonts w:ascii="Times New Roman" w:hAnsi="Times New Roman"/>
                <w:i/>
                <w:sz w:val="24"/>
                <w:szCs w:val="24"/>
                <w:u w:color="000000"/>
              </w:rPr>
            </w:pPr>
            <w:r w:rsidRPr="00E4322E">
              <w:rPr>
                <w:rFonts w:ascii="Times New Roman" w:hAnsi="Times New Roman"/>
                <w:i/>
                <w:sz w:val="24"/>
                <w:szCs w:val="24"/>
                <w:u w:color="000000"/>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7F1FE0" w:rsidRPr="00E4322E" w:rsidRDefault="007F1FE0" w:rsidP="00B52CAC">
            <w:pPr>
              <w:spacing w:after="160" w:line="240" w:lineRule="atLeast"/>
              <w:jc w:val="center"/>
              <w:rPr>
                <w:rFonts w:ascii="Times New Roman" w:hAnsi="Times New Roman"/>
                <w:i/>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c>
          <w:tcPr>
            <w:tcW w:w="137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7F1FE0" w:rsidRPr="00E4322E" w:rsidRDefault="007F1FE0" w:rsidP="00B52CAC">
            <w:pPr>
              <w:spacing w:after="160" w:line="240" w:lineRule="atLeast"/>
              <w:jc w:val="center"/>
              <w:rPr>
                <w:rFonts w:ascii="Times New Roman" w:hAnsi="Times New Roman"/>
                <w:sz w:val="24"/>
                <w:szCs w:val="24"/>
              </w:rPr>
            </w:pPr>
          </w:p>
        </w:tc>
      </w:tr>
    </w:tbl>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ind w:right="536"/>
        <w:contextualSpacing/>
        <w:jc w:val="center"/>
        <w:rPr>
          <w:rFonts w:ascii="Times New Roman" w:hAnsi="Times New Roman"/>
          <w:sz w:val="24"/>
          <w:szCs w:val="24"/>
        </w:rPr>
      </w:pPr>
    </w:p>
    <w:p w:rsidR="007F1FE0" w:rsidRPr="00E4322E" w:rsidRDefault="007F1FE0" w:rsidP="00B52CAC">
      <w:pPr>
        <w:spacing w:after="0" w:line="240" w:lineRule="auto"/>
        <w:jc w:val="both"/>
        <w:rPr>
          <w:rFonts w:ascii="Times New Roman" w:hAnsi="Times New Roman"/>
          <w:sz w:val="24"/>
          <w:szCs w:val="24"/>
        </w:rPr>
      </w:pPr>
    </w:p>
    <w:p w:rsidR="00EA3B61" w:rsidRPr="00E4322E" w:rsidRDefault="00EA3B61" w:rsidP="00B52CAC">
      <w:pPr>
        <w:spacing w:after="160" w:line="264" w:lineRule="auto"/>
        <w:ind w:left="360"/>
        <w:jc w:val="center"/>
        <w:rPr>
          <w:rFonts w:ascii="Times New Roman" w:hAnsi="Times New Roman"/>
          <w:sz w:val="24"/>
          <w:szCs w:val="24"/>
        </w:rPr>
      </w:pPr>
    </w:p>
    <w:p w:rsidR="007F1FE0" w:rsidRPr="00E4322E" w:rsidRDefault="00AC56B9" w:rsidP="00B52CAC">
      <w:pPr>
        <w:spacing w:after="160" w:line="264" w:lineRule="auto"/>
        <w:ind w:left="360"/>
        <w:jc w:val="center"/>
        <w:rPr>
          <w:rFonts w:ascii="Times New Roman" w:hAnsi="Times New Roman"/>
          <w:sz w:val="24"/>
          <w:szCs w:val="24"/>
        </w:rPr>
      </w:pPr>
      <w:r w:rsidRPr="00E4322E">
        <w:rPr>
          <w:rFonts w:ascii="Times New Roman" w:hAnsi="Times New Roman"/>
          <w:sz w:val="24"/>
          <w:szCs w:val="24"/>
        </w:rPr>
        <w:lastRenderedPageBreak/>
        <w:t>3</w:t>
      </w:r>
      <w:r w:rsidR="00B52CAC" w:rsidRPr="00E4322E">
        <w:rPr>
          <w:rFonts w:ascii="Times New Roman" w:hAnsi="Times New Roman"/>
          <w:sz w:val="24"/>
          <w:szCs w:val="24"/>
        </w:rPr>
        <w:t>. Сведения о выполнении (достижении) мероприятий (результатов) и контрольных точек комплекса процессных мероприятий</w:t>
      </w:r>
    </w:p>
    <w:tbl>
      <w:tblPr>
        <w:tblW w:w="1464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7"/>
        <w:gridCol w:w="1640"/>
        <w:gridCol w:w="801"/>
        <w:gridCol w:w="1067"/>
        <w:gridCol w:w="683"/>
        <w:gridCol w:w="933"/>
        <w:gridCol w:w="1067"/>
        <w:gridCol w:w="1067"/>
        <w:gridCol w:w="934"/>
        <w:gridCol w:w="1067"/>
        <w:gridCol w:w="1067"/>
        <w:gridCol w:w="1067"/>
        <w:gridCol w:w="1020"/>
        <w:gridCol w:w="708"/>
        <w:gridCol w:w="1037"/>
      </w:tblGrid>
      <w:tr w:rsidR="00AC56B9" w:rsidRPr="00E4322E" w:rsidTr="00A429AC">
        <w:trPr>
          <w:cantSplit/>
          <w:trHeight w:val="3644"/>
        </w:trPr>
        <w:tc>
          <w:tcPr>
            <w:tcW w:w="487" w:type="dxa"/>
            <w:vAlign w:val="center"/>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 xml:space="preserve">№ </w:t>
            </w:r>
            <w:proofErr w:type="spellStart"/>
            <w:proofErr w:type="gramStart"/>
            <w:r w:rsidRPr="00E4322E">
              <w:rPr>
                <w:rFonts w:ascii="Times New Roman" w:hAnsi="Times New Roman"/>
                <w:sz w:val="24"/>
                <w:szCs w:val="24"/>
              </w:rPr>
              <w:t>п</w:t>
            </w:r>
            <w:proofErr w:type="spellEnd"/>
            <w:proofErr w:type="gramEnd"/>
            <w:r w:rsidRPr="00E4322E">
              <w:rPr>
                <w:rFonts w:ascii="Times New Roman" w:hAnsi="Times New Roman"/>
                <w:sz w:val="24"/>
                <w:szCs w:val="24"/>
              </w:rPr>
              <w:t>/</w:t>
            </w:r>
            <w:proofErr w:type="spellStart"/>
            <w:r w:rsidRPr="00E4322E">
              <w:rPr>
                <w:rFonts w:ascii="Times New Roman" w:hAnsi="Times New Roman"/>
                <w:sz w:val="24"/>
                <w:szCs w:val="24"/>
              </w:rPr>
              <w:t>п</w:t>
            </w:r>
            <w:proofErr w:type="spellEnd"/>
          </w:p>
        </w:tc>
        <w:tc>
          <w:tcPr>
            <w:tcW w:w="1640" w:type="dxa"/>
            <w:vAlign w:val="center"/>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Наименование мероприятия (результата) / контрольной точки</w:t>
            </w:r>
          </w:p>
        </w:tc>
        <w:tc>
          <w:tcPr>
            <w:tcW w:w="801" w:type="dxa"/>
            <w:textDirection w:val="btLr"/>
            <w:vAlign w:val="center"/>
          </w:tcPr>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 xml:space="preserve">Единица измерения </w:t>
            </w:r>
            <w:r w:rsidRPr="00E4322E">
              <w:rPr>
                <w:rFonts w:ascii="Times New Roman" w:hAnsi="Times New Roman"/>
                <w:sz w:val="24"/>
                <w:szCs w:val="24"/>
              </w:rPr>
              <w:br/>
              <w:t>(по ОКЕИ)</w:t>
            </w:r>
          </w:p>
        </w:tc>
        <w:tc>
          <w:tcPr>
            <w:tcW w:w="1067" w:type="dxa"/>
            <w:textDirection w:val="btLr"/>
            <w:vAlign w:val="center"/>
          </w:tcPr>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Уровень соответствия</w:t>
            </w:r>
          </w:p>
          <w:p w:rsidR="00AC56B9" w:rsidRPr="00E4322E" w:rsidRDefault="00AC56B9" w:rsidP="00A429AC">
            <w:pPr>
              <w:spacing w:after="0" w:line="240" w:lineRule="auto"/>
              <w:ind w:left="113" w:right="113"/>
              <w:jc w:val="center"/>
              <w:rPr>
                <w:rFonts w:ascii="Times New Roman" w:hAnsi="Times New Roman"/>
                <w:sz w:val="24"/>
                <w:szCs w:val="24"/>
              </w:rPr>
            </w:pPr>
            <w:r w:rsidRPr="00E4322E">
              <w:rPr>
                <w:rFonts w:ascii="Times New Roman" w:hAnsi="Times New Roman"/>
                <w:sz w:val="24"/>
                <w:szCs w:val="24"/>
              </w:rPr>
              <w:t>Декомпозированного мероприятия</w:t>
            </w:r>
          </w:p>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(результата)</w:t>
            </w:r>
          </w:p>
        </w:tc>
        <w:tc>
          <w:tcPr>
            <w:tcW w:w="683"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Базовое значение</w:t>
            </w:r>
          </w:p>
        </w:tc>
        <w:tc>
          <w:tcPr>
            <w:tcW w:w="933"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Плановое значение на конец отчетного периода</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Фактическое значение на конец отчетного периода</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Прогнозное значение на конец отчетного периода</w:t>
            </w:r>
          </w:p>
        </w:tc>
        <w:tc>
          <w:tcPr>
            <w:tcW w:w="934"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Плановое значение на конец текущего года</w:t>
            </w:r>
            <w:r w:rsidRPr="00E4322E">
              <w:rPr>
                <w:rFonts w:ascii="Times New Roman" w:hAnsi="Times New Roman"/>
                <w:sz w:val="24"/>
                <w:szCs w:val="24"/>
                <w:vertAlign w:val="superscript"/>
              </w:rPr>
              <w:footnoteReference w:id="29"/>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Плановая дата наступления контрольной точки</w:t>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Фактическая дата наступления контрольной точки</w:t>
            </w:r>
            <w:r w:rsidRPr="00E4322E">
              <w:rPr>
                <w:rFonts w:ascii="Times New Roman" w:hAnsi="Times New Roman"/>
                <w:sz w:val="24"/>
                <w:szCs w:val="24"/>
                <w:vertAlign w:val="superscript"/>
              </w:rPr>
              <w:footnoteReference w:id="30"/>
            </w:r>
          </w:p>
        </w:tc>
        <w:tc>
          <w:tcPr>
            <w:tcW w:w="1067"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 xml:space="preserve">Прогнозная дата наступления </w:t>
            </w:r>
            <w:proofErr w:type="gramStart"/>
            <w:r w:rsidRPr="00E4322E">
              <w:rPr>
                <w:rFonts w:ascii="Times New Roman" w:hAnsi="Times New Roman"/>
                <w:sz w:val="24"/>
                <w:szCs w:val="24"/>
              </w:rPr>
              <w:t>контрольной</w:t>
            </w:r>
            <w:proofErr w:type="gramEnd"/>
            <w:r w:rsidRPr="00E4322E">
              <w:rPr>
                <w:rFonts w:ascii="Times New Roman" w:hAnsi="Times New Roman"/>
                <w:sz w:val="24"/>
                <w:szCs w:val="24"/>
              </w:rPr>
              <w:t xml:space="preserve"> точки</w:t>
            </w:r>
            <w:r w:rsidRPr="00E4322E">
              <w:rPr>
                <w:rFonts w:ascii="Times New Roman" w:hAnsi="Times New Roman"/>
                <w:sz w:val="24"/>
                <w:szCs w:val="24"/>
                <w:vertAlign w:val="superscript"/>
              </w:rPr>
              <w:t>56</w:t>
            </w:r>
          </w:p>
        </w:tc>
        <w:tc>
          <w:tcPr>
            <w:tcW w:w="1020"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r w:rsidRPr="00E4322E">
              <w:rPr>
                <w:rFonts w:ascii="Times New Roman" w:hAnsi="Times New Roman"/>
                <w:sz w:val="24"/>
                <w:szCs w:val="24"/>
              </w:rPr>
              <w:t>Ответственный исполнитель (Фамилия И.О., должность)</w:t>
            </w:r>
          </w:p>
        </w:tc>
        <w:tc>
          <w:tcPr>
            <w:tcW w:w="708" w:type="dxa"/>
            <w:textDirection w:val="btLr"/>
            <w:vAlign w:val="center"/>
          </w:tcPr>
          <w:p w:rsidR="00AC56B9" w:rsidRPr="00E4322E" w:rsidRDefault="00AC56B9" w:rsidP="00A429AC">
            <w:pPr>
              <w:spacing w:after="0"/>
              <w:ind w:left="113" w:right="113"/>
              <w:contextualSpacing/>
              <w:jc w:val="center"/>
              <w:rPr>
                <w:rFonts w:ascii="Times New Roman" w:hAnsi="Times New Roman"/>
                <w:sz w:val="24"/>
                <w:szCs w:val="24"/>
              </w:rPr>
            </w:pPr>
            <w:proofErr w:type="spellStart"/>
            <w:proofErr w:type="gramStart"/>
            <w:r w:rsidRPr="00E4322E">
              <w:rPr>
                <w:rFonts w:ascii="Times New Roman" w:hAnsi="Times New Roman"/>
                <w:sz w:val="24"/>
                <w:szCs w:val="24"/>
              </w:rPr>
              <w:t>Подтверж-дающий</w:t>
            </w:r>
            <w:proofErr w:type="spellEnd"/>
            <w:proofErr w:type="gramEnd"/>
            <w:r w:rsidRPr="00E4322E">
              <w:rPr>
                <w:rFonts w:ascii="Times New Roman" w:hAnsi="Times New Roman"/>
                <w:sz w:val="24"/>
                <w:szCs w:val="24"/>
              </w:rPr>
              <w:t xml:space="preserve"> документ</w:t>
            </w:r>
            <w:r w:rsidRPr="00E4322E">
              <w:rPr>
                <w:rFonts w:ascii="Times New Roman" w:hAnsi="Times New Roman"/>
                <w:sz w:val="24"/>
                <w:szCs w:val="24"/>
                <w:vertAlign w:val="superscript"/>
              </w:rPr>
              <w:footnoteReference w:id="31"/>
            </w:r>
          </w:p>
        </w:tc>
        <w:tc>
          <w:tcPr>
            <w:tcW w:w="1037" w:type="dxa"/>
            <w:textDirection w:val="btLr"/>
            <w:vAlign w:val="center"/>
          </w:tcPr>
          <w:p w:rsidR="00AC56B9" w:rsidRPr="00E4322E" w:rsidRDefault="00AC56B9" w:rsidP="00A429AC">
            <w:pPr>
              <w:ind w:left="113" w:right="113"/>
              <w:rPr>
                <w:rFonts w:ascii="Times New Roman" w:hAnsi="Times New Roman"/>
                <w:sz w:val="24"/>
                <w:szCs w:val="24"/>
              </w:rPr>
            </w:pPr>
            <w:r w:rsidRPr="00E4322E">
              <w:rPr>
                <w:rFonts w:ascii="Times New Roman" w:hAnsi="Times New Roman"/>
                <w:sz w:val="24"/>
                <w:szCs w:val="24"/>
              </w:rPr>
              <w:t>Комментарий</w:t>
            </w:r>
            <w:r w:rsidRPr="00E4322E">
              <w:rPr>
                <w:rFonts w:ascii="Times New Roman" w:hAnsi="Times New Roman"/>
                <w:sz w:val="24"/>
                <w:szCs w:val="24"/>
                <w:vertAlign w:val="superscript"/>
              </w:rPr>
              <w:footnoteReference w:id="32"/>
            </w:r>
          </w:p>
        </w:tc>
      </w:tr>
      <w:tr w:rsidR="00AC56B9" w:rsidRPr="00E4322E" w:rsidTr="00A429AC">
        <w:trPr>
          <w:trHeight w:val="181"/>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2</w:t>
            </w:r>
          </w:p>
        </w:tc>
        <w:tc>
          <w:tcPr>
            <w:tcW w:w="801"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3</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4</w:t>
            </w:r>
          </w:p>
        </w:tc>
        <w:tc>
          <w:tcPr>
            <w:tcW w:w="68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5</w:t>
            </w:r>
          </w:p>
        </w:tc>
        <w:tc>
          <w:tcPr>
            <w:tcW w:w="93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6</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7</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c>
          <w:tcPr>
            <w:tcW w:w="934"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9</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10</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11</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12</w:t>
            </w:r>
          </w:p>
        </w:tc>
        <w:tc>
          <w:tcPr>
            <w:tcW w:w="102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13</w:t>
            </w:r>
          </w:p>
        </w:tc>
        <w:tc>
          <w:tcPr>
            <w:tcW w:w="708"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14</w:t>
            </w:r>
          </w:p>
        </w:tc>
        <w:tc>
          <w:tcPr>
            <w:tcW w:w="1037" w:type="dxa"/>
          </w:tcPr>
          <w:p w:rsidR="00AC56B9" w:rsidRPr="00E4322E" w:rsidRDefault="00AC56B9" w:rsidP="00B52CAC">
            <w:pPr>
              <w:rPr>
                <w:rFonts w:ascii="Times New Roman" w:hAnsi="Times New Roman"/>
                <w:sz w:val="24"/>
                <w:szCs w:val="24"/>
              </w:rPr>
            </w:pPr>
            <w:r w:rsidRPr="00E4322E">
              <w:rPr>
                <w:rFonts w:ascii="Times New Roman" w:hAnsi="Times New Roman"/>
                <w:sz w:val="24"/>
                <w:szCs w:val="24"/>
              </w:rPr>
              <w:t>15</w:t>
            </w:r>
          </w:p>
        </w:tc>
      </w:tr>
      <w:tr w:rsidR="007F1FE0" w:rsidRPr="00E4322E" w:rsidTr="00A429AC">
        <w:trPr>
          <w:trHeight w:val="170"/>
        </w:trPr>
        <w:tc>
          <w:tcPr>
            <w:tcW w:w="487" w:type="dxa"/>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1</w:t>
            </w:r>
          </w:p>
        </w:tc>
        <w:tc>
          <w:tcPr>
            <w:tcW w:w="14158" w:type="dxa"/>
            <w:gridSpan w:val="14"/>
          </w:tcPr>
          <w:p w:rsidR="007F1FE0" w:rsidRPr="00E4322E" w:rsidRDefault="00B52CAC" w:rsidP="000C7136">
            <w:pPr>
              <w:spacing w:after="0"/>
              <w:contextualSpacing/>
              <w:jc w:val="center"/>
              <w:rPr>
                <w:rFonts w:ascii="Times New Roman" w:hAnsi="Times New Roman"/>
                <w:i/>
                <w:sz w:val="24"/>
                <w:szCs w:val="24"/>
              </w:rPr>
            </w:pPr>
            <w:r w:rsidRPr="00E4322E">
              <w:rPr>
                <w:rFonts w:ascii="Times New Roman" w:hAnsi="Times New Roman"/>
                <w:i/>
                <w:sz w:val="24"/>
                <w:szCs w:val="24"/>
              </w:rPr>
              <w:t>Наименование задачи комплекса процессных мероприятий</w:t>
            </w:r>
          </w:p>
        </w:tc>
      </w:tr>
      <w:tr w:rsidR="00AC56B9" w:rsidRPr="00E4322E" w:rsidTr="00A429AC">
        <w:trPr>
          <w:trHeight w:val="363"/>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1.1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Мероприятие (результат) «Наименование»</w:t>
            </w:r>
          </w:p>
        </w:tc>
        <w:tc>
          <w:tcPr>
            <w:tcW w:w="801"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683" w:type="dxa"/>
          </w:tcPr>
          <w:p w:rsidR="00AC56B9" w:rsidRPr="00E4322E" w:rsidRDefault="00AC56B9" w:rsidP="000C7136">
            <w:pPr>
              <w:spacing w:after="0"/>
              <w:contextualSpacing/>
              <w:jc w:val="center"/>
              <w:rPr>
                <w:rFonts w:ascii="Times New Roman" w:hAnsi="Times New Roman"/>
                <w:sz w:val="24"/>
                <w:szCs w:val="24"/>
              </w:rPr>
            </w:pPr>
          </w:p>
        </w:tc>
        <w:tc>
          <w:tcPr>
            <w:tcW w:w="933"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934"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20" w:type="dxa"/>
          </w:tcPr>
          <w:p w:rsidR="00AC56B9" w:rsidRPr="00E4322E" w:rsidRDefault="00AC56B9" w:rsidP="000C7136">
            <w:pPr>
              <w:spacing w:after="0"/>
              <w:contextualSpacing/>
              <w:jc w:val="center"/>
              <w:rPr>
                <w:rFonts w:ascii="Times New Roman" w:hAnsi="Times New Roman"/>
                <w:sz w:val="24"/>
                <w:szCs w:val="24"/>
              </w:rPr>
            </w:pPr>
          </w:p>
        </w:tc>
        <w:tc>
          <w:tcPr>
            <w:tcW w:w="708" w:type="dxa"/>
          </w:tcPr>
          <w:p w:rsidR="00AC56B9" w:rsidRPr="00E4322E" w:rsidRDefault="00AC56B9" w:rsidP="000C7136">
            <w:pPr>
              <w:spacing w:after="0"/>
              <w:contextualSpacing/>
              <w:jc w:val="center"/>
              <w:rPr>
                <w:rFonts w:ascii="Times New Roman" w:hAnsi="Times New Roman"/>
                <w:sz w:val="24"/>
                <w:szCs w:val="24"/>
              </w:rPr>
            </w:pPr>
          </w:p>
        </w:tc>
        <w:tc>
          <w:tcPr>
            <w:tcW w:w="1037" w:type="dxa"/>
          </w:tcPr>
          <w:p w:rsidR="00AC56B9" w:rsidRPr="00E4322E" w:rsidRDefault="00AC56B9" w:rsidP="00B52CAC">
            <w:pPr>
              <w:rPr>
                <w:rFonts w:ascii="Times New Roman" w:hAnsi="Times New Roman"/>
                <w:sz w:val="24"/>
                <w:szCs w:val="24"/>
              </w:rPr>
            </w:pPr>
          </w:p>
        </w:tc>
      </w:tr>
      <w:tr w:rsidR="00AC56B9" w:rsidRPr="00E4322E" w:rsidTr="00A429AC">
        <w:trPr>
          <w:trHeight w:val="352"/>
        </w:trPr>
        <w:tc>
          <w:tcPr>
            <w:tcW w:w="48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lastRenderedPageBreak/>
              <w:t>1.1.1</w:t>
            </w:r>
          </w:p>
        </w:tc>
        <w:tc>
          <w:tcPr>
            <w:tcW w:w="1640"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Контрольная точка «Наименование»</w:t>
            </w:r>
          </w:p>
        </w:tc>
        <w:tc>
          <w:tcPr>
            <w:tcW w:w="801"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68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933"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934" w:type="dxa"/>
          </w:tcPr>
          <w:p w:rsidR="00AC56B9" w:rsidRPr="00E4322E" w:rsidRDefault="00AC56B9" w:rsidP="000C7136">
            <w:pPr>
              <w:spacing w:after="0"/>
              <w:contextualSpacing/>
              <w:jc w:val="center"/>
              <w:rPr>
                <w:rFonts w:ascii="Times New Roman" w:hAnsi="Times New Roman"/>
                <w:sz w:val="24"/>
                <w:szCs w:val="24"/>
              </w:rPr>
            </w:pPr>
            <w:r w:rsidRPr="00E4322E">
              <w:rPr>
                <w:rFonts w:ascii="Times New Roman" w:hAnsi="Times New Roman"/>
                <w:sz w:val="24"/>
                <w:szCs w:val="24"/>
              </w:rPr>
              <w:t>-</w:t>
            </w: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67" w:type="dxa"/>
          </w:tcPr>
          <w:p w:rsidR="00AC56B9" w:rsidRPr="00E4322E" w:rsidRDefault="00AC56B9" w:rsidP="000C7136">
            <w:pPr>
              <w:spacing w:after="0"/>
              <w:contextualSpacing/>
              <w:jc w:val="center"/>
              <w:rPr>
                <w:rFonts w:ascii="Times New Roman" w:hAnsi="Times New Roman"/>
                <w:sz w:val="24"/>
                <w:szCs w:val="24"/>
              </w:rPr>
            </w:pPr>
          </w:p>
        </w:tc>
        <w:tc>
          <w:tcPr>
            <w:tcW w:w="1020" w:type="dxa"/>
          </w:tcPr>
          <w:p w:rsidR="00AC56B9" w:rsidRPr="00E4322E" w:rsidRDefault="00AC56B9" w:rsidP="000C7136">
            <w:pPr>
              <w:spacing w:after="0"/>
              <w:contextualSpacing/>
              <w:jc w:val="center"/>
              <w:rPr>
                <w:rFonts w:ascii="Times New Roman" w:hAnsi="Times New Roman"/>
                <w:sz w:val="24"/>
                <w:szCs w:val="24"/>
              </w:rPr>
            </w:pPr>
          </w:p>
        </w:tc>
        <w:tc>
          <w:tcPr>
            <w:tcW w:w="708" w:type="dxa"/>
          </w:tcPr>
          <w:p w:rsidR="00AC56B9" w:rsidRPr="00E4322E" w:rsidRDefault="00AC56B9" w:rsidP="000C7136">
            <w:pPr>
              <w:spacing w:after="0"/>
              <w:contextualSpacing/>
              <w:jc w:val="center"/>
              <w:rPr>
                <w:rFonts w:ascii="Times New Roman" w:hAnsi="Times New Roman"/>
                <w:sz w:val="24"/>
                <w:szCs w:val="24"/>
              </w:rPr>
            </w:pPr>
          </w:p>
        </w:tc>
        <w:tc>
          <w:tcPr>
            <w:tcW w:w="1037" w:type="dxa"/>
          </w:tcPr>
          <w:p w:rsidR="00AC56B9" w:rsidRPr="00E4322E" w:rsidRDefault="00AC56B9" w:rsidP="00B52CAC">
            <w:pPr>
              <w:rPr>
                <w:rFonts w:ascii="Times New Roman" w:hAnsi="Times New Roman"/>
                <w:sz w:val="24"/>
                <w:szCs w:val="24"/>
              </w:rPr>
            </w:pPr>
          </w:p>
        </w:tc>
      </w:tr>
    </w:tbl>
    <w:p w:rsidR="007F1FE0" w:rsidRPr="00E4322E" w:rsidRDefault="007F1FE0" w:rsidP="00B52CAC">
      <w:pPr>
        <w:spacing w:after="160" w:line="264" w:lineRule="auto"/>
        <w:ind w:left="360" w:right="536"/>
        <w:rPr>
          <w:rFonts w:ascii="Times New Roman" w:hAnsi="Times New Roman"/>
          <w:sz w:val="24"/>
          <w:szCs w:val="24"/>
        </w:rPr>
      </w:pPr>
    </w:p>
    <w:p w:rsidR="007F1FE0" w:rsidRPr="00E4322E" w:rsidRDefault="00B52CAC" w:rsidP="00AC56B9">
      <w:pPr>
        <w:spacing w:after="160" w:line="264" w:lineRule="auto"/>
        <w:rPr>
          <w:rFonts w:ascii="Times New Roman" w:hAnsi="Times New Roman"/>
          <w:sz w:val="24"/>
          <w:szCs w:val="24"/>
        </w:rPr>
      </w:pPr>
      <w:r w:rsidRPr="00E4322E">
        <w:rPr>
          <w:rFonts w:ascii="Times New Roman" w:hAnsi="Times New Roman"/>
          <w:sz w:val="24"/>
          <w:szCs w:val="24"/>
        </w:rPr>
        <w:br w:type="page"/>
      </w:r>
      <w:r w:rsidR="00AC56B9" w:rsidRPr="00E4322E">
        <w:rPr>
          <w:rFonts w:ascii="Times New Roman" w:hAnsi="Times New Roman"/>
          <w:sz w:val="24"/>
          <w:szCs w:val="24"/>
        </w:rPr>
        <w:lastRenderedPageBreak/>
        <w:t>4</w:t>
      </w:r>
      <w:r w:rsidRPr="00E4322E">
        <w:rPr>
          <w:rFonts w:ascii="Times New Roman" w:hAnsi="Times New Roman"/>
          <w:sz w:val="24"/>
          <w:szCs w:val="24"/>
        </w:rPr>
        <w:t>. Сведения об исполнении бюджетных ассигнований, предусмотренных на финансовое обеспечение реализации комплекса процессных мероприятий</w:t>
      </w:r>
    </w:p>
    <w:tbl>
      <w:tblPr>
        <w:tblW w:w="139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7"/>
        <w:gridCol w:w="1283"/>
        <w:gridCol w:w="981"/>
        <w:gridCol w:w="1096"/>
        <w:gridCol w:w="1167"/>
        <w:gridCol w:w="1088"/>
        <w:gridCol w:w="1711"/>
        <w:gridCol w:w="1761"/>
      </w:tblGrid>
      <w:tr w:rsidR="007F1FE0" w:rsidRPr="00E4322E" w:rsidTr="00A429AC">
        <w:trPr>
          <w:trHeight w:val="411"/>
          <w:jc w:val="center"/>
        </w:trPr>
        <w:tc>
          <w:tcPr>
            <w:tcW w:w="4817"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Наименование мероприятия (результата) и источника финансового обеспечения</w:t>
            </w:r>
          </w:p>
        </w:tc>
        <w:tc>
          <w:tcPr>
            <w:tcW w:w="3360" w:type="dxa"/>
            <w:gridSpan w:val="3"/>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Объем финансового обеспечения, </w:t>
            </w:r>
            <w:r w:rsidRPr="00E4322E">
              <w:rPr>
                <w:rFonts w:ascii="Times New Roman" w:hAnsi="Times New Roman"/>
                <w:sz w:val="24"/>
                <w:szCs w:val="24"/>
              </w:rPr>
              <w:br/>
              <w:t>тыс. рублей</w:t>
            </w:r>
          </w:p>
        </w:tc>
        <w:tc>
          <w:tcPr>
            <w:tcW w:w="2255" w:type="dxa"/>
            <w:gridSpan w:val="2"/>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 xml:space="preserve">Исполнение, </w:t>
            </w:r>
            <w:r w:rsidRPr="00E4322E">
              <w:rPr>
                <w:rFonts w:ascii="Times New Roman" w:hAnsi="Times New Roman"/>
                <w:sz w:val="24"/>
                <w:szCs w:val="24"/>
              </w:rPr>
              <w:br/>
              <w:t>тыс. рублей</w:t>
            </w:r>
          </w:p>
        </w:tc>
        <w:tc>
          <w:tcPr>
            <w:tcW w:w="1711" w:type="dxa"/>
            <w:vMerge w:val="restart"/>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Процент исполнения, (6)/(3)*100</w:t>
            </w:r>
            <w:bookmarkStart w:id="13" w:name="_Ref129274543"/>
            <w:r w:rsidRPr="00E4322E">
              <w:rPr>
                <w:rFonts w:ascii="Times New Roman" w:hAnsi="Times New Roman"/>
                <w:sz w:val="24"/>
                <w:szCs w:val="24"/>
                <w:vertAlign w:val="superscript"/>
              </w:rPr>
              <w:footnoteReference w:id="33"/>
            </w:r>
            <w:bookmarkEnd w:id="13"/>
          </w:p>
        </w:tc>
        <w:tc>
          <w:tcPr>
            <w:tcW w:w="1761" w:type="dxa"/>
            <w:vMerge w:val="restart"/>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Комментарий</w:t>
            </w:r>
          </w:p>
        </w:tc>
      </w:tr>
      <w:tr w:rsidR="007F1FE0" w:rsidRPr="00E4322E" w:rsidTr="00A429AC">
        <w:trPr>
          <w:trHeight w:val="603"/>
          <w:jc w:val="center"/>
        </w:trPr>
        <w:tc>
          <w:tcPr>
            <w:tcW w:w="4817" w:type="dxa"/>
            <w:vMerge/>
            <w:vAlign w:val="center"/>
          </w:tcPr>
          <w:p w:rsidR="007F1FE0" w:rsidRPr="00E4322E" w:rsidRDefault="007F1FE0" w:rsidP="00B52CAC">
            <w:pPr>
              <w:rPr>
                <w:rFonts w:ascii="Times New Roman" w:hAnsi="Times New Roman"/>
                <w:sz w:val="24"/>
                <w:szCs w:val="24"/>
              </w:rPr>
            </w:pPr>
          </w:p>
        </w:tc>
        <w:tc>
          <w:tcPr>
            <w:tcW w:w="1283"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Предусмотрено паспортом</w:t>
            </w:r>
          </w:p>
        </w:tc>
        <w:tc>
          <w:tcPr>
            <w:tcW w:w="98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Сводная бюджетная роспись</w:t>
            </w:r>
          </w:p>
        </w:tc>
        <w:tc>
          <w:tcPr>
            <w:tcW w:w="1096" w:type="dxa"/>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Лимиты бюджетных обязательств</w:t>
            </w:r>
            <w:r w:rsidRPr="00E4322E">
              <w:rPr>
                <w:rFonts w:ascii="Times New Roman" w:hAnsi="Times New Roman"/>
                <w:sz w:val="24"/>
                <w:szCs w:val="24"/>
              </w:rPr>
              <w:footnoteReference w:id="34"/>
            </w:r>
          </w:p>
        </w:tc>
        <w:tc>
          <w:tcPr>
            <w:tcW w:w="1167" w:type="dxa"/>
            <w:vAlign w:val="center"/>
          </w:tcPr>
          <w:p w:rsidR="007F1FE0" w:rsidRPr="00E4322E" w:rsidRDefault="00B52CAC" w:rsidP="000C7136">
            <w:pPr>
              <w:jc w:val="center"/>
              <w:rPr>
                <w:rFonts w:ascii="Times New Roman" w:hAnsi="Times New Roman"/>
                <w:sz w:val="24"/>
                <w:szCs w:val="24"/>
              </w:rPr>
            </w:pPr>
            <w:r w:rsidRPr="00E4322E">
              <w:rPr>
                <w:rFonts w:ascii="Times New Roman" w:hAnsi="Times New Roman"/>
                <w:sz w:val="24"/>
                <w:szCs w:val="24"/>
              </w:rPr>
              <w:t>Принятые бюджетные обязательства</w:t>
            </w:r>
            <w:r w:rsidRPr="00E4322E">
              <w:rPr>
                <w:rFonts w:ascii="Times New Roman" w:hAnsi="Times New Roman"/>
                <w:sz w:val="24"/>
                <w:szCs w:val="24"/>
              </w:rPr>
              <w:footnoteReference w:id="35"/>
            </w:r>
          </w:p>
        </w:tc>
        <w:tc>
          <w:tcPr>
            <w:tcW w:w="10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Кассовое исполнение</w:t>
            </w:r>
          </w:p>
        </w:tc>
        <w:tc>
          <w:tcPr>
            <w:tcW w:w="1711" w:type="dxa"/>
            <w:vMerge/>
            <w:vAlign w:val="center"/>
          </w:tcPr>
          <w:p w:rsidR="007F1FE0" w:rsidRPr="00E4322E" w:rsidRDefault="007F1FE0" w:rsidP="00B52CAC">
            <w:pPr>
              <w:rPr>
                <w:rFonts w:ascii="Times New Roman" w:hAnsi="Times New Roman"/>
                <w:sz w:val="24"/>
                <w:szCs w:val="24"/>
              </w:rPr>
            </w:pPr>
          </w:p>
        </w:tc>
        <w:tc>
          <w:tcPr>
            <w:tcW w:w="1761" w:type="dxa"/>
            <w:vMerge/>
            <w:vAlign w:val="center"/>
          </w:tcPr>
          <w:p w:rsidR="007F1FE0" w:rsidRPr="00E4322E" w:rsidRDefault="007F1FE0" w:rsidP="00B52CAC">
            <w:pPr>
              <w:rPr>
                <w:rFonts w:ascii="Times New Roman" w:hAnsi="Times New Roman"/>
                <w:sz w:val="24"/>
                <w:szCs w:val="24"/>
              </w:rPr>
            </w:pPr>
          </w:p>
        </w:tc>
      </w:tr>
      <w:tr w:rsidR="007F1FE0" w:rsidRPr="00E4322E" w:rsidTr="00A429AC">
        <w:trPr>
          <w:trHeight w:val="218"/>
          <w:jc w:val="center"/>
        </w:trPr>
        <w:tc>
          <w:tcPr>
            <w:tcW w:w="4817"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1</w:t>
            </w:r>
          </w:p>
        </w:tc>
        <w:tc>
          <w:tcPr>
            <w:tcW w:w="1283"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2</w:t>
            </w:r>
          </w:p>
        </w:tc>
        <w:tc>
          <w:tcPr>
            <w:tcW w:w="98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3</w:t>
            </w:r>
          </w:p>
        </w:tc>
        <w:tc>
          <w:tcPr>
            <w:tcW w:w="1096"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4</w:t>
            </w:r>
          </w:p>
        </w:tc>
        <w:tc>
          <w:tcPr>
            <w:tcW w:w="1167"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5</w:t>
            </w:r>
          </w:p>
        </w:tc>
        <w:tc>
          <w:tcPr>
            <w:tcW w:w="1088"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6</w:t>
            </w:r>
          </w:p>
        </w:tc>
        <w:tc>
          <w:tcPr>
            <w:tcW w:w="1711" w:type="dxa"/>
            <w:vAlign w:val="center"/>
          </w:tcPr>
          <w:p w:rsidR="007F1FE0" w:rsidRPr="00E4322E" w:rsidRDefault="00B52CAC"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7</w:t>
            </w:r>
          </w:p>
        </w:tc>
        <w:tc>
          <w:tcPr>
            <w:tcW w:w="1761" w:type="dxa"/>
            <w:vAlign w:val="center"/>
          </w:tcPr>
          <w:p w:rsidR="007F1FE0" w:rsidRPr="00E4322E" w:rsidRDefault="00B52CAC" w:rsidP="000C7136">
            <w:pPr>
              <w:spacing w:after="0"/>
              <w:contextualSpacing/>
              <w:jc w:val="center"/>
              <w:rPr>
                <w:rFonts w:ascii="Times New Roman" w:hAnsi="Times New Roman"/>
                <w:sz w:val="24"/>
                <w:szCs w:val="24"/>
              </w:rPr>
            </w:pPr>
            <w:r w:rsidRPr="00E4322E">
              <w:rPr>
                <w:rFonts w:ascii="Times New Roman" w:hAnsi="Times New Roman"/>
                <w:sz w:val="24"/>
                <w:szCs w:val="24"/>
              </w:rPr>
              <w:t>8</w:t>
            </w:r>
          </w:p>
        </w:tc>
      </w:tr>
      <w:tr w:rsidR="007F1FE0" w:rsidRPr="00E4322E" w:rsidTr="00A429AC">
        <w:trPr>
          <w:trHeight w:val="262"/>
          <w:jc w:val="center"/>
        </w:trPr>
        <w:tc>
          <w:tcPr>
            <w:tcW w:w="4817" w:type="dxa"/>
            <w:vAlign w:val="center"/>
          </w:tcPr>
          <w:p w:rsidR="007F1FE0" w:rsidRPr="00E4322E" w:rsidRDefault="00B52CAC" w:rsidP="000C7136">
            <w:pPr>
              <w:spacing w:line="240" w:lineRule="auto"/>
              <w:rPr>
                <w:rFonts w:ascii="Times New Roman" w:hAnsi="Times New Roman"/>
                <w:sz w:val="24"/>
                <w:szCs w:val="24"/>
              </w:rPr>
            </w:pPr>
            <w:r w:rsidRPr="00E4322E">
              <w:rPr>
                <w:rFonts w:ascii="Times New Roman" w:hAnsi="Times New Roman"/>
                <w:sz w:val="24"/>
                <w:szCs w:val="24"/>
              </w:rPr>
              <w:t xml:space="preserve">Комплекс процессных мероприятий (всего), </w:t>
            </w:r>
            <w:r w:rsidRPr="00E4322E">
              <w:rPr>
                <w:rFonts w:ascii="Times New Roman" w:hAnsi="Times New Roman"/>
                <w:sz w:val="24"/>
                <w:szCs w:val="24"/>
              </w:rPr>
              <w:br/>
              <w:t>в том числе:</w:t>
            </w:r>
          </w:p>
        </w:tc>
        <w:tc>
          <w:tcPr>
            <w:tcW w:w="1283"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98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167"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88"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1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61" w:type="dxa"/>
            <w:vAlign w:val="center"/>
          </w:tcPr>
          <w:p w:rsidR="007F1FE0" w:rsidRPr="00E4322E" w:rsidRDefault="007F1FE0"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57054E"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283"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spacing w:line="240" w:lineRule="auto"/>
              <w:contextualSpacing/>
              <w:jc w:val="center"/>
              <w:rPr>
                <w:rFonts w:ascii="Times New Roman" w:hAnsi="Times New Roman"/>
                <w:sz w:val="24"/>
                <w:szCs w:val="24"/>
              </w:rPr>
            </w:pPr>
          </w:p>
        </w:tc>
      </w:tr>
      <w:tr w:rsidR="00AC56B9" w:rsidRPr="00E4322E" w:rsidTr="00A429AC">
        <w:trPr>
          <w:trHeight w:val="262"/>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C56B9" w:rsidRPr="00E4322E" w:rsidRDefault="00AC56B9" w:rsidP="00C94034">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283"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981"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167"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88"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11"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61" w:type="dxa"/>
            <w:vAlign w:val="center"/>
          </w:tcPr>
          <w:p w:rsidR="00AC56B9" w:rsidRPr="00E4322E" w:rsidRDefault="00AC56B9" w:rsidP="000C7136">
            <w:pPr>
              <w:spacing w:line="240" w:lineRule="auto"/>
              <w:contextualSpacing/>
              <w:jc w:val="center"/>
              <w:rPr>
                <w:rFonts w:ascii="Times New Roman" w:hAnsi="Times New Roman"/>
                <w:sz w:val="24"/>
                <w:szCs w:val="24"/>
              </w:rPr>
            </w:pPr>
          </w:p>
        </w:tc>
      </w:tr>
      <w:tr w:rsidR="007F1FE0" w:rsidRPr="00E4322E" w:rsidTr="00A429AC">
        <w:trPr>
          <w:trHeight w:val="469"/>
          <w:jc w:val="center"/>
        </w:trPr>
        <w:tc>
          <w:tcPr>
            <w:tcW w:w="4817" w:type="dxa"/>
            <w:vAlign w:val="center"/>
          </w:tcPr>
          <w:p w:rsidR="007F1FE0" w:rsidRPr="00E4322E" w:rsidRDefault="00B52CAC" w:rsidP="000C7136">
            <w:pPr>
              <w:spacing w:line="240" w:lineRule="auto"/>
              <w:rPr>
                <w:rFonts w:ascii="Times New Roman" w:hAnsi="Times New Roman"/>
                <w:sz w:val="24"/>
                <w:szCs w:val="24"/>
              </w:rPr>
            </w:pPr>
            <w:r w:rsidRPr="00E4322E">
              <w:rPr>
                <w:rFonts w:ascii="Times New Roman" w:hAnsi="Times New Roman"/>
                <w:sz w:val="24"/>
                <w:szCs w:val="24"/>
              </w:rPr>
              <w:lastRenderedPageBreak/>
              <w:t>Мероприятие (результат) «Наименование» N, всего, в том числе:</w:t>
            </w:r>
          </w:p>
        </w:tc>
        <w:tc>
          <w:tcPr>
            <w:tcW w:w="1283" w:type="dxa"/>
          </w:tcPr>
          <w:p w:rsidR="007F1FE0" w:rsidRPr="00E4322E" w:rsidRDefault="007F1FE0" w:rsidP="000C7136">
            <w:pPr>
              <w:spacing w:after="0" w:line="240" w:lineRule="auto"/>
              <w:contextualSpacing/>
              <w:jc w:val="center"/>
              <w:rPr>
                <w:rFonts w:ascii="Times New Roman" w:hAnsi="Times New Roman"/>
                <w:sz w:val="24"/>
                <w:szCs w:val="24"/>
              </w:rPr>
            </w:pPr>
          </w:p>
        </w:tc>
        <w:tc>
          <w:tcPr>
            <w:tcW w:w="98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96"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167"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088"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11" w:type="dxa"/>
            <w:vAlign w:val="center"/>
          </w:tcPr>
          <w:p w:rsidR="007F1FE0" w:rsidRPr="00E4322E" w:rsidRDefault="007F1FE0" w:rsidP="000C7136">
            <w:pPr>
              <w:spacing w:after="0" w:line="240" w:lineRule="auto"/>
              <w:contextualSpacing/>
              <w:jc w:val="center"/>
              <w:rPr>
                <w:rFonts w:ascii="Times New Roman" w:hAnsi="Times New Roman"/>
                <w:sz w:val="24"/>
                <w:szCs w:val="24"/>
              </w:rPr>
            </w:pPr>
          </w:p>
        </w:tc>
        <w:tc>
          <w:tcPr>
            <w:tcW w:w="1761" w:type="dxa"/>
            <w:vAlign w:val="center"/>
          </w:tcPr>
          <w:p w:rsidR="007F1FE0" w:rsidRPr="00E4322E" w:rsidRDefault="007F1FE0"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7054E" w:rsidRPr="00E4322E" w:rsidRDefault="0057054E" w:rsidP="005579A7">
            <w:pPr>
              <w:spacing w:after="0" w:line="240" w:lineRule="auto"/>
              <w:contextualSpacing/>
              <w:rPr>
                <w:rFonts w:ascii="Times New Roman" w:hAnsi="Times New Roman"/>
                <w:i/>
                <w:color w:val="auto"/>
                <w:sz w:val="24"/>
                <w:szCs w:val="24"/>
              </w:rPr>
            </w:pPr>
            <w:r w:rsidRPr="00E4322E">
              <w:rPr>
                <w:rFonts w:ascii="Times New Roman" w:hAnsi="Times New Roman"/>
                <w:i/>
                <w:color w:val="auto"/>
                <w:sz w:val="24"/>
                <w:szCs w:val="24"/>
              </w:rPr>
              <w:t>Местный бюджет (всего), из них:</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безвозмездные поступления в местный бюджет, в том числе за счет средств:</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color w:val="auto"/>
                <w:sz w:val="24"/>
                <w:szCs w:val="24"/>
              </w:rPr>
            </w:pPr>
            <w:r w:rsidRPr="00E4322E">
              <w:rPr>
                <w:rFonts w:ascii="Times New Roman" w:hAnsi="Times New Roman"/>
                <w:color w:val="auto"/>
                <w:sz w:val="24"/>
                <w:szCs w:val="24"/>
              </w:rPr>
              <w:t>федерального бюджета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областного бюджета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57054E" w:rsidRPr="00E4322E" w:rsidTr="00A429AC">
        <w:trPr>
          <w:trHeight w:val="469"/>
          <w:jc w:val="center"/>
        </w:trPr>
        <w:tc>
          <w:tcPr>
            <w:tcW w:w="4817" w:type="dxa"/>
          </w:tcPr>
          <w:p w:rsidR="0057054E" w:rsidRPr="00E4322E" w:rsidRDefault="0057054E" w:rsidP="005579A7">
            <w:pPr>
              <w:spacing w:line="240" w:lineRule="auto"/>
              <w:rPr>
                <w:rFonts w:ascii="Times New Roman" w:hAnsi="Times New Roman"/>
                <w:sz w:val="24"/>
                <w:szCs w:val="24"/>
              </w:rPr>
            </w:pPr>
            <w:r w:rsidRPr="00E4322E">
              <w:rPr>
                <w:rFonts w:ascii="Times New Roman" w:hAnsi="Times New Roman"/>
                <w:sz w:val="24"/>
                <w:szCs w:val="24"/>
              </w:rPr>
              <w:t xml:space="preserve">     бюджета района</w:t>
            </w:r>
          </w:p>
        </w:tc>
        <w:tc>
          <w:tcPr>
            <w:tcW w:w="1283" w:type="dxa"/>
          </w:tcPr>
          <w:p w:rsidR="0057054E" w:rsidRPr="00E4322E" w:rsidRDefault="0057054E" w:rsidP="000C7136">
            <w:pPr>
              <w:spacing w:after="0" w:line="240" w:lineRule="auto"/>
              <w:contextualSpacing/>
              <w:jc w:val="center"/>
              <w:rPr>
                <w:rFonts w:ascii="Times New Roman" w:hAnsi="Times New Roman"/>
                <w:sz w:val="24"/>
                <w:szCs w:val="24"/>
              </w:rPr>
            </w:pPr>
          </w:p>
        </w:tc>
        <w:tc>
          <w:tcPr>
            <w:tcW w:w="98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96"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167"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088"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11" w:type="dxa"/>
            <w:vAlign w:val="center"/>
          </w:tcPr>
          <w:p w:rsidR="0057054E" w:rsidRPr="00E4322E" w:rsidRDefault="0057054E" w:rsidP="000C7136">
            <w:pPr>
              <w:spacing w:after="0" w:line="240" w:lineRule="auto"/>
              <w:contextualSpacing/>
              <w:jc w:val="center"/>
              <w:rPr>
                <w:rFonts w:ascii="Times New Roman" w:hAnsi="Times New Roman"/>
                <w:sz w:val="24"/>
                <w:szCs w:val="24"/>
              </w:rPr>
            </w:pPr>
          </w:p>
        </w:tc>
        <w:tc>
          <w:tcPr>
            <w:tcW w:w="1761" w:type="dxa"/>
            <w:vAlign w:val="center"/>
          </w:tcPr>
          <w:p w:rsidR="0057054E" w:rsidRPr="00E4322E" w:rsidRDefault="0057054E" w:rsidP="000C7136">
            <w:pPr>
              <w:contextualSpacing/>
              <w:jc w:val="center"/>
              <w:rPr>
                <w:rFonts w:ascii="Times New Roman" w:hAnsi="Times New Roman"/>
                <w:sz w:val="24"/>
                <w:szCs w:val="24"/>
              </w:rPr>
            </w:pPr>
          </w:p>
        </w:tc>
      </w:tr>
      <w:tr w:rsidR="00AC56B9" w:rsidRPr="00E4322E" w:rsidTr="00A429AC">
        <w:trPr>
          <w:trHeight w:val="469"/>
          <w:jc w:val="center"/>
        </w:trPr>
        <w:tc>
          <w:tcPr>
            <w:tcW w:w="4817" w:type="dxa"/>
          </w:tcPr>
          <w:p w:rsidR="00AC56B9" w:rsidRPr="00E4322E" w:rsidRDefault="00AC56B9" w:rsidP="00C94034">
            <w:pPr>
              <w:spacing w:line="240" w:lineRule="auto"/>
              <w:rPr>
                <w:rFonts w:ascii="Times New Roman" w:hAnsi="Times New Roman"/>
                <w:sz w:val="24"/>
                <w:szCs w:val="24"/>
              </w:rPr>
            </w:pPr>
            <w:r w:rsidRPr="00E4322E">
              <w:rPr>
                <w:rFonts w:ascii="Times New Roman" w:hAnsi="Times New Roman"/>
                <w:sz w:val="24"/>
                <w:szCs w:val="24"/>
              </w:rPr>
              <w:t>Внебюджетные источники</w:t>
            </w:r>
          </w:p>
        </w:tc>
        <w:tc>
          <w:tcPr>
            <w:tcW w:w="1283" w:type="dxa"/>
          </w:tcPr>
          <w:p w:rsidR="00AC56B9" w:rsidRPr="00E4322E" w:rsidRDefault="00AC56B9" w:rsidP="000C7136">
            <w:pPr>
              <w:spacing w:after="0" w:line="240" w:lineRule="auto"/>
              <w:contextualSpacing/>
              <w:jc w:val="center"/>
              <w:rPr>
                <w:rFonts w:ascii="Times New Roman" w:hAnsi="Times New Roman"/>
                <w:sz w:val="24"/>
                <w:szCs w:val="24"/>
              </w:rPr>
            </w:pPr>
          </w:p>
        </w:tc>
        <w:tc>
          <w:tcPr>
            <w:tcW w:w="981"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096"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tc>
        <w:tc>
          <w:tcPr>
            <w:tcW w:w="1167" w:type="dxa"/>
            <w:vAlign w:val="center"/>
          </w:tcPr>
          <w:p w:rsidR="00AC56B9" w:rsidRPr="00E4322E" w:rsidRDefault="00AC56B9" w:rsidP="000C7136">
            <w:pPr>
              <w:spacing w:after="0" w:line="240" w:lineRule="auto"/>
              <w:contextualSpacing/>
              <w:jc w:val="center"/>
              <w:rPr>
                <w:rFonts w:ascii="Times New Roman" w:hAnsi="Times New Roman"/>
                <w:sz w:val="24"/>
                <w:szCs w:val="24"/>
              </w:rPr>
            </w:pPr>
            <w:r w:rsidRPr="00E4322E">
              <w:rPr>
                <w:rFonts w:ascii="Times New Roman" w:hAnsi="Times New Roman"/>
                <w:sz w:val="24"/>
                <w:szCs w:val="24"/>
              </w:rPr>
              <w:t>-</w:t>
            </w:r>
          </w:p>
          <w:p w:rsidR="00AC56B9" w:rsidRPr="00E4322E" w:rsidRDefault="00AC56B9" w:rsidP="000C7136">
            <w:pPr>
              <w:spacing w:after="0" w:line="240" w:lineRule="auto"/>
              <w:contextualSpacing/>
              <w:jc w:val="center"/>
              <w:rPr>
                <w:rFonts w:ascii="Times New Roman" w:hAnsi="Times New Roman"/>
                <w:sz w:val="24"/>
                <w:szCs w:val="24"/>
              </w:rPr>
            </w:pPr>
          </w:p>
        </w:tc>
        <w:tc>
          <w:tcPr>
            <w:tcW w:w="1088"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11" w:type="dxa"/>
            <w:vAlign w:val="center"/>
          </w:tcPr>
          <w:p w:rsidR="00AC56B9" w:rsidRPr="00E4322E" w:rsidRDefault="00AC56B9" w:rsidP="000C7136">
            <w:pPr>
              <w:spacing w:after="0" w:line="240" w:lineRule="auto"/>
              <w:contextualSpacing/>
              <w:jc w:val="center"/>
              <w:rPr>
                <w:rFonts w:ascii="Times New Roman" w:hAnsi="Times New Roman"/>
                <w:sz w:val="24"/>
                <w:szCs w:val="24"/>
              </w:rPr>
            </w:pPr>
          </w:p>
        </w:tc>
        <w:tc>
          <w:tcPr>
            <w:tcW w:w="1761" w:type="dxa"/>
            <w:vAlign w:val="center"/>
          </w:tcPr>
          <w:p w:rsidR="00AC56B9" w:rsidRPr="00E4322E" w:rsidRDefault="00AC56B9" w:rsidP="000C7136">
            <w:pPr>
              <w:contextualSpacing/>
              <w:jc w:val="center"/>
              <w:rPr>
                <w:rFonts w:ascii="Times New Roman" w:hAnsi="Times New Roman"/>
                <w:sz w:val="24"/>
                <w:szCs w:val="24"/>
              </w:rPr>
            </w:pPr>
          </w:p>
        </w:tc>
      </w:tr>
    </w:tbl>
    <w:p w:rsidR="007F1FE0" w:rsidRPr="00E4322E" w:rsidRDefault="007F1FE0" w:rsidP="00B52CAC">
      <w:pPr>
        <w:widowControl w:val="0"/>
        <w:spacing w:before="240" w:after="120" w:line="240" w:lineRule="auto"/>
        <w:jc w:val="right"/>
        <w:rPr>
          <w:rFonts w:ascii="Times New Roman" w:hAnsi="Times New Roman"/>
          <w:sz w:val="24"/>
          <w:szCs w:val="24"/>
        </w:rPr>
      </w:pPr>
    </w:p>
    <w:p w:rsidR="007F1FE0" w:rsidRPr="00E4322E" w:rsidRDefault="007F1FE0" w:rsidP="00B52CAC">
      <w:pPr>
        <w:widowControl w:val="0"/>
        <w:spacing w:before="220" w:after="0" w:line="240" w:lineRule="auto"/>
        <w:jc w:val="both"/>
        <w:rPr>
          <w:rFonts w:ascii="Times New Roman" w:hAnsi="Times New Roman"/>
          <w:sz w:val="24"/>
          <w:szCs w:val="24"/>
        </w:rPr>
      </w:pPr>
    </w:p>
    <w:p w:rsidR="007F1FE0" w:rsidRPr="00E4322E" w:rsidRDefault="007F1FE0" w:rsidP="00B52CAC">
      <w:pPr>
        <w:widowControl w:val="0"/>
        <w:spacing w:before="220" w:after="0" w:line="240" w:lineRule="auto"/>
        <w:ind w:firstLine="540"/>
        <w:jc w:val="center"/>
        <w:rPr>
          <w:rFonts w:ascii="Times New Roman" w:hAnsi="Times New Roman"/>
          <w:sz w:val="24"/>
          <w:szCs w:val="24"/>
        </w:rPr>
      </w:pPr>
    </w:p>
    <w:p w:rsidR="007F1FE0" w:rsidRPr="00AC56B9" w:rsidRDefault="007F1FE0" w:rsidP="00B52CAC">
      <w:pPr>
        <w:rPr>
          <w:sz w:val="24"/>
          <w:szCs w:val="24"/>
        </w:rPr>
        <w:sectPr w:rsidR="007F1FE0" w:rsidRPr="00AC56B9" w:rsidSect="00A429AC">
          <w:headerReference w:type="default" r:id="rId17"/>
          <w:headerReference w:type="first" r:id="rId18"/>
          <w:footerReference w:type="first" r:id="rId19"/>
          <w:pgSz w:w="16840" w:h="11905" w:orient="landscape"/>
          <w:pgMar w:top="1701" w:right="1672" w:bottom="1134" w:left="1134" w:header="720" w:footer="187" w:gutter="0"/>
          <w:cols w:space="720"/>
        </w:sectPr>
      </w:pPr>
    </w:p>
    <w:tbl>
      <w:tblPr>
        <w:tblW w:w="8646" w:type="dxa"/>
        <w:tblInd w:w="1101" w:type="dxa"/>
        <w:tblLayout w:type="fixed"/>
        <w:tblLook w:val="04A0"/>
      </w:tblPr>
      <w:tblGrid>
        <w:gridCol w:w="4961"/>
        <w:gridCol w:w="3685"/>
      </w:tblGrid>
      <w:tr w:rsidR="007F1FE0" w:rsidTr="00B37680">
        <w:trPr>
          <w:trHeight w:val="1120"/>
        </w:trPr>
        <w:tc>
          <w:tcPr>
            <w:tcW w:w="4961" w:type="dxa"/>
            <w:shd w:val="clear" w:color="auto" w:fill="auto"/>
          </w:tcPr>
          <w:p w:rsidR="007F1FE0" w:rsidRDefault="007F1FE0" w:rsidP="00B52CAC">
            <w:pPr>
              <w:widowControl w:val="0"/>
              <w:spacing w:after="0" w:line="240" w:lineRule="auto"/>
              <w:jc w:val="both"/>
              <w:rPr>
                <w:rFonts w:ascii="Times New Roman" w:hAnsi="Times New Roman"/>
                <w:sz w:val="28"/>
              </w:rPr>
            </w:pPr>
          </w:p>
        </w:tc>
        <w:tc>
          <w:tcPr>
            <w:tcW w:w="3685" w:type="dxa"/>
            <w:shd w:val="clear" w:color="auto" w:fill="auto"/>
          </w:tcPr>
          <w:p w:rsidR="007F1FE0" w:rsidRDefault="00B52CAC" w:rsidP="00C76A25">
            <w:pPr>
              <w:widowControl w:val="0"/>
              <w:spacing w:after="0" w:line="240" w:lineRule="auto"/>
              <w:jc w:val="center"/>
              <w:rPr>
                <w:rFonts w:ascii="Times New Roman" w:hAnsi="Times New Roman"/>
                <w:sz w:val="28"/>
              </w:rPr>
            </w:pPr>
            <w:r>
              <w:rPr>
                <w:rFonts w:ascii="Times New Roman" w:hAnsi="Times New Roman"/>
                <w:sz w:val="28"/>
              </w:rPr>
              <w:t xml:space="preserve">Приложение № </w:t>
            </w:r>
            <w:r w:rsidR="00B05D8E">
              <w:rPr>
                <w:rFonts w:ascii="Times New Roman" w:hAnsi="Times New Roman"/>
                <w:sz w:val="28"/>
              </w:rPr>
              <w:t>7</w:t>
            </w:r>
            <w:r>
              <w:rPr>
                <w:rFonts w:ascii="Times New Roman" w:hAnsi="Times New Roman"/>
                <w:sz w:val="28"/>
              </w:rPr>
              <w:br/>
            </w:r>
            <w:r w:rsidR="008C18AC">
              <w:rPr>
                <w:rFonts w:ascii="Times New Roman" w:hAnsi="Times New Roman"/>
                <w:sz w:val="28"/>
              </w:rPr>
              <w:t xml:space="preserve"> к </w:t>
            </w:r>
            <w:r>
              <w:rPr>
                <w:rFonts w:ascii="Times New Roman" w:hAnsi="Times New Roman"/>
                <w:sz w:val="28"/>
              </w:rPr>
              <w:t xml:space="preserve">Методическим рекомендациям по разработке и реализации </w:t>
            </w:r>
            <w:r w:rsidR="00B37680">
              <w:rPr>
                <w:rFonts w:ascii="Times New Roman" w:hAnsi="Times New Roman"/>
                <w:sz w:val="28"/>
              </w:rPr>
              <w:t xml:space="preserve">муниципальных программ </w:t>
            </w:r>
            <w:proofErr w:type="spellStart"/>
            <w:r w:rsidR="00EB5E30">
              <w:rPr>
                <w:rFonts w:ascii="Times New Roman" w:hAnsi="Times New Roman"/>
                <w:sz w:val="28"/>
              </w:rPr>
              <w:t>Присальского</w:t>
            </w:r>
            <w:proofErr w:type="spellEnd"/>
            <w:r w:rsidR="00B37680">
              <w:rPr>
                <w:rFonts w:ascii="Times New Roman" w:hAnsi="Times New Roman"/>
                <w:sz w:val="28"/>
              </w:rPr>
              <w:t xml:space="preserve"> сельского поселения</w:t>
            </w:r>
          </w:p>
        </w:tc>
      </w:tr>
    </w:tbl>
    <w:p w:rsidR="007F1FE0" w:rsidRPr="008C18AC" w:rsidRDefault="007F1FE0" w:rsidP="00B52CAC">
      <w:pPr>
        <w:spacing w:after="0" w:line="240" w:lineRule="auto"/>
        <w:jc w:val="center"/>
        <w:rPr>
          <w:rFonts w:ascii="Times New Roman" w:hAnsi="Times New Roman"/>
          <w:b/>
          <w:sz w:val="16"/>
          <w:szCs w:val="16"/>
        </w:rPr>
      </w:pPr>
    </w:p>
    <w:p w:rsidR="007F1FE0" w:rsidRPr="00B52CAC" w:rsidRDefault="00B52CAC" w:rsidP="00426BAB">
      <w:pPr>
        <w:spacing w:after="0" w:line="240" w:lineRule="auto"/>
        <w:ind w:firstLine="709"/>
        <w:jc w:val="center"/>
        <w:rPr>
          <w:rFonts w:ascii="Times New Roman" w:hAnsi="Times New Roman"/>
          <w:sz w:val="28"/>
        </w:rPr>
      </w:pPr>
      <w:r w:rsidRPr="00B52CAC">
        <w:rPr>
          <w:rFonts w:ascii="Times New Roman" w:hAnsi="Times New Roman"/>
          <w:sz w:val="28"/>
        </w:rPr>
        <w:t xml:space="preserve">Типовая форма пояснительной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по итогам первого квартала,  полугодия и 9 месяцев текущего года </w:t>
      </w:r>
    </w:p>
    <w:p w:rsidR="007F1FE0" w:rsidRPr="008C18AC" w:rsidRDefault="007F1FE0" w:rsidP="00B52CAC">
      <w:pPr>
        <w:spacing w:after="0" w:line="240" w:lineRule="auto"/>
        <w:jc w:val="center"/>
        <w:rPr>
          <w:rFonts w:ascii="Times New Roman" w:hAnsi="Times New Roman"/>
          <w:sz w:val="16"/>
          <w:szCs w:val="16"/>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43"/>
      </w:tblGrid>
      <w:tr w:rsidR="007F1FE0" w:rsidRPr="00B52CAC">
        <w:trPr>
          <w:trHeight w:val="136"/>
        </w:trPr>
        <w:tc>
          <w:tcPr>
            <w:tcW w:w="2943"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center"/>
        <w:rPr>
          <w:rFonts w:ascii="Times New Roman" w:hAnsi="Times New Roman"/>
          <w:sz w:val="28"/>
        </w:rPr>
      </w:pPr>
      <w:r w:rsidRPr="00B52CAC">
        <w:rPr>
          <w:rFonts w:ascii="Times New Roman" w:hAnsi="Times New Roman"/>
          <w:sz w:val="28"/>
        </w:rPr>
        <w:t xml:space="preserve">Пояснительная информация к отчету о ходе реализации </w:t>
      </w:r>
      <w:r w:rsidR="002746D8">
        <w:rPr>
          <w:rFonts w:ascii="Times New Roman" w:hAnsi="Times New Roman"/>
          <w:sz w:val="28"/>
        </w:rPr>
        <w:t>муниципальной</w:t>
      </w:r>
      <w:r w:rsidRPr="00B52CAC">
        <w:rPr>
          <w:rFonts w:ascii="Times New Roman" w:hAnsi="Times New Roman"/>
          <w:sz w:val="28"/>
        </w:rPr>
        <w:t xml:space="preserve"> программы </w:t>
      </w:r>
      <w:proofErr w:type="spellStart"/>
      <w:r w:rsidR="00EB5E30">
        <w:rPr>
          <w:rFonts w:ascii="Times New Roman" w:hAnsi="Times New Roman"/>
          <w:sz w:val="28"/>
        </w:rPr>
        <w:t>Присальского</w:t>
      </w:r>
      <w:proofErr w:type="spellEnd"/>
      <w:r w:rsidR="00B37680">
        <w:rPr>
          <w:rFonts w:ascii="Times New Roman" w:hAnsi="Times New Roman"/>
          <w:sz w:val="28"/>
        </w:rPr>
        <w:t xml:space="preserve"> сельского поселения</w:t>
      </w:r>
      <w:r w:rsidRPr="00B52CAC">
        <w:rPr>
          <w:rFonts w:ascii="Times New Roman" w:hAnsi="Times New Roman"/>
          <w:sz w:val="28"/>
        </w:rPr>
        <w:t xml:space="preserve"> «__________________»</w:t>
      </w:r>
    </w:p>
    <w:p w:rsidR="007F1FE0" w:rsidRPr="00B52CAC" w:rsidRDefault="007F1FE0" w:rsidP="00B52CAC">
      <w:pPr>
        <w:spacing w:after="0" w:line="240" w:lineRule="auto"/>
        <w:jc w:val="center"/>
        <w:rPr>
          <w:rFonts w:ascii="Times New Roman" w:hAnsi="Times New Roman"/>
          <w:sz w:val="28"/>
        </w:rPr>
      </w:pPr>
    </w:p>
    <w:p w:rsidR="007F1FE0" w:rsidRPr="00B52CAC" w:rsidRDefault="00B52CAC" w:rsidP="00B52CAC">
      <w:pPr>
        <w:spacing w:after="0" w:line="240" w:lineRule="auto"/>
        <w:rPr>
          <w:rFonts w:ascii="Times New Roman" w:hAnsi="Times New Roman"/>
          <w:sz w:val="28"/>
        </w:rPr>
      </w:pPr>
      <w:r w:rsidRPr="00B52CAC">
        <w:rPr>
          <w:rFonts w:ascii="Times New Roman" w:hAnsi="Times New Roman"/>
          <w:sz w:val="28"/>
        </w:rPr>
        <w:t>на 20__ год по итогам ______________ 20__ года</w:t>
      </w:r>
    </w:p>
    <w:tbl>
      <w:tblPr>
        <w:tblW w:w="0" w:type="auto"/>
        <w:tblInd w:w="2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34"/>
        <w:gridCol w:w="992"/>
        <w:gridCol w:w="2126"/>
        <w:gridCol w:w="1276"/>
      </w:tblGrid>
      <w:tr w:rsidR="007F1FE0" w:rsidRPr="00B52CAC">
        <w:tc>
          <w:tcPr>
            <w:tcW w:w="1134"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текущий год</w:t>
            </w:r>
          </w:p>
        </w:tc>
        <w:tc>
          <w:tcPr>
            <w:tcW w:w="992" w:type="dxa"/>
            <w:tcBorders>
              <w:top w:val="nil"/>
              <w:left w:val="nil"/>
              <w:bottom w:val="nil"/>
              <w:right w:val="nil"/>
            </w:tcBorders>
            <w:shd w:val="clear" w:color="auto" w:fill="auto"/>
          </w:tcPr>
          <w:p w:rsidR="007F1FE0" w:rsidRPr="00B52CAC" w:rsidRDefault="007F1FE0" w:rsidP="00B52CAC">
            <w:pPr>
              <w:spacing w:after="0" w:line="240" w:lineRule="auto"/>
              <w:jc w:val="center"/>
              <w:rPr>
                <w:rFonts w:ascii="Times New Roman" w:hAnsi="Times New Roman"/>
                <w:i/>
                <w:sz w:val="16"/>
              </w:rPr>
            </w:pPr>
          </w:p>
        </w:tc>
        <w:tc>
          <w:tcPr>
            <w:tcW w:w="2126"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I полугодия/9 месяцев</w:t>
            </w:r>
          </w:p>
        </w:tc>
        <w:tc>
          <w:tcPr>
            <w:tcW w:w="1276" w:type="dxa"/>
            <w:tcBorders>
              <w:top w:val="nil"/>
              <w:left w:val="nil"/>
              <w:bottom w:val="nil"/>
              <w:right w:val="nil"/>
            </w:tcBorders>
            <w:shd w:val="clear" w:color="auto" w:fill="auto"/>
          </w:tcPr>
          <w:p w:rsidR="007F1FE0" w:rsidRPr="00B52CAC" w:rsidRDefault="00B52CAC" w:rsidP="00B52CAC">
            <w:pPr>
              <w:spacing w:after="0" w:line="240" w:lineRule="auto"/>
              <w:rPr>
                <w:rFonts w:ascii="Times New Roman" w:hAnsi="Times New Roman"/>
                <w:i/>
                <w:sz w:val="16"/>
              </w:rPr>
            </w:pPr>
            <w:r w:rsidRPr="00B52CAC">
              <w:rPr>
                <w:rFonts w:ascii="Times New Roman" w:hAnsi="Times New Roman"/>
                <w:i/>
                <w:sz w:val="16"/>
              </w:rPr>
              <w:t>текущий год</w:t>
            </w:r>
          </w:p>
        </w:tc>
      </w:tr>
    </w:tbl>
    <w:p w:rsidR="007F1FE0" w:rsidRPr="008C18AC" w:rsidRDefault="007F1FE0" w:rsidP="00B52CAC">
      <w:pPr>
        <w:spacing w:after="0" w:line="240" w:lineRule="auto"/>
        <w:jc w:val="center"/>
        <w:rPr>
          <w:rFonts w:ascii="Times New Roman" w:hAnsi="Times New Roman"/>
          <w:sz w:val="16"/>
          <w:szCs w:val="16"/>
        </w:rPr>
      </w:pP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B37680">
        <w:rPr>
          <w:rFonts w:ascii="Times New Roman" w:hAnsi="Times New Roman"/>
          <w:sz w:val="28"/>
        </w:rPr>
        <w:t xml:space="preserve">Муниципальная программа </w:t>
      </w:r>
      <w:proofErr w:type="spellStart"/>
      <w:r w:rsidR="00EB5E30">
        <w:rPr>
          <w:rFonts w:ascii="Times New Roman" w:hAnsi="Times New Roman"/>
          <w:sz w:val="28"/>
        </w:rPr>
        <w:t>Присальского</w:t>
      </w:r>
      <w:proofErr w:type="spellEnd"/>
      <w:r w:rsidR="00B37680">
        <w:rPr>
          <w:rFonts w:ascii="Times New Roman" w:hAnsi="Times New Roman"/>
          <w:sz w:val="28"/>
        </w:rPr>
        <w:t xml:space="preserve"> сельского поселения</w:t>
      </w:r>
      <w:r w:rsidRPr="00B52CAC">
        <w:rPr>
          <w:rFonts w:ascii="Times New Roman" w:hAnsi="Times New Roman"/>
          <w:sz w:val="28"/>
        </w:rPr>
        <w:t xml:space="preserve"> «____________________» (далее – </w:t>
      </w:r>
      <w:r w:rsidR="00B37680">
        <w:rPr>
          <w:rFonts w:ascii="Times New Roman" w:hAnsi="Times New Roman"/>
          <w:sz w:val="28"/>
        </w:rPr>
        <w:t>муниципаль</w:t>
      </w:r>
      <w:r w:rsidRPr="00B52CAC">
        <w:rPr>
          <w:rFonts w:ascii="Times New Roman" w:hAnsi="Times New Roman"/>
          <w:sz w:val="28"/>
        </w:rPr>
        <w:t>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57"/>
      </w:tblGrid>
      <w:tr w:rsidR="007F1FE0" w:rsidRPr="00B52CAC">
        <w:tc>
          <w:tcPr>
            <w:tcW w:w="2657" w:type="dxa"/>
            <w:tcBorders>
              <w:top w:val="nil"/>
              <w:left w:val="nil"/>
              <w:bottom w:val="nil"/>
              <w:right w:val="nil"/>
            </w:tcBorders>
            <w:shd w:val="clear" w:color="auto" w:fill="auto"/>
          </w:tcPr>
          <w:p w:rsidR="007F1FE0" w:rsidRPr="00B52CAC" w:rsidRDefault="00B52CAC" w:rsidP="00B52CAC">
            <w:pPr>
              <w:spacing w:after="0" w:line="240" w:lineRule="auto"/>
              <w:jc w:val="center"/>
              <w:rPr>
                <w:rFonts w:ascii="Times New Roman" w:hAnsi="Times New Roman"/>
                <w:i/>
                <w:sz w:val="16"/>
              </w:rPr>
            </w:pPr>
            <w:r w:rsidRPr="00B52CAC">
              <w:rPr>
                <w:rFonts w:ascii="Times New Roman" w:hAnsi="Times New Roman"/>
                <w:i/>
                <w:sz w:val="16"/>
              </w:rPr>
              <w:t>наименование</w:t>
            </w:r>
          </w:p>
        </w:tc>
      </w:tr>
    </w:tbl>
    <w:p w:rsidR="007F1FE0" w:rsidRPr="00B52CAC" w:rsidRDefault="00B52CAC" w:rsidP="00B52CAC">
      <w:pPr>
        <w:spacing w:after="0" w:line="240" w:lineRule="auto"/>
        <w:jc w:val="both"/>
        <w:rPr>
          <w:rFonts w:ascii="Times New Roman" w:hAnsi="Times New Roman"/>
          <w:sz w:val="28"/>
        </w:rPr>
      </w:pPr>
      <w:proofErr w:type="gramStart"/>
      <w:r w:rsidRPr="00B52CAC">
        <w:rPr>
          <w:rFonts w:ascii="Times New Roman" w:hAnsi="Times New Roman"/>
          <w:sz w:val="28"/>
        </w:rPr>
        <w:t>утверждена</w:t>
      </w:r>
      <w:proofErr w:type="gramEnd"/>
      <w:r w:rsidRPr="00B52CAC">
        <w:rPr>
          <w:rFonts w:ascii="Times New Roman" w:hAnsi="Times New Roman"/>
          <w:sz w:val="28"/>
        </w:rPr>
        <w:t xml:space="preserve"> постановлением </w:t>
      </w:r>
      <w:r w:rsidR="00B37680">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B37680">
        <w:rPr>
          <w:rFonts w:ascii="Times New Roman" w:hAnsi="Times New Roman"/>
          <w:sz w:val="28"/>
        </w:rPr>
        <w:t xml:space="preserve"> сельского поселения</w:t>
      </w:r>
      <w:r w:rsidRPr="00B52CAC">
        <w:rPr>
          <w:rFonts w:ascii="Times New Roman" w:hAnsi="Times New Roman"/>
          <w:sz w:val="28"/>
        </w:rPr>
        <w:t xml:space="preserve"> от __________ № ___. На реализацию </w:t>
      </w:r>
      <w:r w:rsidR="00B37680">
        <w:rPr>
          <w:rFonts w:ascii="Times New Roman" w:hAnsi="Times New Roman"/>
          <w:sz w:val="28"/>
        </w:rPr>
        <w:t>муниципаль</w:t>
      </w:r>
      <w:r w:rsidRPr="00B52CAC">
        <w:rPr>
          <w:rFonts w:ascii="Times New Roman" w:hAnsi="Times New Roman"/>
          <w:sz w:val="28"/>
        </w:rPr>
        <w:t>ной программы</w:t>
      </w:r>
      <w:r w:rsidR="00426BAB">
        <w:rPr>
          <w:rFonts w:ascii="Times New Roman" w:hAnsi="Times New Roman"/>
          <w:sz w:val="28"/>
        </w:rPr>
        <w:t xml:space="preserve"> </w:t>
      </w:r>
      <w:r w:rsidRPr="00B52CAC">
        <w:rPr>
          <w:rFonts w:ascii="Times New Roman" w:hAnsi="Times New Roman"/>
          <w:sz w:val="28"/>
        </w:rPr>
        <w:t xml:space="preserve">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52CAC">
        <w:rPr>
          <w:rFonts w:ascii="Times New Roman" w:hAnsi="Times New Roman"/>
          <w:sz w:val="28"/>
        </w:rPr>
        <w:br/>
      </w:r>
      <w:r w:rsidRPr="00B52CAC">
        <w:rPr>
          <w:rFonts w:ascii="Times New Roman" w:hAnsi="Times New Roman"/>
          <w:i/>
          <w:sz w:val="28"/>
        </w:rPr>
        <w:t xml:space="preserve">(в случае необходимости фактическое освоение средств можно отразить </w:t>
      </w:r>
      <w:r w:rsidRPr="00B52CAC">
        <w:rPr>
          <w:rFonts w:ascii="Times New Roman" w:hAnsi="Times New Roman"/>
          <w:i/>
          <w:sz w:val="28"/>
        </w:rPr>
        <w:br/>
        <w:t>в разрезе соисполнителей и участников)</w:t>
      </w:r>
      <w:r w:rsidRPr="00B52CAC">
        <w:rPr>
          <w:rFonts w:ascii="Times New Roman" w:hAnsi="Times New Roman"/>
          <w:sz w:val="28"/>
        </w:rPr>
        <w:t>.</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r w:rsidR="00ED7FFA">
        <w:rPr>
          <w:rFonts w:ascii="Times New Roman" w:hAnsi="Times New Roman"/>
          <w:sz w:val="28"/>
        </w:rPr>
        <w:t>Муниципальная</w:t>
      </w:r>
      <w:r w:rsidRPr="00B52CAC">
        <w:rPr>
          <w:rFonts w:ascii="Times New Roman" w:hAnsi="Times New Roman"/>
          <w:sz w:val="28"/>
        </w:rPr>
        <w:t xml:space="preserve"> программа </w:t>
      </w:r>
      <w:proofErr w:type="spellStart"/>
      <w:r w:rsidR="00EB5E30">
        <w:rPr>
          <w:rFonts w:ascii="Times New Roman" w:hAnsi="Times New Roman"/>
          <w:sz w:val="28"/>
        </w:rPr>
        <w:t>Присальского</w:t>
      </w:r>
      <w:proofErr w:type="spellEnd"/>
      <w:r w:rsidR="00ED7FFA">
        <w:rPr>
          <w:rFonts w:ascii="Times New Roman" w:hAnsi="Times New Roman"/>
          <w:sz w:val="28"/>
        </w:rPr>
        <w:t xml:space="preserve"> сельского поселения</w:t>
      </w:r>
      <w:r w:rsidRPr="00B52CAC">
        <w:rPr>
          <w:rFonts w:ascii="Times New Roman" w:hAnsi="Times New Roman"/>
          <w:sz w:val="28"/>
        </w:rPr>
        <w:t xml:space="preserve"> «….» включает в себя следующие структурные элементы:</w:t>
      </w:r>
    </w:p>
    <w:p w:rsidR="007F1FE0" w:rsidRPr="00B52CAC" w:rsidRDefault="00ED7FFA" w:rsidP="00B52CAC">
      <w:pPr>
        <w:spacing w:after="0" w:line="240" w:lineRule="auto"/>
        <w:ind w:firstLine="709"/>
        <w:jc w:val="both"/>
        <w:rPr>
          <w:rFonts w:ascii="Times New Roman" w:hAnsi="Times New Roman"/>
          <w:sz w:val="28"/>
        </w:rPr>
      </w:pPr>
      <w:r>
        <w:rPr>
          <w:rFonts w:ascii="Times New Roman" w:hAnsi="Times New Roman"/>
          <w:sz w:val="28"/>
        </w:rPr>
        <w:t>Муниципаль</w:t>
      </w:r>
      <w:r w:rsidR="00B52CAC" w:rsidRPr="00B52CAC">
        <w:rPr>
          <w:rFonts w:ascii="Times New Roman" w:hAnsi="Times New Roman"/>
          <w:sz w:val="28"/>
        </w:rPr>
        <w:t>ный проект</w:t>
      </w:r>
      <w:proofErr w:type="gramStart"/>
      <w:r w:rsidR="00B52CAC" w:rsidRPr="00B52CAC">
        <w:rPr>
          <w:rFonts w:ascii="Times New Roman" w:hAnsi="Times New Roman"/>
          <w:sz w:val="28"/>
        </w:rPr>
        <w:t xml:space="preserve">  – «______________________»;</w:t>
      </w:r>
      <w:proofErr w:type="gramEnd"/>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Комплекс процессных мероп</w:t>
      </w:r>
      <w:r w:rsidR="00426BAB">
        <w:rPr>
          <w:rFonts w:ascii="Times New Roman" w:hAnsi="Times New Roman"/>
          <w:sz w:val="28"/>
        </w:rPr>
        <w:t>риятий – «______________</w:t>
      </w:r>
      <w:r w:rsidRPr="00B52CAC">
        <w:rPr>
          <w:rFonts w:ascii="Times New Roman" w:hAnsi="Times New Roman"/>
          <w:sz w:val="28"/>
        </w:rPr>
        <w:t>»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В рамках </w:t>
      </w:r>
      <w:r w:rsidR="002746D8">
        <w:rPr>
          <w:rFonts w:ascii="Times New Roman" w:hAnsi="Times New Roman"/>
          <w:sz w:val="28"/>
        </w:rPr>
        <w:t>муниципальной</w:t>
      </w:r>
      <w:r w:rsidRPr="00B52CAC">
        <w:rPr>
          <w:rFonts w:ascii="Times New Roman" w:hAnsi="Times New Roman"/>
          <w:sz w:val="28"/>
        </w:rPr>
        <w:t xml:space="preserve"> программы </w:t>
      </w:r>
      <w:proofErr w:type="spellStart"/>
      <w:r w:rsidR="00EB5E30">
        <w:rPr>
          <w:rFonts w:ascii="Times New Roman" w:hAnsi="Times New Roman"/>
          <w:sz w:val="28"/>
        </w:rPr>
        <w:t>Присальского</w:t>
      </w:r>
      <w:proofErr w:type="spellEnd"/>
      <w:r w:rsidR="00ED7FFA">
        <w:rPr>
          <w:rFonts w:ascii="Times New Roman" w:hAnsi="Times New Roman"/>
          <w:sz w:val="28"/>
        </w:rPr>
        <w:t xml:space="preserve"> сельского поселения</w:t>
      </w:r>
      <w:proofErr w:type="gramStart"/>
      <w:r w:rsidR="00426BAB">
        <w:rPr>
          <w:rFonts w:ascii="Times New Roman" w:hAnsi="Times New Roman"/>
          <w:sz w:val="28"/>
        </w:rPr>
        <w:t xml:space="preserve"> </w:t>
      </w:r>
      <w:r w:rsidRPr="00B52CAC">
        <w:rPr>
          <w:rFonts w:ascii="Times New Roman" w:hAnsi="Times New Roman"/>
          <w:sz w:val="28"/>
        </w:rPr>
        <w:t>«..»</w:t>
      </w:r>
      <w:r w:rsidR="00426BAB">
        <w:rPr>
          <w:rFonts w:ascii="Times New Roman" w:hAnsi="Times New Roman"/>
          <w:sz w:val="28"/>
        </w:rPr>
        <w:t xml:space="preserve"> </w:t>
      </w:r>
      <w:proofErr w:type="gramEnd"/>
      <w:r w:rsidRPr="00B52CAC">
        <w:rPr>
          <w:rFonts w:ascii="Times New Roman" w:hAnsi="Times New Roman"/>
          <w:sz w:val="28"/>
        </w:rPr>
        <w:t xml:space="preserve">в 20__ году предусмотрено достижение 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w:t>
      </w:r>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По итогам _________ 20__ года достигнуты плановые значения ____ показателей </w:t>
      </w:r>
      <w:r w:rsidR="002746D8">
        <w:rPr>
          <w:rFonts w:ascii="Times New Roman" w:hAnsi="Times New Roman"/>
          <w:sz w:val="28"/>
        </w:rPr>
        <w:t>муниципальной</w:t>
      </w:r>
      <w:r w:rsidRPr="00B52CAC">
        <w:rPr>
          <w:rFonts w:ascii="Times New Roman" w:hAnsi="Times New Roman"/>
          <w:sz w:val="28"/>
        </w:rPr>
        <w:t xml:space="preserve"> программы, из них: в срок ___, раньше запланированного срока – ___, с нарушением установленного срока – ___ </w:t>
      </w:r>
      <w:r w:rsidRPr="00B52CAC">
        <w:rPr>
          <w:rFonts w:ascii="Times New Roman" w:hAnsi="Times New Roman"/>
          <w:i/>
          <w:sz w:val="28"/>
        </w:rPr>
        <w:t xml:space="preserve">(если достижение показателей запланировано на конец года, то указывается </w:t>
      </w:r>
      <w:proofErr w:type="gramStart"/>
      <w:r w:rsidRPr="00B52CAC">
        <w:rPr>
          <w:rFonts w:ascii="Times New Roman" w:hAnsi="Times New Roman"/>
          <w:i/>
          <w:sz w:val="28"/>
        </w:rPr>
        <w:t>информация</w:t>
      </w:r>
      <w:proofErr w:type="gramEnd"/>
      <w:r w:rsidRPr="00B52CAC">
        <w:rPr>
          <w:rFonts w:ascii="Times New Roman" w:hAnsi="Times New Roman"/>
          <w:i/>
          <w:sz w:val="28"/>
        </w:rPr>
        <w:t xml:space="preserve"> будут ли они достигнуты по итогам года и возможные риски, проблемы при их достижении).</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На реализацию мероприятий (результатов) </w:t>
      </w:r>
      <w:r w:rsidR="00ED7FFA">
        <w:rPr>
          <w:rFonts w:ascii="Times New Roman" w:hAnsi="Times New Roman"/>
          <w:sz w:val="28"/>
        </w:rPr>
        <w:t>муницип</w:t>
      </w:r>
      <w:r w:rsidRPr="00B52CAC">
        <w:rPr>
          <w:rFonts w:ascii="Times New Roman" w:hAnsi="Times New Roman"/>
          <w:sz w:val="28"/>
        </w:rPr>
        <w:t>ального проекта</w:t>
      </w:r>
      <w:proofErr w:type="gramStart"/>
      <w:r w:rsidRPr="00B52CAC">
        <w:rPr>
          <w:rFonts w:ascii="Times New Roman" w:hAnsi="Times New Roman"/>
          <w:sz w:val="28"/>
        </w:rPr>
        <w:t xml:space="preserve"> «..»</w:t>
      </w:r>
      <w:r w:rsidR="00426BAB">
        <w:rPr>
          <w:rFonts w:ascii="Times New Roman" w:hAnsi="Times New Roman"/>
          <w:sz w:val="28"/>
        </w:rPr>
        <w:t xml:space="preserve"> </w:t>
      </w:r>
      <w:r w:rsidRPr="00B52CAC">
        <w:rPr>
          <w:rFonts w:ascii="Times New Roman" w:hAnsi="Times New Roman"/>
          <w:sz w:val="28"/>
        </w:rPr>
        <w:t xml:space="preserve"> </w:t>
      </w:r>
      <w:proofErr w:type="gramEnd"/>
      <w:r w:rsidRPr="00B52CAC">
        <w:rPr>
          <w:rFonts w:ascii="Times New Roman" w:hAnsi="Times New Roman"/>
          <w:sz w:val="28"/>
        </w:rPr>
        <w:t xml:space="preserve">в 20__ году </w:t>
      </w:r>
      <w:r w:rsidR="00ED7FFA">
        <w:rPr>
          <w:rFonts w:ascii="Times New Roman" w:hAnsi="Times New Roman"/>
          <w:sz w:val="28"/>
        </w:rPr>
        <w:t>муниципаль</w:t>
      </w:r>
      <w:r w:rsidRPr="00B52CAC">
        <w:rPr>
          <w:rFonts w:ascii="Times New Roman" w:hAnsi="Times New Roman"/>
          <w:sz w:val="28"/>
        </w:rPr>
        <w:t xml:space="preserve">ной программой предусмотрено _________ тыс. рублей, сводной бюджетной росписью – ________ тыс. рублей. </w:t>
      </w:r>
      <w:r w:rsidRPr="00B52CAC">
        <w:rPr>
          <w:rFonts w:ascii="Times New Roman" w:hAnsi="Times New Roman"/>
          <w:sz w:val="28"/>
        </w:rPr>
        <w:lastRenderedPageBreak/>
        <w:t>Фактическое освоение средств по итогам _________ 20__ года составило _________ тыс. рублей или ____ процентов.</w:t>
      </w:r>
    </w:p>
    <w:p w:rsidR="008C18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В рамках </w:t>
      </w:r>
      <w:r w:rsidR="00ED7FFA">
        <w:rPr>
          <w:rFonts w:ascii="Times New Roman" w:hAnsi="Times New Roman"/>
          <w:sz w:val="28"/>
        </w:rPr>
        <w:t>муницип</w:t>
      </w:r>
      <w:r w:rsidRPr="00B52CAC">
        <w:rPr>
          <w:rFonts w:ascii="Times New Roman" w:hAnsi="Times New Roman"/>
          <w:sz w:val="28"/>
        </w:rPr>
        <w:t>ального проекта</w:t>
      </w:r>
      <w:proofErr w:type="gramStart"/>
      <w:r w:rsidRPr="00B52CAC">
        <w:rPr>
          <w:rFonts w:ascii="Times New Roman" w:hAnsi="Times New Roman"/>
          <w:sz w:val="28"/>
        </w:rPr>
        <w:t xml:space="preserve"> «..»   </w:t>
      </w:r>
      <w:proofErr w:type="gramEnd"/>
      <w:r w:rsidRPr="00B52CAC">
        <w:rPr>
          <w:rFonts w:ascii="Times New Roman" w:hAnsi="Times New Roman"/>
          <w:sz w:val="28"/>
        </w:rPr>
        <w:t xml:space="preserve">в 20__ году предусмотрено </w:t>
      </w:r>
      <w:r w:rsidR="00FB4B03">
        <w:rPr>
          <w:rFonts w:ascii="Times New Roman" w:hAnsi="Times New Roman"/>
          <w:sz w:val="28"/>
        </w:rPr>
        <w:t xml:space="preserve">достижение </w:t>
      </w:r>
      <w:r w:rsidRPr="00B52CAC">
        <w:rPr>
          <w:rFonts w:ascii="Times New Roman" w:hAnsi="Times New Roman"/>
          <w:sz w:val="28"/>
        </w:rPr>
        <w:t>___</w:t>
      </w:r>
      <w:r w:rsidR="00FB4B03">
        <w:rPr>
          <w:rFonts w:ascii="Times New Roman" w:hAnsi="Times New Roman"/>
          <w:sz w:val="28"/>
        </w:rPr>
        <w:t xml:space="preserve"> показателей</w:t>
      </w:r>
      <w:r w:rsidR="008C18AC">
        <w:rPr>
          <w:rFonts w:ascii="Times New Roman" w:hAnsi="Times New Roman"/>
          <w:sz w:val="28"/>
        </w:rPr>
        <w:t>.</w:t>
      </w:r>
    </w:p>
    <w:p w:rsidR="007F1FE0" w:rsidRDefault="008C18AC" w:rsidP="00B52CAC">
      <w:pPr>
        <w:spacing w:after="0" w:line="240" w:lineRule="auto"/>
        <w:jc w:val="both"/>
        <w:rPr>
          <w:rFonts w:ascii="Times New Roman" w:hAnsi="Times New Roman"/>
          <w:i/>
          <w:sz w:val="28"/>
        </w:rPr>
      </w:pPr>
      <w:r w:rsidRPr="00765BBD">
        <w:rPr>
          <w:rFonts w:ascii="Times New Roman" w:hAnsi="Times New Roman"/>
          <w:color w:val="auto"/>
          <w:sz w:val="28"/>
        </w:rPr>
        <w:t>По итогам _________ 20__ года достигнуты плановые значения ____ показателей,</w:t>
      </w:r>
      <w:r w:rsidR="00FB4B03">
        <w:rPr>
          <w:rFonts w:ascii="Times New Roman" w:hAnsi="Times New Roman"/>
          <w:sz w:val="28"/>
        </w:rPr>
        <w:t xml:space="preserve"> из них: </w:t>
      </w:r>
      <w:r w:rsidR="00B52CAC" w:rsidRPr="00B52CAC">
        <w:rPr>
          <w:rFonts w:ascii="Times New Roman" w:hAnsi="Times New Roman"/>
          <w:sz w:val="28"/>
        </w:rPr>
        <w:t xml:space="preserve">в срок ___, раньше запланированного срока – ___, с нарушением установленного срока – ___ </w:t>
      </w:r>
      <w:r w:rsidR="00B52CAC" w:rsidRPr="00B52CAC">
        <w:rPr>
          <w:rFonts w:ascii="Times New Roman" w:hAnsi="Times New Roman"/>
          <w:i/>
          <w:sz w:val="28"/>
        </w:rPr>
        <w:t xml:space="preserve">(если </w:t>
      </w:r>
      <w:r w:rsidR="00FB4B03">
        <w:rPr>
          <w:rFonts w:ascii="Times New Roman" w:hAnsi="Times New Roman"/>
          <w:i/>
          <w:sz w:val="28"/>
        </w:rPr>
        <w:t>достижение показателей</w:t>
      </w:r>
      <w:r w:rsidR="00B52CAC" w:rsidRPr="00B52CAC">
        <w:rPr>
          <w:rFonts w:ascii="Times New Roman" w:hAnsi="Times New Roman"/>
          <w:i/>
          <w:sz w:val="28"/>
        </w:rPr>
        <w:t xml:space="preserve"> запланировано на конец года, то указывается </w:t>
      </w:r>
      <w:proofErr w:type="gramStart"/>
      <w:r w:rsidR="00B52CAC" w:rsidRPr="00B52CAC">
        <w:rPr>
          <w:rFonts w:ascii="Times New Roman" w:hAnsi="Times New Roman"/>
          <w:i/>
          <w:sz w:val="28"/>
        </w:rPr>
        <w:t>информация</w:t>
      </w:r>
      <w:proofErr w:type="gramEnd"/>
      <w:r w:rsidR="00B52CAC" w:rsidRPr="00B52CAC">
        <w:rPr>
          <w:rFonts w:ascii="Times New Roman" w:hAnsi="Times New Roman"/>
          <w:i/>
          <w:sz w:val="28"/>
        </w:rPr>
        <w:t xml:space="preserve"> будут ли они </w:t>
      </w:r>
      <w:r w:rsidR="00FB4B03">
        <w:rPr>
          <w:rFonts w:ascii="Times New Roman" w:hAnsi="Times New Roman"/>
          <w:i/>
          <w:sz w:val="28"/>
        </w:rPr>
        <w:t>достигнуты</w:t>
      </w:r>
      <w:r w:rsidR="00B52CAC" w:rsidRPr="00B52CAC">
        <w:rPr>
          <w:rFonts w:ascii="Times New Roman" w:hAnsi="Times New Roman"/>
          <w:i/>
          <w:sz w:val="28"/>
        </w:rPr>
        <w:t xml:space="preserve"> по итогам года и возможные риски, проблемы при их </w:t>
      </w:r>
      <w:r w:rsidR="00FB4B03">
        <w:rPr>
          <w:rFonts w:ascii="Times New Roman" w:hAnsi="Times New Roman"/>
          <w:i/>
          <w:sz w:val="28"/>
        </w:rPr>
        <w:t>достижении</w:t>
      </w:r>
      <w:r w:rsidR="00B52CAC" w:rsidRPr="00B52CAC">
        <w:rPr>
          <w:rFonts w:ascii="Times New Roman" w:hAnsi="Times New Roman"/>
          <w:i/>
          <w:sz w:val="28"/>
        </w:rPr>
        <w:t>).</w:t>
      </w:r>
    </w:p>
    <w:p w:rsidR="008C18AC" w:rsidRPr="00765BBD" w:rsidRDefault="008C18AC" w:rsidP="008C18AC">
      <w:pPr>
        <w:spacing w:after="0" w:line="240" w:lineRule="auto"/>
        <w:jc w:val="both"/>
        <w:rPr>
          <w:rFonts w:ascii="Times New Roman" w:hAnsi="Times New Roman"/>
          <w:i/>
          <w:color w:val="auto"/>
          <w:sz w:val="28"/>
        </w:rPr>
      </w:pPr>
      <w:r w:rsidRPr="00765BBD">
        <w:rPr>
          <w:rFonts w:ascii="Times New Roman" w:hAnsi="Times New Roman"/>
          <w:color w:val="auto"/>
          <w:sz w:val="28"/>
        </w:rPr>
        <w:t xml:space="preserve">В рамках </w:t>
      </w:r>
      <w:r>
        <w:rPr>
          <w:rFonts w:ascii="Times New Roman" w:hAnsi="Times New Roman"/>
          <w:color w:val="auto"/>
          <w:sz w:val="28"/>
        </w:rPr>
        <w:t>муницип</w:t>
      </w:r>
      <w:r w:rsidRPr="00765BBD">
        <w:rPr>
          <w:rFonts w:ascii="Times New Roman" w:hAnsi="Times New Roman"/>
          <w:color w:val="auto"/>
          <w:sz w:val="28"/>
        </w:rPr>
        <w:t xml:space="preserve">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w:t>
      </w:r>
      <w:proofErr w:type="gramStart"/>
      <w:r w:rsidRPr="00765BBD">
        <w:rPr>
          <w:rFonts w:ascii="Times New Roman" w:hAnsi="Times New Roman"/>
          <w:i/>
          <w:color w:val="auto"/>
          <w:sz w:val="28"/>
        </w:rPr>
        <w:t>й(</w:t>
      </w:r>
      <w:proofErr w:type="gramEnd"/>
      <w:r w:rsidRPr="00765BBD">
        <w:rPr>
          <w:rFonts w:ascii="Times New Roman" w:hAnsi="Times New Roman"/>
          <w:i/>
          <w:color w:val="auto"/>
          <w:sz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7F1FE0" w:rsidRPr="00B52CAC" w:rsidRDefault="00B52CAC" w:rsidP="00B52CAC">
      <w:pPr>
        <w:spacing w:after="0" w:line="240" w:lineRule="auto"/>
        <w:jc w:val="both"/>
        <w:rPr>
          <w:rFonts w:ascii="Times New Roman" w:hAnsi="Times New Roman"/>
          <w:i/>
          <w:sz w:val="28"/>
        </w:rPr>
      </w:pPr>
      <w:r w:rsidRPr="00B52CAC">
        <w:rPr>
          <w:rFonts w:ascii="Times New Roman" w:hAnsi="Times New Roman"/>
          <w:i/>
          <w:sz w:val="28"/>
        </w:rPr>
        <w:tab/>
        <w:t>Далее по каждому завершенному мероприятию (результату) указываются фактические результаты.</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t xml:space="preserve">Достижение задач </w:t>
      </w:r>
      <w:r w:rsidR="00ED7FFA">
        <w:rPr>
          <w:rFonts w:ascii="Times New Roman" w:hAnsi="Times New Roman"/>
          <w:sz w:val="28"/>
        </w:rPr>
        <w:t>муницип</w:t>
      </w:r>
      <w:r w:rsidRPr="00B52CAC">
        <w:rPr>
          <w:rFonts w:ascii="Times New Roman" w:hAnsi="Times New Roman"/>
          <w:sz w:val="28"/>
        </w:rPr>
        <w:t>ального проекта «…..» оценивается на основании ___ контрольных точек.</w:t>
      </w:r>
    </w:p>
    <w:p w:rsidR="007F1FE0" w:rsidRPr="00B52CAC" w:rsidRDefault="00B52CAC" w:rsidP="00B52CAC">
      <w:pPr>
        <w:spacing w:after="0" w:line="240" w:lineRule="auto"/>
        <w:jc w:val="both"/>
        <w:rPr>
          <w:rFonts w:ascii="Times New Roman" w:hAnsi="Times New Roman"/>
          <w:sz w:val="28"/>
        </w:rPr>
      </w:pPr>
      <w:r w:rsidRPr="00B52CAC">
        <w:rPr>
          <w:rFonts w:ascii="Times New Roman" w:hAnsi="Times New Roman"/>
          <w:sz w:val="28"/>
        </w:rPr>
        <w:tab/>
      </w:r>
      <w:proofErr w:type="gramStart"/>
      <w:r w:rsidRPr="00B52CAC">
        <w:rPr>
          <w:rFonts w:ascii="Times New Roman" w:hAnsi="Times New Roman"/>
          <w:sz w:val="28"/>
        </w:rPr>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52CAC">
        <w:rPr>
          <w:rFonts w:ascii="Times New Roman" w:hAnsi="Times New Roman"/>
          <w:i/>
          <w:sz w:val="28"/>
        </w:rPr>
        <w:t>(указывается причины нарушения установленного срока)</w:t>
      </w:r>
      <w:r w:rsidRPr="00B52CAC">
        <w:rPr>
          <w:rFonts w:ascii="Times New Roman" w:hAnsi="Times New Roman"/>
          <w:sz w:val="28"/>
        </w:rPr>
        <w:t>.</w:t>
      </w:r>
      <w:proofErr w:type="gramEnd"/>
    </w:p>
    <w:p w:rsidR="007F1FE0" w:rsidRPr="00B52CAC" w:rsidRDefault="00B52CAC" w:rsidP="00B52CAC">
      <w:pPr>
        <w:spacing w:after="0" w:line="240" w:lineRule="auto"/>
        <w:ind w:firstLine="709"/>
        <w:jc w:val="both"/>
        <w:rPr>
          <w:rFonts w:ascii="Times New Roman" w:hAnsi="Times New Roman"/>
          <w:sz w:val="28"/>
        </w:rPr>
      </w:pPr>
      <w:r w:rsidRPr="00B52CAC">
        <w:rPr>
          <w:rFonts w:ascii="Times New Roman" w:hAnsi="Times New Roman"/>
          <w:i/>
          <w:sz w:val="28"/>
        </w:rPr>
        <w:t>Далее по каждой завершенной контрольной точке указываются фактические результаты</w:t>
      </w:r>
    </w:p>
    <w:p w:rsidR="007F1FE0" w:rsidRPr="00B52CAC" w:rsidRDefault="00B52CAC" w:rsidP="00B52CAC">
      <w:pPr>
        <w:tabs>
          <w:tab w:val="left" w:pos="1134"/>
        </w:tabs>
        <w:spacing w:after="0" w:line="240" w:lineRule="auto"/>
        <w:ind w:firstLine="709"/>
        <w:jc w:val="both"/>
        <w:rPr>
          <w:rFonts w:ascii="Times New Roman" w:hAnsi="Times New Roman"/>
          <w:sz w:val="28"/>
        </w:rPr>
      </w:pPr>
      <w:r w:rsidRPr="00B52CAC">
        <w:rPr>
          <w:rFonts w:ascii="Times New Roman" w:hAnsi="Times New Roman"/>
          <w:i/>
          <w:sz w:val="28"/>
        </w:rPr>
        <w:t>указывается фактический результат контрольной точки</w:t>
      </w:r>
      <w:r w:rsidRPr="00B52CAC">
        <w:rPr>
          <w:rFonts w:ascii="Times New Roman" w:hAnsi="Times New Roman"/>
          <w:sz w:val="28"/>
        </w:rPr>
        <w:t xml:space="preserve"> (контрольная точка __);</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w:t>
      </w:r>
    </w:p>
    <w:p w:rsidR="007F1FE0" w:rsidRPr="00B52CAC" w:rsidRDefault="00B52CAC" w:rsidP="00B52CAC">
      <w:pPr>
        <w:tabs>
          <w:tab w:val="left" w:pos="1134"/>
        </w:tabs>
        <w:spacing w:after="0" w:line="240" w:lineRule="auto"/>
        <w:ind w:left="709"/>
        <w:jc w:val="both"/>
        <w:rPr>
          <w:rFonts w:ascii="Times New Roman" w:hAnsi="Times New Roman"/>
          <w:sz w:val="28"/>
        </w:rPr>
      </w:pPr>
      <w:r w:rsidRPr="00B52CAC">
        <w:rPr>
          <w:rFonts w:ascii="Times New Roman" w:hAnsi="Times New Roman"/>
          <w:sz w:val="28"/>
        </w:rPr>
        <w:t>Достижение ___ контрольных точек запланировано до конца года.</w:t>
      </w:r>
    </w:p>
    <w:p w:rsidR="007F1FE0" w:rsidRPr="00B52CAC" w:rsidRDefault="00B52CAC" w:rsidP="00B52CAC">
      <w:pPr>
        <w:tabs>
          <w:tab w:val="left" w:pos="1134"/>
        </w:tabs>
        <w:spacing w:after="0" w:line="240" w:lineRule="auto"/>
        <w:jc w:val="both"/>
        <w:rPr>
          <w:rFonts w:ascii="Times New Roman" w:hAnsi="Times New Roman"/>
          <w:sz w:val="28"/>
        </w:rPr>
      </w:pPr>
      <w:r w:rsidRPr="00B52CAC">
        <w:rPr>
          <w:rFonts w:ascii="Times New Roman" w:hAnsi="Times New Roman"/>
          <w:sz w:val="28"/>
        </w:rPr>
        <w:tab/>
        <w:t>По итогам _______ 20__ года не достигнуты следующие контрольные точки:</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tabs>
          <w:tab w:val="left" w:pos="1134"/>
        </w:tabs>
        <w:spacing w:after="0" w:line="240" w:lineRule="auto"/>
        <w:ind w:left="709" w:firstLine="425"/>
        <w:jc w:val="both"/>
        <w:rPr>
          <w:rFonts w:ascii="Times New Roman" w:hAnsi="Times New Roman"/>
          <w:sz w:val="28"/>
        </w:rPr>
      </w:pPr>
      <w:r w:rsidRPr="00B52CAC">
        <w:rPr>
          <w:rFonts w:ascii="Times New Roman" w:hAnsi="Times New Roman"/>
          <w:sz w:val="28"/>
        </w:rPr>
        <w:t xml:space="preserve">контрольная точка __ </w:t>
      </w:r>
      <w:r w:rsidRPr="00B52CAC">
        <w:rPr>
          <w:rFonts w:ascii="Times New Roman" w:hAnsi="Times New Roman"/>
          <w:i/>
          <w:sz w:val="28"/>
        </w:rPr>
        <w:t>«Наименование» указывается причина;</w:t>
      </w:r>
    </w:p>
    <w:p w:rsidR="007F1FE0" w:rsidRPr="00B52CAC"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Отдельно указывается информация о ходе выполнения работ по объектам строительства, реконструкции, капитального ремонта, находящимся в </w:t>
      </w:r>
      <w:r w:rsidR="00ED7FFA">
        <w:rPr>
          <w:rFonts w:ascii="Times New Roman" w:hAnsi="Times New Roman"/>
          <w:i/>
          <w:sz w:val="28"/>
        </w:rPr>
        <w:t>муниципаль</w:t>
      </w:r>
      <w:r w:rsidRPr="00B52CAC">
        <w:rPr>
          <w:rFonts w:ascii="Times New Roman" w:hAnsi="Times New Roman"/>
          <w:i/>
          <w:sz w:val="28"/>
        </w:rPr>
        <w:t xml:space="preserve">ной собственности </w:t>
      </w:r>
      <w:proofErr w:type="spellStart"/>
      <w:r w:rsidR="00EB5E30">
        <w:rPr>
          <w:rFonts w:ascii="Times New Roman" w:hAnsi="Times New Roman"/>
          <w:i/>
          <w:sz w:val="28"/>
        </w:rPr>
        <w:t>Присальского</w:t>
      </w:r>
      <w:proofErr w:type="spellEnd"/>
      <w:r w:rsidR="00ED7FFA">
        <w:rPr>
          <w:rFonts w:ascii="Times New Roman" w:hAnsi="Times New Roman"/>
          <w:i/>
          <w:sz w:val="28"/>
        </w:rPr>
        <w:t xml:space="preserve"> сельского поселения</w:t>
      </w:r>
      <w:r w:rsidRPr="00B52CAC">
        <w:rPr>
          <w:rFonts w:ascii="Times New Roman" w:hAnsi="Times New Roman"/>
          <w:i/>
          <w:sz w:val="28"/>
        </w:rPr>
        <w:t>.</w:t>
      </w:r>
    </w:p>
    <w:p w:rsidR="007F1FE0" w:rsidRDefault="00B52CAC" w:rsidP="00B52CAC">
      <w:pPr>
        <w:spacing w:after="0" w:line="240" w:lineRule="auto"/>
        <w:ind w:firstLine="709"/>
        <w:jc w:val="both"/>
        <w:rPr>
          <w:rFonts w:ascii="Times New Roman" w:hAnsi="Times New Roman"/>
          <w:sz w:val="28"/>
        </w:rPr>
      </w:pPr>
      <w:r w:rsidRPr="00B52CAC">
        <w:rPr>
          <w:rFonts w:ascii="Times New Roman" w:hAnsi="Times New Roman"/>
          <w:sz w:val="28"/>
        </w:rPr>
        <w:t xml:space="preserve">На реализацию комплекса процессных мероприятий «……» в 20__ году </w:t>
      </w:r>
      <w:r w:rsidR="00ED7FFA">
        <w:rPr>
          <w:rFonts w:ascii="Times New Roman" w:hAnsi="Times New Roman"/>
          <w:sz w:val="28"/>
        </w:rPr>
        <w:t>муниципаль</w:t>
      </w:r>
      <w:r w:rsidRPr="00B52CAC">
        <w:rPr>
          <w:rFonts w:ascii="Times New Roman" w:hAnsi="Times New Roman"/>
          <w:sz w:val="28"/>
        </w:rPr>
        <w:t>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В рамках комплекса процессных мероприятий «…»</w:t>
      </w:r>
      <w:r w:rsidRPr="00765BBD">
        <w:rPr>
          <w:rFonts w:ascii="Times New Roman" w:hAnsi="Times New Roman"/>
          <w:color w:val="auto"/>
          <w:sz w:val="28"/>
        </w:rPr>
        <w:br/>
        <w:t xml:space="preserve">в 20__ году предусмотрено достижение ___ показателей. </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lastRenderedPageBreak/>
        <w:t xml:space="preserve">По итогам _________ 20__ года достигнуты плановые значения ____ показателей, из них: в срок ___, раньше запланированного срока – ___, </w:t>
      </w:r>
      <w:r w:rsidRPr="00765BBD">
        <w:rPr>
          <w:rFonts w:ascii="Times New Roman" w:hAnsi="Times New Roman"/>
          <w:color w:val="auto"/>
          <w:sz w:val="28"/>
        </w:rPr>
        <w:br/>
        <w:t xml:space="preserve">с нарушением установленного срока – ___ </w:t>
      </w:r>
      <w:r w:rsidRPr="00765BBD">
        <w:rPr>
          <w:rFonts w:ascii="Times New Roman" w:hAnsi="Times New Roman"/>
          <w:i/>
          <w:color w:val="auto"/>
          <w:sz w:val="28"/>
        </w:rPr>
        <w:t xml:space="preserve">(если достижение показателей запланировано на конец года, то указывается </w:t>
      </w:r>
      <w:proofErr w:type="gramStart"/>
      <w:r w:rsidRPr="00765BBD">
        <w:rPr>
          <w:rFonts w:ascii="Times New Roman" w:hAnsi="Times New Roman"/>
          <w:i/>
          <w:color w:val="auto"/>
          <w:sz w:val="28"/>
        </w:rPr>
        <w:t>информация</w:t>
      </w:r>
      <w:proofErr w:type="gramEnd"/>
      <w:r w:rsidRPr="00765BBD">
        <w:rPr>
          <w:rFonts w:ascii="Times New Roman" w:hAnsi="Times New Roman"/>
          <w:i/>
          <w:color w:val="auto"/>
          <w:sz w:val="28"/>
        </w:rPr>
        <w:t xml:space="preserve"> будут ли они достигнуты по итогам года и возможные риски, проблемы при их достижении).</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 xml:space="preserve">В рамках комплекса процессных мероприятий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765BBD">
        <w:rPr>
          <w:rFonts w:ascii="Times New Roman" w:hAnsi="Times New Roman"/>
          <w:i/>
          <w:color w:val="auto"/>
          <w:sz w:val="28"/>
        </w:rPr>
        <w:t>(если завершение мероприяти</w:t>
      </w:r>
      <w:proofErr w:type="gramStart"/>
      <w:r w:rsidRPr="00765BBD">
        <w:rPr>
          <w:rFonts w:ascii="Times New Roman" w:hAnsi="Times New Roman"/>
          <w:i/>
          <w:color w:val="auto"/>
          <w:sz w:val="28"/>
        </w:rPr>
        <w:t>й(</w:t>
      </w:r>
      <w:proofErr w:type="gramEnd"/>
      <w:r w:rsidRPr="00765BBD">
        <w:rPr>
          <w:rFonts w:ascii="Times New Roman" w:hAnsi="Times New Roman"/>
          <w:i/>
          <w:color w:val="auto"/>
          <w:sz w:val="28"/>
        </w:rPr>
        <w:t>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8C18AC" w:rsidRPr="00765BBD" w:rsidRDefault="008C18AC" w:rsidP="008C18AC">
      <w:pPr>
        <w:spacing w:after="0" w:line="240" w:lineRule="auto"/>
        <w:jc w:val="both"/>
        <w:rPr>
          <w:rFonts w:ascii="Times New Roman" w:hAnsi="Times New Roman"/>
          <w:i/>
          <w:color w:val="auto"/>
          <w:sz w:val="28"/>
        </w:rPr>
      </w:pPr>
      <w:r w:rsidRPr="00765BBD">
        <w:rPr>
          <w:rFonts w:ascii="Times New Roman" w:hAnsi="Times New Roman"/>
          <w:i/>
          <w:color w:val="auto"/>
          <w:sz w:val="28"/>
        </w:rPr>
        <w:tab/>
        <w:t>Далее по каждому завершенному мероприятию (результату) указываются фактические результаты.</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Достижение задач комплекса процессных мероприятий «…» оценивается на основании ___ контрольных точек.</w:t>
      </w:r>
    </w:p>
    <w:p w:rsidR="008C18AC" w:rsidRPr="00765BBD" w:rsidRDefault="008C18AC" w:rsidP="008C18AC">
      <w:pPr>
        <w:spacing w:after="0" w:line="240" w:lineRule="auto"/>
        <w:jc w:val="both"/>
        <w:rPr>
          <w:rFonts w:ascii="Times New Roman" w:hAnsi="Times New Roman"/>
          <w:color w:val="auto"/>
          <w:sz w:val="28"/>
        </w:rPr>
      </w:pPr>
      <w:r w:rsidRPr="00765BBD">
        <w:rPr>
          <w:rFonts w:ascii="Times New Roman" w:hAnsi="Times New Roman"/>
          <w:color w:val="auto"/>
          <w:sz w:val="28"/>
        </w:rPr>
        <w:tab/>
        <w:t xml:space="preserve">По итогам _______ 20__ года достигнуты __ контрольные точки, из них: ранее запланированного срока – __, в установленный срок – __, с нарушением установленного срока – __ </w:t>
      </w:r>
      <w:r w:rsidRPr="00765BBD">
        <w:rPr>
          <w:rFonts w:ascii="Times New Roman" w:hAnsi="Times New Roman"/>
          <w:i/>
          <w:color w:val="auto"/>
          <w:sz w:val="28"/>
        </w:rPr>
        <w:t>(указывается причины нарушения установленного срока)</w:t>
      </w:r>
      <w:r w:rsidRPr="00765BBD">
        <w:rPr>
          <w:rFonts w:ascii="Times New Roman" w:hAnsi="Times New Roman"/>
          <w:color w:val="auto"/>
          <w:sz w:val="28"/>
        </w:rPr>
        <w:t>.</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Далее по каждой завершенной контрольной точке указываются фактические результаты</w:t>
      </w:r>
    </w:p>
    <w:p w:rsidR="008C18AC" w:rsidRPr="00765BBD" w:rsidRDefault="008C18AC" w:rsidP="008C18AC">
      <w:pPr>
        <w:tabs>
          <w:tab w:val="left" w:pos="1134"/>
        </w:tabs>
        <w:spacing w:after="0" w:line="240" w:lineRule="auto"/>
        <w:ind w:firstLine="709"/>
        <w:jc w:val="both"/>
        <w:rPr>
          <w:rFonts w:ascii="Times New Roman" w:hAnsi="Times New Roman"/>
          <w:color w:val="auto"/>
          <w:sz w:val="28"/>
        </w:rPr>
      </w:pPr>
      <w:r w:rsidRPr="00765BBD">
        <w:rPr>
          <w:rFonts w:ascii="Times New Roman" w:hAnsi="Times New Roman"/>
          <w:i/>
          <w:color w:val="auto"/>
          <w:sz w:val="28"/>
        </w:rPr>
        <w:t>указывается фактический результат контрольной точки</w:t>
      </w:r>
      <w:r w:rsidRPr="00765BBD">
        <w:rPr>
          <w:rFonts w:ascii="Times New Roman" w:hAnsi="Times New Roman"/>
          <w:color w:val="auto"/>
          <w:sz w:val="28"/>
        </w:rPr>
        <w:t xml:space="preserve"> (контрольная точка __);</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w:t>
      </w:r>
    </w:p>
    <w:p w:rsidR="008C18AC" w:rsidRPr="00765BBD" w:rsidRDefault="008C18AC" w:rsidP="008C18AC">
      <w:pPr>
        <w:tabs>
          <w:tab w:val="left" w:pos="1134"/>
        </w:tabs>
        <w:spacing w:after="0" w:line="240" w:lineRule="auto"/>
        <w:ind w:left="709"/>
        <w:jc w:val="both"/>
        <w:rPr>
          <w:rFonts w:ascii="Times New Roman" w:hAnsi="Times New Roman"/>
          <w:color w:val="auto"/>
          <w:sz w:val="28"/>
        </w:rPr>
      </w:pPr>
      <w:r w:rsidRPr="00765BBD">
        <w:rPr>
          <w:rFonts w:ascii="Times New Roman" w:hAnsi="Times New Roman"/>
          <w:color w:val="auto"/>
          <w:sz w:val="28"/>
        </w:rPr>
        <w:t>Достижение ___ контрольных точек запланировано до конца года.</w:t>
      </w:r>
    </w:p>
    <w:p w:rsidR="008C18AC" w:rsidRPr="00765BBD" w:rsidRDefault="008C18AC" w:rsidP="008C18AC">
      <w:pPr>
        <w:tabs>
          <w:tab w:val="left" w:pos="1134"/>
        </w:tabs>
        <w:spacing w:after="0" w:line="240" w:lineRule="auto"/>
        <w:jc w:val="both"/>
        <w:rPr>
          <w:rFonts w:ascii="Times New Roman" w:hAnsi="Times New Roman"/>
          <w:color w:val="auto"/>
          <w:sz w:val="28"/>
        </w:rPr>
      </w:pPr>
      <w:r w:rsidRPr="00765BBD">
        <w:rPr>
          <w:rFonts w:ascii="Times New Roman" w:hAnsi="Times New Roman"/>
          <w:color w:val="auto"/>
          <w:sz w:val="28"/>
        </w:rPr>
        <w:tab/>
        <w:t>По итогам _______ 20__ года не достигнуты следующие контрольные точки:</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tabs>
          <w:tab w:val="left" w:pos="1134"/>
        </w:tabs>
        <w:spacing w:after="0" w:line="240" w:lineRule="auto"/>
        <w:ind w:left="709" w:firstLine="425"/>
        <w:jc w:val="both"/>
        <w:rPr>
          <w:rFonts w:ascii="Times New Roman" w:hAnsi="Times New Roman"/>
          <w:color w:val="auto"/>
          <w:sz w:val="28"/>
        </w:rPr>
      </w:pPr>
      <w:r w:rsidRPr="00765BBD">
        <w:rPr>
          <w:rFonts w:ascii="Times New Roman" w:hAnsi="Times New Roman"/>
          <w:color w:val="auto"/>
          <w:sz w:val="28"/>
        </w:rPr>
        <w:t xml:space="preserve">контрольная точка __ </w:t>
      </w:r>
      <w:r w:rsidRPr="00765BBD">
        <w:rPr>
          <w:rFonts w:ascii="Times New Roman" w:hAnsi="Times New Roman"/>
          <w:i/>
          <w:color w:val="auto"/>
          <w:sz w:val="28"/>
        </w:rPr>
        <w:t>«Наименование» указывается причина;</w:t>
      </w:r>
    </w:p>
    <w:p w:rsidR="008C18AC" w:rsidRPr="00765BBD" w:rsidRDefault="008C18AC" w:rsidP="008C18AC">
      <w:pPr>
        <w:spacing w:after="0" w:line="240" w:lineRule="auto"/>
        <w:ind w:firstLine="709"/>
        <w:jc w:val="both"/>
        <w:rPr>
          <w:rFonts w:ascii="Times New Roman" w:hAnsi="Times New Roman"/>
          <w:color w:val="auto"/>
          <w:sz w:val="28"/>
        </w:rPr>
      </w:pPr>
      <w:r w:rsidRPr="00765BBD">
        <w:rPr>
          <w:rFonts w:ascii="Times New Roman" w:hAnsi="Times New Roman"/>
          <w:color w:val="auto"/>
          <w:sz w:val="28"/>
        </w:rPr>
        <w:t>………………</w:t>
      </w:r>
    </w:p>
    <w:p w:rsidR="007F1FE0" w:rsidRDefault="00B52CAC" w:rsidP="00B52CAC">
      <w:pPr>
        <w:spacing w:after="0" w:line="240" w:lineRule="auto"/>
        <w:ind w:firstLine="709"/>
        <w:jc w:val="both"/>
        <w:rPr>
          <w:rFonts w:ascii="Times New Roman" w:hAnsi="Times New Roman"/>
          <w:i/>
          <w:sz w:val="28"/>
        </w:rPr>
      </w:pPr>
      <w:r w:rsidRPr="00B52CAC">
        <w:rPr>
          <w:rFonts w:ascii="Times New Roman" w:hAnsi="Times New Roman"/>
          <w:i/>
          <w:sz w:val="28"/>
        </w:rPr>
        <w:t xml:space="preserve">В завершении пояснительной записке указывается краткая информация об исполнении </w:t>
      </w:r>
      <w:r w:rsidR="00ED7FFA">
        <w:rPr>
          <w:rFonts w:ascii="Times New Roman" w:hAnsi="Times New Roman"/>
          <w:i/>
          <w:sz w:val="28"/>
        </w:rPr>
        <w:t>муниципаль</w:t>
      </w:r>
      <w:r w:rsidRPr="00B52CAC">
        <w:rPr>
          <w:rFonts w:ascii="Times New Roman" w:hAnsi="Times New Roman"/>
          <w:i/>
          <w:sz w:val="28"/>
        </w:rPr>
        <w:t xml:space="preserve">ной программы (Например, в ходе анализа исполнения </w:t>
      </w:r>
      <w:r w:rsidR="00ED7FFA">
        <w:rPr>
          <w:rFonts w:ascii="Times New Roman" w:hAnsi="Times New Roman"/>
          <w:i/>
          <w:sz w:val="28"/>
        </w:rPr>
        <w:t>муниципальной</w:t>
      </w:r>
      <w:r w:rsidRPr="00B52CAC">
        <w:rPr>
          <w:rFonts w:ascii="Times New Roman" w:hAnsi="Times New Roman"/>
          <w:i/>
          <w:sz w:val="28"/>
        </w:rPr>
        <w:t xml:space="preserve">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w:t>
      </w:r>
      <w:r w:rsidR="002746D8">
        <w:rPr>
          <w:rFonts w:ascii="Times New Roman" w:hAnsi="Times New Roman"/>
          <w:i/>
          <w:sz w:val="28"/>
        </w:rPr>
        <w:t>муниципальной</w:t>
      </w:r>
      <w:r w:rsidRPr="00B52CAC">
        <w:rPr>
          <w:rFonts w:ascii="Times New Roman" w:hAnsi="Times New Roman"/>
          <w:i/>
          <w:sz w:val="28"/>
        </w:rPr>
        <w:t xml:space="preserve"> программы установлено несоблюдение сроков исполнения мероприятий (результатов), контрольных точек и достижения </w:t>
      </w:r>
      <w:proofErr w:type="gramStart"/>
      <w:r w:rsidRPr="00B52CAC">
        <w:rPr>
          <w:rFonts w:ascii="Times New Roman" w:hAnsi="Times New Roman"/>
          <w:i/>
          <w:sz w:val="28"/>
        </w:rPr>
        <w:t>показателей</w:t>
      </w:r>
      <w:proofErr w:type="gramEnd"/>
      <w:r w:rsidRPr="00B52CAC">
        <w:rPr>
          <w:rFonts w:ascii="Times New Roman" w:hAnsi="Times New Roman"/>
          <w:i/>
          <w:sz w:val="28"/>
        </w:rPr>
        <w:t xml:space="preserve"> в результате чего приняты следующие меры: …).</w:t>
      </w:r>
    </w:p>
    <w:tbl>
      <w:tblPr>
        <w:tblW w:w="0" w:type="auto"/>
        <w:tblLook w:val="04A0"/>
      </w:tblPr>
      <w:tblGrid>
        <w:gridCol w:w="5071"/>
        <w:gridCol w:w="4216"/>
      </w:tblGrid>
      <w:tr w:rsidR="008C18AC" w:rsidRPr="00C319B0" w:rsidTr="005579A7">
        <w:tc>
          <w:tcPr>
            <w:tcW w:w="5119" w:type="dxa"/>
            <w:shd w:val="clear" w:color="auto" w:fill="auto"/>
          </w:tcPr>
          <w:p w:rsidR="008C18AC" w:rsidRPr="00C319B0" w:rsidRDefault="008C18AC" w:rsidP="005579A7">
            <w:pPr>
              <w:widowControl w:val="0"/>
              <w:spacing w:after="0" w:line="240" w:lineRule="auto"/>
              <w:jc w:val="both"/>
              <w:rPr>
                <w:rFonts w:ascii="Times New Roman" w:hAnsi="Times New Roman"/>
                <w:color w:val="auto"/>
                <w:sz w:val="28"/>
                <w:szCs w:val="28"/>
              </w:rPr>
            </w:pPr>
            <w:r w:rsidRPr="00C319B0">
              <w:rPr>
                <w:rFonts w:ascii="Times New Roman" w:hAnsi="Times New Roman"/>
                <w:i/>
                <w:color w:val="auto"/>
                <w:sz w:val="28"/>
              </w:rPr>
              <w:br w:type="page"/>
            </w:r>
            <w:r w:rsidRPr="00C319B0">
              <w:rPr>
                <w:rFonts w:ascii="Times New Roman" w:hAnsi="Times New Roman"/>
                <w:color w:val="auto"/>
                <w:sz w:val="28"/>
                <w:szCs w:val="28"/>
              </w:rPr>
              <w:br w:type="page"/>
            </w:r>
          </w:p>
          <w:p w:rsidR="008C18AC" w:rsidRPr="00C319B0" w:rsidRDefault="008C18AC" w:rsidP="005579A7">
            <w:pPr>
              <w:widowControl w:val="0"/>
              <w:spacing w:after="0" w:line="240" w:lineRule="auto"/>
              <w:jc w:val="both"/>
              <w:rPr>
                <w:rFonts w:ascii="Times New Roman" w:hAnsi="Times New Roman" w:cs="Calibri"/>
                <w:color w:val="auto"/>
                <w:sz w:val="28"/>
                <w:szCs w:val="28"/>
                <w:lang w:eastAsia="en-US"/>
              </w:rPr>
            </w:pPr>
          </w:p>
        </w:tc>
        <w:tc>
          <w:tcPr>
            <w:tcW w:w="4236" w:type="dxa"/>
            <w:shd w:val="clear" w:color="auto" w:fill="auto"/>
          </w:tcPr>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595575" w:rsidRDefault="00595575" w:rsidP="008C18AC">
            <w:pPr>
              <w:widowControl w:val="0"/>
              <w:spacing w:after="0" w:line="240" w:lineRule="auto"/>
              <w:jc w:val="center"/>
              <w:rPr>
                <w:rFonts w:ascii="Times New Roman" w:hAnsi="Times New Roman" w:cs="Calibri"/>
                <w:color w:val="auto"/>
                <w:sz w:val="28"/>
                <w:szCs w:val="28"/>
                <w:lang w:eastAsia="en-US"/>
              </w:rPr>
            </w:pPr>
          </w:p>
          <w:p w:rsidR="00426BAB" w:rsidRDefault="00426BAB" w:rsidP="00C76A25">
            <w:pPr>
              <w:widowControl w:val="0"/>
              <w:spacing w:after="0" w:line="240" w:lineRule="auto"/>
              <w:jc w:val="center"/>
              <w:rPr>
                <w:rFonts w:ascii="Times New Roman" w:hAnsi="Times New Roman" w:cs="Calibri"/>
                <w:color w:val="auto"/>
                <w:sz w:val="28"/>
                <w:szCs w:val="28"/>
                <w:lang w:eastAsia="en-US"/>
              </w:rPr>
            </w:pPr>
          </w:p>
          <w:p w:rsidR="00426BAB" w:rsidRDefault="00426BAB" w:rsidP="00C76A25">
            <w:pPr>
              <w:widowControl w:val="0"/>
              <w:spacing w:after="0" w:line="240" w:lineRule="auto"/>
              <w:jc w:val="center"/>
              <w:rPr>
                <w:rFonts w:ascii="Times New Roman" w:hAnsi="Times New Roman" w:cs="Calibri"/>
                <w:color w:val="auto"/>
                <w:sz w:val="28"/>
                <w:szCs w:val="28"/>
                <w:lang w:eastAsia="en-US"/>
              </w:rPr>
            </w:pPr>
          </w:p>
          <w:p w:rsidR="008C18AC" w:rsidRPr="00C319B0" w:rsidRDefault="008C18AC" w:rsidP="00C76A25">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lastRenderedPageBreak/>
              <w:t xml:space="preserve">Приложение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br/>
            </w:r>
            <w:r>
              <w:rPr>
                <w:rFonts w:ascii="Times New Roman" w:hAnsi="Times New Roman"/>
                <w:sz w:val="28"/>
              </w:rPr>
              <w:t xml:space="preserve">к Методическим рекомендациям по разработке и реализации муниципальных программ </w:t>
            </w:r>
            <w:proofErr w:type="spellStart"/>
            <w:r w:rsidR="00EB5E30">
              <w:rPr>
                <w:rFonts w:ascii="Times New Roman" w:hAnsi="Times New Roman"/>
                <w:sz w:val="28"/>
              </w:rPr>
              <w:t>Присальского</w:t>
            </w:r>
            <w:proofErr w:type="spellEnd"/>
            <w:r>
              <w:rPr>
                <w:rFonts w:ascii="Times New Roman" w:hAnsi="Times New Roman"/>
                <w:sz w:val="28"/>
              </w:rPr>
              <w:t xml:space="preserve"> сельского поселения</w:t>
            </w:r>
          </w:p>
        </w:tc>
      </w:tr>
    </w:tbl>
    <w:p w:rsidR="008C18AC" w:rsidRPr="00C319B0" w:rsidRDefault="008C18AC" w:rsidP="008C18AC">
      <w:pPr>
        <w:spacing w:after="0" w:line="240" w:lineRule="auto"/>
        <w:jc w:val="center"/>
        <w:rPr>
          <w:rFonts w:ascii="Times New Roman" w:hAnsi="Times New Roman"/>
          <w:color w:val="auto"/>
          <w:sz w:val="28"/>
          <w:szCs w:val="28"/>
        </w:rPr>
      </w:pP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Порядок подготовки отчета </w:t>
      </w:r>
    </w:p>
    <w:p w:rsidR="008C18AC" w:rsidRPr="00C319B0" w:rsidRDefault="008C18AC" w:rsidP="008C18AC">
      <w:pPr>
        <w:widowControl w:val="0"/>
        <w:spacing w:after="0" w:line="240" w:lineRule="auto"/>
        <w:jc w:val="center"/>
        <w:rPr>
          <w:rFonts w:ascii="Times New Roman" w:eastAsia="Calibri" w:hAnsi="Times New Roman"/>
          <w:b/>
          <w:color w:val="auto"/>
          <w:sz w:val="28"/>
          <w:szCs w:val="28"/>
          <w:lang w:eastAsia="en-US"/>
        </w:rPr>
      </w:pPr>
      <w:r w:rsidRPr="00C319B0">
        <w:rPr>
          <w:rFonts w:ascii="Times New Roman" w:eastAsia="Calibri" w:hAnsi="Times New Roman"/>
          <w:b/>
          <w:color w:val="auto"/>
          <w:sz w:val="28"/>
          <w:szCs w:val="28"/>
          <w:lang w:eastAsia="en-US"/>
        </w:rPr>
        <w:t xml:space="preserve">о реализации </w:t>
      </w:r>
      <w:r w:rsidR="001C12CE">
        <w:rPr>
          <w:rFonts w:ascii="Times New Roman" w:eastAsia="Calibri" w:hAnsi="Times New Roman"/>
          <w:b/>
          <w:color w:val="auto"/>
          <w:sz w:val="28"/>
          <w:szCs w:val="28"/>
          <w:lang w:eastAsia="en-US"/>
        </w:rPr>
        <w:t>муниципальной</w:t>
      </w:r>
      <w:r w:rsidRPr="00C319B0">
        <w:rPr>
          <w:rFonts w:ascii="Times New Roman" w:eastAsia="Calibri" w:hAnsi="Times New Roman"/>
          <w:b/>
          <w:color w:val="auto"/>
          <w:sz w:val="28"/>
          <w:szCs w:val="28"/>
          <w:lang w:eastAsia="en-US"/>
        </w:rPr>
        <w:t xml:space="preserve"> программы за год</w:t>
      </w:r>
    </w:p>
    <w:p w:rsidR="008C18AC" w:rsidRPr="00C319B0" w:rsidRDefault="008C18AC" w:rsidP="008C18AC">
      <w:pPr>
        <w:widowControl w:val="0"/>
        <w:spacing w:after="0" w:line="240" w:lineRule="auto"/>
        <w:jc w:val="both"/>
        <w:rPr>
          <w:rFonts w:ascii="Times New Roman" w:eastAsia="Calibri" w:hAnsi="Times New Roman"/>
          <w:color w:val="auto"/>
          <w:sz w:val="28"/>
          <w:szCs w:val="28"/>
          <w:lang w:eastAsia="en-US"/>
        </w:rPr>
      </w:pPr>
    </w:p>
    <w:p w:rsidR="008C18AC" w:rsidRPr="005D072D" w:rsidRDefault="008C18AC" w:rsidP="008C18AC">
      <w:pPr>
        <w:widowControl w:val="0"/>
        <w:autoSpaceDE w:val="0"/>
        <w:autoSpaceDN w:val="0"/>
        <w:adjustRightInd w:val="0"/>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ab/>
      </w:r>
      <w:r w:rsidRPr="005D072D">
        <w:rPr>
          <w:rFonts w:ascii="Times New Roman" w:eastAsia="Calibri" w:hAnsi="Times New Roman"/>
          <w:color w:val="auto"/>
          <w:sz w:val="28"/>
          <w:szCs w:val="28"/>
          <w:lang w:eastAsia="en-US"/>
        </w:rPr>
        <w:t xml:space="preserve">Отчет о реализации </w:t>
      </w:r>
      <w:r w:rsidR="001C12CE" w:rsidRPr="001C268A">
        <w:rPr>
          <w:rFonts w:ascii="Times New Roman" w:eastAsia="Calibri" w:hAnsi="Times New Roman"/>
          <w:color w:val="auto"/>
          <w:sz w:val="28"/>
          <w:szCs w:val="28"/>
          <w:lang w:eastAsia="en-US"/>
        </w:rPr>
        <w:t xml:space="preserve">муниципальной </w:t>
      </w:r>
      <w:r w:rsidRPr="001C268A">
        <w:rPr>
          <w:rFonts w:ascii="Times New Roman" w:eastAsia="Calibri" w:hAnsi="Times New Roman"/>
          <w:color w:val="auto"/>
          <w:sz w:val="28"/>
          <w:szCs w:val="28"/>
          <w:lang w:eastAsia="en-US"/>
        </w:rPr>
        <w:t xml:space="preserve"> программы за год (далее – годовой отчет) формируется ответственным исполнителем</w:t>
      </w:r>
      <w:r w:rsidRPr="005D072D">
        <w:rPr>
          <w:rFonts w:ascii="Times New Roman" w:eastAsia="Calibri" w:hAnsi="Times New Roman"/>
          <w:color w:val="auto"/>
          <w:sz w:val="28"/>
          <w:szCs w:val="28"/>
          <w:lang w:eastAsia="en-US"/>
        </w:rPr>
        <w:t xml:space="preserve"> с учетом информации, полученной от соисполнителей и участников </w:t>
      </w:r>
      <w:r w:rsidR="001C12CE">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согласовывается и вносится на рассмотрение </w:t>
      </w:r>
      <w:r w:rsidR="001C268A">
        <w:rPr>
          <w:rFonts w:ascii="Times New Roman" w:eastAsia="Calibri" w:hAnsi="Times New Roman"/>
          <w:color w:val="auto"/>
          <w:sz w:val="28"/>
          <w:szCs w:val="28"/>
          <w:lang w:eastAsia="en-US"/>
        </w:rPr>
        <w:t xml:space="preserve">Администрации </w:t>
      </w:r>
      <w:proofErr w:type="spellStart"/>
      <w:r w:rsidR="00EB5E30">
        <w:rPr>
          <w:rFonts w:ascii="Times New Roman" w:eastAsia="Calibri" w:hAnsi="Times New Roman"/>
          <w:color w:val="auto"/>
          <w:sz w:val="28"/>
          <w:szCs w:val="28"/>
          <w:lang w:eastAsia="en-US"/>
        </w:rPr>
        <w:t>Присальского</w:t>
      </w:r>
      <w:r w:rsidR="001C268A">
        <w:rPr>
          <w:rFonts w:ascii="Times New Roman" w:eastAsia="Calibri" w:hAnsi="Times New Roman"/>
          <w:color w:val="auto"/>
          <w:sz w:val="28"/>
          <w:szCs w:val="28"/>
          <w:lang w:eastAsia="en-US"/>
        </w:rPr>
        <w:t>сельского</w:t>
      </w:r>
      <w:proofErr w:type="spellEnd"/>
      <w:r w:rsidR="001C268A">
        <w:rPr>
          <w:rFonts w:ascii="Times New Roman" w:eastAsia="Calibri" w:hAnsi="Times New Roman"/>
          <w:color w:val="auto"/>
          <w:sz w:val="28"/>
          <w:szCs w:val="28"/>
          <w:lang w:eastAsia="en-US"/>
        </w:rPr>
        <w:t xml:space="preserve"> поселения</w:t>
      </w:r>
      <w:r w:rsidRPr="005D072D">
        <w:rPr>
          <w:rFonts w:ascii="Times New Roman" w:eastAsia="Calibri" w:hAnsi="Times New Roman"/>
          <w:color w:val="auto"/>
          <w:sz w:val="28"/>
          <w:szCs w:val="28"/>
          <w:lang w:eastAsia="en-US"/>
        </w:rPr>
        <w:t xml:space="preserve"> в порядке и сроки, установленные </w:t>
      </w:r>
      <w:hyperlink r:id="rId20" w:history="1">
        <w:r w:rsidRPr="005D072D">
          <w:rPr>
            <w:rFonts w:ascii="Times New Roman" w:eastAsia="Calibri" w:hAnsi="Times New Roman"/>
            <w:color w:val="auto"/>
            <w:sz w:val="28"/>
            <w:szCs w:val="28"/>
            <w:lang w:eastAsia="en-US"/>
          </w:rPr>
          <w:t>Порядком</w:t>
        </w:r>
      </w:hyperlink>
      <w:r w:rsidRPr="005D072D">
        <w:rPr>
          <w:rFonts w:ascii="Times New Roman" w:eastAsia="Calibri" w:hAnsi="Times New Roman"/>
          <w:color w:val="auto"/>
          <w:sz w:val="28"/>
          <w:szCs w:val="28"/>
          <w:lang w:eastAsia="en-US"/>
        </w:rPr>
        <w:t>.</w:t>
      </w:r>
    </w:p>
    <w:p w:rsidR="002D2383" w:rsidRDefault="002D2383"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Pr>
          <w:rFonts w:ascii="Times New Roman" w:hAnsi="Times New Roman"/>
          <w:sz w:val="28"/>
        </w:rPr>
        <w:t>муниципальной</w:t>
      </w:r>
      <w:r w:rsidRPr="005D072D">
        <w:rPr>
          <w:rFonts w:ascii="Times New Roman" w:hAnsi="Times New Roman"/>
          <w:sz w:val="28"/>
        </w:rPr>
        <w:t xml:space="preserve"> программы подготавливает годовой отчет</w:t>
      </w:r>
      <w:r>
        <w:rPr>
          <w:rFonts w:ascii="Times New Roman" w:hAnsi="Times New Roman"/>
          <w:sz w:val="28"/>
        </w:rPr>
        <w:t>:</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 о ходе реализации структурного элемента </w:t>
      </w:r>
      <w:r w:rsidR="002D2383">
        <w:rPr>
          <w:rFonts w:ascii="Times New Roman" w:hAnsi="Times New Roman"/>
          <w:sz w:val="28"/>
        </w:rPr>
        <w:t xml:space="preserve">муниципальной </w:t>
      </w:r>
      <w:r w:rsidRPr="005D072D">
        <w:rPr>
          <w:rFonts w:ascii="Times New Roman" w:hAnsi="Times New Roman"/>
          <w:sz w:val="28"/>
        </w:rPr>
        <w:t xml:space="preserve">программы (комплекса процессных мероприятий) – не позднее 5 февраля года, следующего за отчетным, </w:t>
      </w:r>
      <w:r w:rsidR="002D2383">
        <w:rPr>
          <w:rFonts w:ascii="Times New Roman" w:hAnsi="Times New Roman"/>
          <w:sz w:val="28"/>
        </w:rPr>
        <w:t>муниципаль</w:t>
      </w:r>
      <w:r w:rsidRPr="005D072D">
        <w:rPr>
          <w:rFonts w:ascii="Times New Roman" w:hAnsi="Times New Roman"/>
          <w:sz w:val="28"/>
        </w:rPr>
        <w:t xml:space="preserve">ного проекта– </w:t>
      </w:r>
      <w:proofErr w:type="gramStart"/>
      <w:r w:rsidRPr="005D072D">
        <w:rPr>
          <w:rFonts w:ascii="Times New Roman" w:hAnsi="Times New Roman"/>
          <w:sz w:val="28"/>
        </w:rPr>
        <w:t xml:space="preserve">в </w:t>
      </w:r>
      <w:proofErr w:type="gramEnd"/>
      <w:r w:rsidRPr="005D072D">
        <w:rPr>
          <w:rFonts w:ascii="Times New Roman" w:hAnsi="Times New Roman"/>
          <w:sz w:val="28"/>
        </w:rPr>
        <w:t>соответствии с Положением об организации проектной деятельности;</w:t>
      </w:r>
    </w:p>
    <w:p w:rsidR="008C18AC" w:rsidRPr="005D072D" w:rsidRDefault="008C18AC" w:rsidP="008C18AC">
      <w:pPr>
        <w:widowControl w:val="0"/>
        <w:spacing w:after="0" w:line="240" w:lineRule="auto"/>
        <w:ind w:firstLine="709"/>
        <w:jc w:val="both"/>
        <w:rPr>
          <w:rFonts w:ascii="Times New Roman" w:hAnsi="Times New Roman"/>
          <w:i/>
          <w:sz w:val="28"/>
        </w:rPr>
      </w:pPr>
      <w:r w:rsidRPr="005D072D">
        <w:rPr>
          <w:rFonts w:ascii="Times New Roman" w:hAnsi="Times New Roman"/>
          <w:sz w:val="28"/>
        </w:rPr>
        <w:t xml:space="preserve">- о ходе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не позднее 14 февраля года, следующего за </w:t>
      </w:r>
      <w:proofErr w:type="gramStart"/>
      <w:r w:rsidRPr="005D072D">
        <w:rPr>
          <w:rFonts w:ascii="Times New Roman" w:hAnsi="Times New Roman"/>
          <w:sz w:val="28"/>
        </w:rPr>
        <w:t>отчетным</w:t>
      </w:r>
      <w:proofErr w:type="gramEnd"/>
      <w:r w:rsidRPr="005D072D">
        <w:rPr>
          <w:rFonts w:ascii="Times New Roman" w:hAnsi="Times New Roman"/>
          <w:i/>
          <w:sz w:val="28"/>
        </w:rPr>
        <w:t>.</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hAnsi="Times New Roman"/>
          <w:sz w:val="28"/>
        </w:rPr>
        <w:t xml:space="preserve">Ответственный исполнитель </w:t>
      </w:r>
      <w:r w:rsidR="002D2383">
        <w:rPr>
          <w:rFonts w:ascii="Times New Roman" w:hAnsi="Times New Roman"/>
          <w:sz w:val="28"/>
        </w:rPr>
        <w:t>муниципальной</w:t>
      </w:r>
      <w:r w:rsidRPr="005D072D">
        <w:rPr>
          <w:rFonts w:ascii="Times New Roman" w:hAnsi="Times New Roman"/>
          <w:sz w:val="28"/>
        </w:rPr>
        <w:t xml:space="preserve"> программы подготавливает, согласовывает и вносит на рассмотрение </w:t>
      </w:r>
      <w:r w:rsidR="002D2383">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2D2383">
        <w:rPr>
          <w:rFonts w:ascii="Times New Roman" w:hAnsi="Times New Roman"/>
          <w:sz w:val="28"/>
        </w:rPr>
        <w:t xml:space="preserve"> сельского поселения</w:t>
      </w:r>
      <w:r w:rsidR="002A27BE">
        <w:rPr>
          <w:rFonts w:ascii="Times New Roman" w:hAnsi="Times New Roman"/>
          <w:sz w:val="28"/>
        </w:rPr>
        <w:t xml:space="preserve"> проект распоряжения</w:t>
      </w:r>
      <w:r w:rsidRPr="005D072D">
        <w:rPr>
          <w:rFonts w:ascii="Times New Roman" w:hAnsi="Times New Roman"/>
          <w:sz w:val="28"/>
        </w:rPr>
        <w:t xml:space="preserve"> </w:t>
      </w:r>
      <w:r w:rsidR="002D2383">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C76A25">
        <w:rPr>
          <w:rFonts w:ascii="Times New Roman" w:hAnsi="Times New Roman"/>
          <w:sz w:val="28"/>
        </w:rPr>
        <w:t xml:space="preserve"> </w:t>
      </w:r>
      <w:r w:rsidR="002D2383">
        <w:rPr>
          <w:rFonts w:ascii="Times New Roman" w:hAnsi="Times New Roman"/>
          <w:sz w:val="28"/>
        </w:rPr>
        <w:t>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 (далее – годовой отчет) до 20 марта года, следующего за </w:t>
      </w:r>
      <w:proofErr w:type="gramStart"/>
      <w:r w:rsidRPr="005D072D">
        <w:rPr>
          <w:rFonts w:ascii="Times New Roman" w:hAnsi="Times New Roman"/>
          <w:sz w:val="28"/>
        </w:rPr>
        <w:t>отчетным</w:t>
      </w:r>
      <w:proofErr w:type="gramEnd"/>
      <w:r w:rsidRPr="005D072D">
        <w:rPr>
          <w:rFonts w:ascii="Times New Roman" w:hAnsi="Times New Roman"/>
          <w:sz w:val="28"/>
        </w:rPr>
        <w:t>.</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hAnsi="Times New Roman"/>
          <w:sz w:val="28"/>
        </w:rPr>
        <w:t>Годовые отчеты</w:t>
      </w:r>
      <w:r w:rsidRPr="005D072D">
        <w:rPr>
          <w:rFonts w:ascii="Times New Roman" w:eastAsia="Calibri" w:hAnsi="Times New Roman"/>
          <w:color w:val="auto"/>
          <w:sz w:val="28"/>
          <w:szCs w:val="28"/>
          <w:lang w:eastAsia="en-US"/>
        </w:rPr>
        <w:t xml:space="preserve"> о </w:t>
      </w:r>
      <w:r w:rsidRPr="005D072D">
        <w:rPr>
          <w:rFonts w:ascii="Times New Roman" w:hAnsi="Times New Roman"/>
          <w:sz w:val="28"/>
        </w:rPr>
        <w:t xml:space="preserve">ходе реализации структурных элементов </w:t>
      </w:r>
      <w:r w:rsidR="002D2383">
        <w:rPr>
          <w:rFonts w:ascii="Times New Roman" w:hAnsi="Times New Roman"/>
          <w:sz w:val="28"/>
        </w:rPr>
        <w:t>муниципальной</w:t>
      </w:r>
      <w:r w:rsidRPr="005D072D">
        <w:rPr>
          <w:rFonts w:ascii="Times New Roman" w:hAnsi="Times New Roman"/>
          <w:sz w:val="28"/>
        </w:rPr>
        <w:t xml:space="preserve"> программы </w:t>
      </w:r>
      <w:r w:rsidR="002D2383">
        <w:rPr>
          <w:rFonts w:ascii="Times New Roman" w:hAnsi="Times New Roman"/>
          <w:sz w:val="28"/>
        </w:rPr>
        <w:t xml:space="preserve">также входят </w:t>
      </w:r>
      <w:r w:rsidR="002A27BE">
        <w:rPr>
          <w:rFonts w:ascii="Times New Roman" w:hAnsi="Times New Roman"/>
          <w:sz w:val="28"/>
        </w:rPr>
        <w:t>в проект распоряжения</w:t>
      </w:r>
      <w:r w:rsidRPr="005D072D">
        <w:rPr>
          <w:rFonts w:ascii="Times New Roman" w:hAnsi="Times New Roman"/>
          <w:sz w:val="28"/>
        </w:rPr>
        <w:t xml:space="preserve"> </w:t>
      </w:r>
      <w:r w:rsidR="002D2383">
        <w:rPr>
          <w:rFonts w:ascii="Times New Roman" w:hAnsi="Times New Roman"/>
          <w:sz w:val="28"/>
        </w:rPr>
        <w:t xml:space="preserve">Администрации </w:t>
      </w:r>
      <w:proofErr w:type="spellStart"/>
      <w:r w:rsidR="00EB5E30">
        <w:rPr>
          <w:rFonts w:ascii="Times New Roman" w:hAnsi="Times New Roman"/>
          <w:sz w:val="28"/>
        </w:rPr>
        <w:t>Присальского</w:t>
      </w:r>
      <w:proofErr w:type="spellEnd"/>
      <w:r w:rsidR="002D2383">
        <w:rPr>
          <w:rFonts w:ascii="Times New Roman" w:hAnsi="Times New Roman"/>
          <w:sz w:val="28"/>
        </w:rPr>
        <w:t xml:space="preserve"> сельского поселения</w:t>
      </w:r>
      <w:r w:rsidRPr="005D072D">
        <w:rPr>
          <w:rFonts w:ascii="Times New Roman" w:hAnsi="Times New Roman"/>
          <w:sz w:val="28"/>
        </w:rPr>
        <w:t xml:space="preserve"> об утверждении отчета о реализации </w:t>
      </w:r>
      <w:r w:rsidR="002D2383">
        <w:rPr>
          <w:rFonts w:ascii="Times New Roman" w:hAnsi="Times New Roman"/>
          <w:sz w:val="28"/>
        </w:rPr>
        <w:t>муниципальной</w:t>
      </w:r>
      <w:r w:rsidRPr="005D072D">
        <w:rPr>
          <w:rFonts w:ascii="Times New Roman" w:hAnsi="Times New Roman"/>
          <w:sz w:val="28"/>
        </w:rPr>
        <w:t xml:space="preserve"> программы за год.</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 xml:space="preserve">Годовой отчет подготавливается в соответствии с типовой формой годового отчета в соответствии с приложением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br/>
        <w:t xml:space="preserve"> к Методическим рекомендациям.</w:t>
      </w:r>
    </w:p>
    <w:p w:rsidR="008C18AC" w:rsidRPr="005D072D" w:rsidRDefault="008C18AC" w:rsidP="008C18AC">
      <w:pPr>
        <w:widowControl w:val="0"/>
        <w:spacing w:after="0" w:line="240" w:lineRule="auto"/>
        <w:ind w:firstLine="709"/>
        <w:jc w:val="both"/>
        <w:rPr>
          <w:rFonts w:ascii="Times New Roman" w:hAnsi="Times New Roman"/>
          <w:sz w:val="28"/>
        </w:rPr>
      </w:pPr>
      <w:r w:rsidRPr="005D072D">
        <w:rPr>
          <w:rFonts w:ascii="Times New Roman" w:eastAsia="Calibri" w:hAnsi="Times New Roman"/>
          <w:color w:val="auto"/>
          <w:sz w:val="28"/>
          <w:szCs w:val="28"/>
          <w:lang w:eastAsia="en-US"/>
        </w:rPr>
        <w:t>Годовой отчет содержит:</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Конкретные результаты, достигнутые за отчетный период, </w:t>
      </w:r>
      <w:r w:rsidRPr="005D072D">
        <w:rPr>
          <w:rFonts w:ascii="Times New Roman" w:eastAsia="Calibri" w:hAnsi="Times New Roman"/>
          <w:color w:val="auto"/>
          <w:sz w:val="28"/>
          <w:szCs w:val="28"/>
          <w:lang w:eastAsia="en-US"/>
        </w:rPr>
        <w:br/>
        <w:t>при описании которых следует привести:</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основные результаты, достигнутые в отчетном году;</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b/>
          <w:color w:val="auto"/>
          <w:sz w:val="28"/>
          <w:szCs w:val="28"/>
          <w:lang w:eastAsia="en-US"/>
        </w:rPr>
      </w:pPr>
      <w:r w:rsidRPr="005D072D">
        <w:rPr>
          <w:rFonts w:ascii="Times New Roman" w:eastAsia="Calibri" w:hAnsi="Times New Roman"/>
          <w:color w:val="auto"/>
          <w:sz w:val="28"/>
          <w:szCs w:val="28"/>
          <w:lang w:eastAsia="en-US"/>
        </w:rPr>
        <w:tab/>
        <w:t xml:space="preserve">характеристику вклада основных результатов в </w:t>
      </w:r>
      <w:r w:rsidRPr="005D072D">
        <w:rPr>
          <w:rFonts w:ascii="Times New Roman" w:eastAsia="Calibri" w:hAnsi="Times New Roman"/>
          <w:b/>
          <w:color w:val="auto"/>
          <w:sz w:val="28"/>
          <w:szCs w:val="28"/>
          <w:lang w:eastAsia="en-US"/>
        </w:rPr>
        <w:t xml:space="preserve">решение задач структурных элементов </w:t>
      </w:r>
      <w:r w:rsidRPr="005D072D">
        <w:rPr>
          <w:rFonts w:ascii="Times New Roman" w:eastAsia="Calibri" w:hAnsi="Times New Roman"/>
          <w:color w:val="auto"/>
          <w:sz w:val="28"/>
          <w:szCs w:val="28"/>
          <w:lang w:eastAsia="en-US"/>
        </w:rPr>
        <w:t xml:space="preserve">и достижение целей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 </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 результатах выполнения (достижении) мероприятий (результатов) и контрольных точек структурных элементов </w:t>
      </w:r>
      <w:r w:rsidR="00041D32">
        <w:rPr>
          <w:rFonts w:ascii="Times New Roman" w:eastAsia="Calibri" w:hAnsi="Times New Roman"/>
          <w:color w:val="auto"/>
          <w:sz w:val="28"/>
          <w:szCs w:val="28"/>
          <w:lang w:eastAsia="en-US"/>
        </w:rPr>
        <w:lastRenderedPageBreak/>
        <w:t>муниципаль</w:t>
      </w:r>
      <w:r w:rsidRPr="005D072D">
        <w:rPr>
          <w:rFonts w:ascii="Times New Roman" w:eastAsia="Calibri" w:hAnsi="Times New Roman"/>
          <w:color w:val="auto"/>
          <w:sz w:val="28"/>
          <w:szCs w:val="28"/>
          <w:lang w:eastAsia="en-US"/>
        </w:rPr>
        <w:t>ной программы за отчетный период, описание которых включает:</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мероприятий (результатов) структурных элементов </w:t>
      </w:r>
      <w:r w:rsidR="00041D32">
        <w:rPr>
          <w:rFonts w:ascii="Times New Roman" w:eastAsia="Calibri" w:hAnsi="Times New Roman"/>
          <w:color w:val="auto"/>
          <w:sz w:val="28"/>
          <w:szCs w:val="28"/>
          <w:lang w:eastAsia="en-US"/>
        </w:rPr>
        <w:t>муниципальных</w:t>
      </w:r>
      <w:r w:rsidRPr="005D072D">
        <w:rPr>
          <w:rFonts w:ascii="Times New Roman" w:eastAsia="Calibri" w:hAnsi="Times New Roman"/>
          <w:color w:val="auto"/>
          <w:sz w:val="28"/>
          <w:szCs w:val="28"/>
          <w:lang w:eastAsia="en-US"/>
        </w:rPr>
        <w:t xml:space="preserve"> программ, выполненных и не выполненных (с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ab/>
        <w:t xml:space="preserve">перечень контрольных точек, выполненных и не выполненных </w:t>
      </w:r>
      <w:r w:rsidRPr="005D072D">
        <w:rPr>
          <w:rFonts w:ascii="Times New Roman" w:eastAsia="Calibri" w:hAnsi="Times New Roman"/>
          <w:color w:val="auto"/>
          <w:sz w:val="28"/>
          <w:szCs w:val="28"/>
          <w:lang w:eastAsia="en-US"/>
        </w:rPr>
        <w:br/>
        <w:t xml:space="preserve">(с указанием причин) в установленные сроки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1);</w:t>
      </w:r>
    </w:p>
    <w:p w:rsidR="008C18AC" w:rsidRPr="005D072D" w:rsidRDefault="008C18AC" w:rsidP="008C18AC">
      <w:pPr>
        <w:widowControl w:val="0"/>
        <w:autoSpaceDE w:val="0"/>
        <w:autoSpaceDN w:val="0"/>
        <w:adjustRightInd w:val="0"/>
        <w:spacing w:after="0" w:line="240" w:lineRule="auto"/>
        <w:ind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последствий не реализации мероприятий (результатов), структурных элементов </w:t>
      </w:r>
      <w:r w:rsidR="00041D32">
        <w:rPr>
          <w:rFonts w:ascii="Times New Roman" w:eastAsia="Calibri" w:hAnsi="Times New Roman"/>
          <w:color w:val="auto"/>
          <w:sz w:val="28"/>
          <w:szCs w:val="28"/>
          <w:lang w:eastAsia="en-US"/>
        </w:rPr>
        <w:t>муниципальной</w:t>
      </w:r>
      <w:r w:rsidRPr="005D072D">
        <w:rPr>
          <w:rFonts w:ascii="Times New Roman" w:eastAsia="Calibri" w:hAnsi="Times New Roman"/>
          <w:color w:val="auto"/>
          <w:sz w:val="28"/>
          <w:szCs w:val="28"/>
          <w:lang w:eastAsia="en-US"/>
        </w:rPr>
        <w:t xml:space="preserve">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Анализ факторов, повлиявших на ход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с приложением анализа фактических и вероятных последствий влияния указанных факторов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w:t>
      </w:r>
    </w:p>
    <w:p w:rsidR="008C18AC" w:rsidRPr="005D072D"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Сведения об использовании бюджетных ассигнований </w:t>
      </w:r>
      <w:r w:rsidRPr="005D072D">
        <w:rPr>
          <w:rFonts w:ascii="Times New Roman" w:eastAsia="Calibri" w:hAnsi="Times New Roman"/>
          <w:color w:val="auto"/>
          <w:sz w:val="28"/>
          <w:szCs w:val="28"/>
          <w:lang w:eastAsia="en-US"/>
        </w:rPr>
        <w:br/>
        <w:t xml:space="preserve">и внебюджетных средств на реализацию </w:t>
      </w:r>
      <w:r w:rsidR="00041D32">
        <w:rPr>
          <w:rFonts w:ascii="Times New Roman" w:eastAsia="Calibri" w:hAnsi="Times New Roman"/>
          <w:color w:val="auto"/>
          <w:sz w:val="28"/>
          <w:szCs w:val="28"/>
          <w:lang w:eastAsia="en-US"/>
        </w:rPr>
        <w:t xml:space="preserve">муниципальной </w:t>
      </w:r>
      <w:r w:rsidRPr="005D072D">
        <w:rPr>
          <w:rFonts w:ascii="Times New Roman" w:eastAsia="Calibri" w:hAnsi="Times New Roman"/>
          <w:color w:val="auto"/>
          <w:sz w:val="28"/>
          <w:szCs w:val="28"/>
          <w:lang w:eastAsia="en-US"/>
        </w:rPr>
        <w:t xml:space="preserve">программы согласно приложению № 1 к приложению № </w:t>
      </w:r>
      <w:r w:rsidR="00041D32">
        <w:rPr>
          <w:rFonts w:ascii="Times New Roman" w:eastAsia="Calibri" w:hAnsi="Times New Roman"/>
          <w:color w:val="auto"/>
          <w:sz w:val="28"/>
          <w:szCs w:val="28"/>
          <w:lang w:eastAsia="en-US"/>
        </w:rPr>
        <w:t>8</w:t>
      </w:r>
      <w:r w:rsidRPr="005D072D">
        <w:rPr>
          <w:rFonts w:ascii="Times New Roman" w:eastAsia="Calibri" w:hAnsi="Times New Roman"/>
          <w:color w:val="auto"/>
          <w:sz w:val="28"/>
          <w:szCs w:val="28"/>
          <w:lang w:eastAsia="en-US"/>
        </w:rPr>
        <w:t xml:space="preserve"> к Методическим рекомендациям (таблица № 2).</w:t>
      </w:r>
    </w:p>
    <w:p w:rsid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041D32">
        <w:rPr>
          <w:rFonts w:ascii="Times New Roman" w:eastAsia="Calibri" w:hAnsi="Times New Roman"/>
          <w:color w:val="auto"/>
          <w:sz w:val="28"/>
          <w:szCs w:val="28"/>
          <w:lang w:eastAsia="en-US"/>
        </w:rPr>
        <w:t xml:space="preserve">Сведения о достижении значений показателей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структурных элементов </w:t>
      </w:r>
      <w:r w:rsidR="00041D32" w:rsidRP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за год согласно приложению № 1 к приложению № </w:t>
      </w:r>
      <w:r w:rsidR="00041D32" w:rsidRPr="00041D32">
        <w:rPr>
          <w:rFonts w:ascii="Times New Roman" w:eastAsia="Calibri" w:hAnsi="Times New Roman"/>
          <w:color w:val="auto"/>
          <w:sz w:val="28"/>
          <w:szCs w:val="28"/>
          <w:lang w:eastAsia="en-US"/>
        </w:rPr>
        <w:t>8</w:t>
      </w:r>
      <w:r w:rsidRPr="00041D32">
        <w:rPr>
          <w:rFonts w:ascii="Times New Roman" w:eastAsia="Calibri" w:hAnsi="Times New Roman"/>
          <w:color w:val="auto"/>
          <w:sz w:val="28"/>
          <w:szCs w:val="28"/>
          <w:lang w:eastAsia="en-US"/>
        </w:rPr>
        <w:t xml:space="preserve"> к Методическим рекомендациям </w:t>
      </w:r>
      <w:hyperlink r:id="rId21" w:anchor="Par1422" w:history="1">
        <w:r w:rsidRPr="00041D32">
          <w:rPr>
            <w:rFonts w:ascii="Times New Roman" w:eastAsia="Calibri" w:hAnsi="Times New Roman"/>
            <w:color w:val="auto"/>
            <w:sz w:val="28"/>
            <w:szCs w:val="28"/>
            <w:lang w:eastAsia="en-US"/>
          </w:rPr>
          <w:t>(таблица № 3)</w:t>
        </w:r>
      </w:hyperlink>
      <w:r w:rsidRPr="00041D32">
        <w:rPr>
          <w:rFonts w:ascii="Times New Roman" w:eastAsia="Calibri" w:hAnsi="Times New Roman"/>
          <w:color w:val="auto"/>
          <w:sz w:val="28"/>
          <w:szCs w:val="28"/>
          <w:lang w:eastAsia="en-US"/>
        </w:rPr>
        <w:t>, с обоснованием отклонений по показателям, плановые значения по которым не достигнуты либо значительно перевыполнены</w:t>
      </w:r>
      <w:r w:rsidR="00041D32">
        <w:rPr>
          <w:rFonts w:ascii="Times New Roman" w:eastAsia="Calibri" w:hAnsi="Times New Roman"/>
          <w:color w:val="auto"/>
          <w:sz w:val="28"/>
          <w:szCs w:val="28"/>
          <w:lang w:eastAsia="en-US"/>
        </w:rPr>
        <w:t>.</w:t>
      </w:r>
    </w:p>
    <w:p w:rsidR="008C18AC" w:rsidRPr="00041D32"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proofErr w:type="gramStart"/>
      <w:r w:rsidRPr="00041D32">
        <w:rPr>
          <w:rFonts w:ascii="Times New Roman" w:eastAsia="Calibri" w:hAnsi="Times New Roman"/>
          <w:color w:val="auto"/>
          <w:sz w:val="28"/>
          <w:szCs w:val="28"/>
          <w:lang w:eastAsia="en-US"/>
        </w:rPr>
        <w:t xml:space="preserve">Информацию о результатах оценки эффективности </w:t>
      </w:r>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 xml:space="preserve">ной программы (интегральной оценки хода реализации и эффективности </w:t>
      </w:r>
      <w:r w:rsidR="00041D32">
        <w:rPr>
          <w:rFonts w:ascii="Times New Roman" w:eastAsia="Calibri" w:hAnsi="Times New Roman"/>
          <w:color w:val="auto"/>
          <w:sz w:val="28"/>
          <w:szCs w:val="28"/>
          <w:lang w:eastAsia="en-US"/>
        </w:rPr>
        <w:t>муниципаль</w:t>
      </w:r>
      <w:r w:rsidRPr="00041D32">
        <w:rPr>
          <w:rFonts w:ascii="Times New Roman" w:eastAsia="Calibri" w:hAnsi="Times New Roman"/>
          <w:color w:val="auto"/>
          <w:sz w:val="28"/>
          <w:szCs w:val="28"/>
          <w:lang w:eastAsia="en-US"/>
        </w:rPr>
        <w:t>ной программы.</w:t>
      </w:r>
      <w:proofErr w:type="gramEnd"/>
    </w:p>
    <w:p w:rsidR="008C18AC" w:rsidRDefault="008C18AC" w:rsidP="008C18AC">
      <w:pPr>
        <w:widowControl w:val="0"/>
        <w:numPr>
          <w:ilvl w:val="0"/>
          <w:numId w:val="13"/>
        </w:numPr>
        <w:tabs>
          <w:tab w:val="left" w:pos="1134"/>
        </w:tabs>
        <w:autoSpaceDE w:val="0"/>
        <w:autoSpaceDN w:val="0"/>
        <w:adjustRightInd w:val="0"/>
        <w:spacing w:after="0" w:line="240" w:lineRule="auto"/>
        <w:ind w:left="0" w:firstLine="709"/>
        <w:jc w:val="both"/>
        <w:rPr>
          <w:rFonts w:ascii="Times New Roman" w:eastAsia="Calibri" w:hAnsi="Times New Roman"/>
          <w:color w:val="auto"/>
          <w:sz w:val="28"/>
          <w:szCs w:val="28"/>
          <w:lang w:eastAsia="en-US"/>
        </w:rPr>
      </w:pPr>
      <w:r w:rsidRPr="005D072D">
        <w:rPr>
          <w:rFonts w:ascii="Times New Roman" w:eastAsia="Calibri" w:hAnsi="Times New Roman"/>
          <w:color w:val="auto"/>
          <w:sz w:val="28"/>
          <w:szCs w:val="28"/>
          <w:lang w:eastAsia="en-US"/>
        </w:rPr>
        <w:t xml:space="preserve">Предложения по дальнейшей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в том числе по оптимизации бюджетных расходов на реализацию мероприятий (результатов) структурных элементов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w:t>
      </w:r>
      <w:proofErr w:type="spellStart"/>
      <w:r w:rsidRPr="005D072D">
        <w:rPr>
          <w:rFonts w:ascii="Times New Roman" w:eastAsia="Calibri" w:hAnsi="Times New Roman"/>
          <w:color w:val="auto"/>
          <w:sz w:val="28"/>
          <w:szCs w:val="28"/>
          <w:lang w:eastAsia="en-US"/>
        </w:rPr>
        <w:t>программыи</w:t>
      </w:r>
      <w:proofErr w:type="spellEnd"/>
      <w:r w:rsidRPr="005D072D">
        <w:rPr>
          <w:rFonts w:ascii="Times New Roman" w:eastAsia="Calibri" w:hAnsi="Times New Roman"/>
          <w:color w:val="auto"/>
          <w:sz w:val="28"/>
          <w:szCs w:val="28"/>
          <w:lang w:eastAsia="en-US"/>
        </w:rPr>
        <w:t xml:space="preserve"> корректировке целевых показателей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 ее структурных элементов на текущий финансовый год и плановый </w:t>
      </w:r>
      <w:proofErr w:type="gramStart"/>
      <w:r w:rsidRPr="005D072D">
        <w:rPr>
          <w:rFonts w:ascii="Times New Roman" w:eastAsia="Calibri" w:hAnsi="Times New Roman"/>
          <w:color w:val="auto"/>
          <w:sz w:val="28"/>
          <w:szCs w:val="28"/>
          <w:lang w:eastAsia="en-US"/>
        </w:rPr>
        <w:t>период</w:t>
      </w:r>
      <w:proofErr w:type="gramEnd"/>
      <w:r w:rsidRPr="005D072D">
        <w:rPr>
          <w:rFonts w:ascii="Times New Roman" w:eastAsia="Calibri" w:hAnsi="Times New Roman"/>
          <w:color w:val="auto"/>
          <w:sz w:val="28"/>
          <w:szCs w:val="28"/>
          <w:lang w:eastAsia="en-US"/>
        </w:rPr>
        <w:t xml:space="preserve"> и их обоснование в случае отклонений от плановой динамики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или воздействия факторов риска, оказывающих негативное влияние на основные параметры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 xml:space="preserve">ной программы. К годовому отчету за последний год реализации </w:t>
      </w:r>
      <w:r w:rsidR="00041D32">
        <w:rPr>
          <w:rFonts w:ascii="Times New Roman" w:eastAsia="Calibri" w:hAnsi="Times New Roman"/>
          <w:color w:val="auto"/>
          <w:sz w:val="28"/>
          <w:szCs w:val="28"/>
          <w:lang w:eastAsia="en-US"/>
        </w:rPr>
        <w:t>муниципаль</w:t>
      </w:r>
      <w:r w:rsidRPr="005D072D">
        <w:rPr>
          <w:rFonts w:ascii="Times New Roman" w:eastAsia="Calibri" w:hAnsi="Times New Roman"/>
          <w:color w:val="auto"/>
          <w:sz w:val="28"/>
          <w:szCs w:val="28"/>
          <w:lang w:eastAsia="en-US"/>
        </w:rPr>
        <w:t>ной программы требование настоящего пункта не применяется.</w:t>
      </w: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tbl>
      <w:tblPr>
        <w:tblW w:w="0" w:type="auto"/>
        <w:tblLook w:val="04A0"/>
      </w:tblPr>
      <w:tblGrid>
        <w:gridCol w:w="5071"/>
        <w:gridCol w:w="4216"/>
      </w:tblGrid>
      <w:tr w:rsidR="00041D32" w:rsidRPr="00C319B0" w:rsidTr="00426BAB">
        <w:tc>
          <w:tcPr>
            <w:tcW w:w="5071" w:type="dxa"/>
            <w:shd w:val="clear" w:color="auto" w:fill="auto"/>
          </w:tcPr>
          <w:p w:rsidR="00041D32" w:rsidRPr="00C319B0" w:rsidRDefault="00041D32" w:rsidP="00101919">
            <w:pPr>
              <w:widowControl w:val="0"/>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br w:type="page"/>
            </w:r>
          </w:p>
          <w:p w:rsidR="00041D32" w:rsidRPr="00C319B0" w:rsidRDefault="00041D32" w:rsidP="00101919">
            <w:pPr>
              <w:widowControl w:val="0"/>
              <w:spacing w:after="0" w:line="240" w:lineRule="auto"/>
              <w:jc w:val="both"/>
              <w:rPr>
                <w:rFonts w:ascii="Times New Roman" w:hAnsi="Times New Roman" w:cs="Calibri"/>
                <w:color w:val="auto"/>
                <w:sz w:val="28"/>
                <w:szCs w:val="28"/>
                <w:lang w:eastAsia="en-US"/>
              </w:rPr>
            </w:pPr>
          </w:p>
        </w:tc>
        <w:tc>
          <w:tcPr>
            <w:tcW w:w="4216" w:type="dxa"/>
            <w:shd w:val="clear" w:color="auto" w:fill="auto"/>
          </w:tcPr>
          <w:p w:rsidR="00041D32" w:rsidRPr="00C319B0" w:rsidRDefault="00041D32" w:rsidP="00101919">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 xml:space="preserve">Приложение № 1 </w:t>
            </w:r>
          </w:p>
          <w:p w:rsidR="00041D32" w:rsidRPr="00C319B0" w:rsidRDefault="00041D32" w:rsidP="00EC3FB1">
            <w:pPr>
              <w:widowControl w:val="0"/>
              <w:spacing w:after="0" w:line="240" w:lineRule="auto"/>
              <w:jc w:val="center"/>
              <w:rPr>
                <w:rFonts w:ascii="Times New Roman" w:hAnsi="Times New Roman" w:cs="Calibri"/>
                <w:color w:val="auto"/>
                <w:sz w:val="28"/>
                <w:szCs w:val="28"/>
                <w:lang w:eastAsia="en-US"/>
              </w:rPr>
            </w:pPr>
            <w:r w:rsidRPr="00C319B0">
              <w:rPr>
                <w:rFonts w:ascii="Times New Roman" w:hAnsi="Times New Roman" w:cs="Calibri"/>
                <w:color w:val="auto"/>
                <w:sz w:val="28"/>
                <w:szCs w:val="28"/>
                <w:lang w:eastAsia="en-US"/>
              </w:rPr>
              <w:t>к приложени</w:t>
            </w:r>
            <w:r>
              <w:rPr>
                <w:rFonts w:ascii="Times New Roman" w:hAnsi="Times New Roman" w:cs="Calibri"/>
                <w:color w:val="auto"/>
                <w:sz w:val="28"/>
                <w:szCs w:val="28"/>
                <w:lang w:eastAsia="en-US"/>
              </w:rPr>
              <w:t>ю</w:t>
            </w:r>
            <w:r w:rsidRPr="00C319B0">
              <w:rPr>
                <w:rFonts w:ascii="Times New Roman" w:hAnsi="Times New Roman" w:cs="Calibri"/>
                <w:color w:val="auto"/>
                <w:sz w:val="28"/>
                <w:szCs w:val="28"/>
                <w:lang w:eastAsia="en-US"/>
              </w:rPr>
              <w:t xml:space="preserve"> № </w:t>
            </w:r>
            <w:r>
              <w:rPr>
                <w:rFonts w:ascii="Times New Roman" w:hAnsi="Times New Roman" w:cs="Calibri"/>
                <w:color w:val="auto"/>
                <w:sz w:val="28"/>
                <w:szCs w:val="28"/>
                <w:lang w:eastAsia="en-US"/>
              </w:rPr>
              <w:t>8</w:t>
            </w:r>
            <w:r w:rsidRPr="00C319B0">
              <w:rPr>
                <w:rFonts w:ascii="Times New Roman" w:hAnsi="Times New Roman" w:cs="Calibri"/>
                <w:color w:val="auto"/>
                <w:sz w:val="28"/>
                <w:szCs w:val="28"/>
                <w:lang w:eastAsia="en-US"/>
              </w:rPr>
              <w:br/>
              <w:t xml:space="preserve">к Методическим рекомендациям по разработке и реализации </w:t>
            </w:r>
            <w:r>
              <w:rPr>
                <w:rFonts w:ascii="Times New Roman" w:hAnsi="Times New Roman" w:cs="Calibri"/>
                <w:color w:val="auto"/>
                <w:sz w:val="28"/>
                <w:szCs w:val="28"/>
                <w:lang w:eastAsia="en-US"/>
              </w:rPr>
              <w:t>муниципаль</w:t>
            </w:r>
            <w:r w:rsidRPr="00C319B0">
              <w:rPr>
                <w:rFonts w:ascii="Times New Roman" w:hAnsi="Times New Roman" w:cs="Calibri"/>
                <w:color w:val="auto"/>
                <w:sz w:val="28"/>
                <w:szCs w:val="28"/>
                <w:lang w:eastAsia="en-US"/>
              </w:rPr>
              <w:t>ных прог</w:t>
            </w:r>
            <w:r w:rsidR="00B05D8E">
              <w:rPr>
                <w:rFonts w:ascii="Times New Roman" w:hAnsi="Times New Roman" w:cs="Calibri"/>
                <w:color w:val="auto"/>
                <w:sz w:val="28"/>
                <w:szCs w:val="28"/>
                <w:lang w:eastAsia="en-US"/>
              </w:rPr>
              <w:t xml:space="preserve">рамм </w:t>
            </w:r>
            <w:proofErr w:type="spellStart"/>
            <w:r w:rsidR="00EB5E30">
              <w:rPr>
                <w:rFonts w:ascii="Times New Roman" w:hAnsi="Times New Roman" w:cs="Calibri"/>
                <w:color w:val="auto"/>
                <w:sz w:val="28"/>
                <w:szCs w:val="28"/>
                <w:lang w:eastAsia="en-US"/>
              </w:rPr>
              <w:t>Присальского</w:t>
            </w:r>
            <w:proofErr w:type="spellEnd"/>
            <w:r>
              <w:rPr>
                <w:rFonts w:ascii="Times New Roman" w:hAnsi="Times New Roman" w:cs="Calibri"/>
                <w:color w:val="auto"/>
                <w:sz w:val="28"/>
                <w:szCs w:val="28"/>
                <w:lang w:eastAsia="en-US"/>
              </w:rPr>
              <w:t xml:space="preserve"> сельского </w:t>
            </w:r>
            <w:r w:rsidR="00B05D8E">
              <w:rPr>
                <w:rFonts w:ascii="Times New Roman" w:hAnsi="Times New Roman" w:cs="Calibri"/>
                <w:color w:val="auto"/>
                <w:sz w:val="28"/>
                <w:szCs w:val="28"/>
                <w:lang w:eastAsia="en-US"/>
              </w:rPr>
              <w:t>поселения</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b/>
          <w:color w:val="auto"/>
          <w:sz w:val="28"/>
          <w:szCs w:val="28"/>
        </w:rPr>
      </w:pPr>
      <w:r w:rsidRPr="00C319B0">
        <w:rPr>
          <w:rFonts w:ascii="Times New Roman" w:hAnsi="Times New Roman"/>
          <w:b/>
          <w:color w:val="auto"/>
          <w:sz w:val="28"/>
          <w:szCs w:val="28"/>
        </w:rPr>
        <w:t xml:space="preserve">Типовая форма отчета о реализации </w:t>
      </w:r>
      <w:r w:rsidR="00B05D8E">
        <w:rPr>
          <w:rFonts w:ascii="Times New Roman" w:eastAsia="TimesNewRoman" w:hAnsi="Times New Roman"/>
          <w:b/>
          <w:color w:val="auto"/>
          <w:sz w:val="28"/>
          <w:szCs w:val="28"/>
        </w:rPr>
        <w:t>муниципальной</w:t>
      </w:r>
      <w:r w:rsidRPr="00C319B0">
        <w:rPr>
          <w:rFonts w:ascii="Times New Roman" w:eastAsia="TimesNewRoman" w:hAnsi="Times New Roman"/>
          <w:b/>
          <w:color w:val="auto"/>
          <w:sz w:val="28"/>
          <w:szCs w:val="28"/>
        </w:rPr>
        <w:t xml:space="preserve"> программы </w:t>
      </w:r>
      <w:proofErr w:type="spellStart"/>
      <w:r w:rsidR="00EB5E30">
        <w:rPr>
          <w:rFonts w:ascii="Times New Roman" w:eastAsia="TimesNewRoman" w:hAnsi="Times New Roman"/>
          <w:b/>
          <w:color w:val="auto"/>
          <w:sz w:val="28"/>
          <w:szCs w:val="28"/>
        </w:rPr>
        <w:t>Присальского</w:t>
      </w:r>
      <w:proofErr w:type="spellEnd"/>
      <w:r w:rsidR="00B05D8E">
        <w:rPr>
          <w:rFonts w:ascii="Times New Roman" w:eastAsia="TimesNewRoman" w:hAnsi="Times New Roman"/>
          <w:b/>
          <w:color w:val="auto"/>
          <w:sz w:val="28"/>
          <w:szCs w:val="28"/>
        </w:rPr>
        <w:t xml:space="preserve"> сельского поселения</w:t>
      </w:r>
      <w:r w:rsidRPr="00C319B0">
        <w:rPr>
          <w:rFonts w:ascii="Times New Roman" w:eastAsia="TimesNewRoman" w:hAnsi="Times New Roman"/>
          <w:b/>
          <w:color w:val="auto"/>
          <w:sz w:val="28"/>
          <w:szCs w:val="28"/>
        </w:rPr>
        <w:t xml:space="preserve"> за отчетный год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Отчет</w:t>
      </w:r>
    </w:p>
    <w:p w:rsidR="00041D32" w:rsidRPr="00C319B0" w:rsidRDefault="00041D32" w:rsidP="00041D32">
      <w:pPr>
        <w:spacing w:after="0" w:line="240" w:lineRule="auto"/>
        <w:jc w:val="center"/>
        <w:rPr>
          <w:rFonts w:ascii="Times New Roman" w:hAnsi="Times New Roman"/>
          <w:i/>
          <w:color w:val="auto"/>
          <w:sz w:val="28"/>
          <w:szCs w:val="28"/>
        </w:rPr>
      </w:pPr>
      <w:r w:rsidRPr="00C319B0">
        <w:rPr>
          <w:rFonts w:ascii="Times New Roman" w:hAnsi="Times New Roman"/>
          <w:color w:val="auto"/>
          <w:sz w:val="28"/>
          <w:szCs w:val="28"/>
        </w:rPr>
        <w:t xml:space="preserve">о реализации </w:t>
      </w:r>
      <w:r w:rsidR="00B05D8E">
        <w:rPr>
          <w:rFonts w:ascii="Times New Roman" w:eastAsia="TimesNewRoman" w:hAnsi="Times New Roman"/>
          <w:color w:val="auto"/>
          <w:sz w:val="28"/>
          <w:szCs w:val="28"/>
        </w:rPr>
        <w:t>муниципальной</w:t>
      </w:r>
      <w:r w:rsidRPr="00C319B0">
        <w:rPr>
          <w:rFonts w:ascii="Times New Roman" w:eastAsia="TimesNewRoman" w:hAnsi="Times New Roman"/>
          <w:color w:val="auto"/>
          <w:sz w:val="28"/>
          <w:szCs w:val="28"/>
        </w:rPr>
        <w:t xml:space="preserve"> программы </w:t>
      </w:r>
      <w:r w:rsidRPr="00C319B0">
        <w:rPr>
          <w:rFonts w:ascii="Times New Roman" w:eastAsia="TimesNewRoman" w:hAnsi="Times New Roman"/>
          <w:color w:val="auto"/>
          <w:sz w:val="28"/>
          <w:szCs w:val="28"/>
        </w:rPr>
        <w:br/>
      </w:r>
      <w:proofErr w:type="spellStart"/>
      <w:r w:rsidR="00EB5E30">
        <w:rPr>
          <w:rFonts w:ascii="Times New Roman" w:eastAsia="TimesNewRoman" w:hAnsi="Times New Roman"/>
          <w:color w:val="auto"/>
          <w:sz w:val="28"/>
          <w:szCs w:val="28"/>
        </w:rPr>
        <w:t>Присальского</w:t>
      </w:r>
      <w:proofErr w:type="spellEnd"/>
      <w:r w:rsidR="00B05D8E">
        <w:rPr>
          <w:rFonts w:ascii="Times New Roman" w:eastAsia="TimesNewRoman" w:hAnsi="Times New Roman"/>
          <w:color w:val="auto"/>
          <w:sz w:val="28"/>
          <w:szCs w:val="28"/>
        </w:rPr>
        <w:t xml:space="preserve"> сельского поселения</w:t>
      </w:r>
      <w:r w:rsidRPr="00C319B0">
        <w:rPr>
          <w:rFonts w:ascii="Times New Roman" w:eastAsia="TimesNewRoman" w:hAnsi="Times New Roman"/>
          <w:color w:val="auto"/>
          <w:sz w:val="28"/>
          <w:szCs w:val="28"/>
        </w:rPr>
        <w:t xml:space="preserve"> «</w:t>
      </w:r>
      <w:r w:rsidRPr="00C319B0">
        <w:rPr>
          <w:rFonts w:ascii="Times New Roman" w:eastAsia="TimesNewRoman" w:hAnsi="Times New Roman"/>
          <w:i/>
          <w:color w:val="auto"/>
          <w:sz w:val="28"/>
          <w:szCs w:val="28"/>
          <w:u w:val="single"/>
        </w:rPr>
        <w:t>_______________</w:t>
      </w:r>
      <w:r w:rsidRPr="00C319B0">
        <w:rPr>
          <w:rFonts w:ascii="Times New Roman" w:eastAsia="TimesNewRoman" w:hAnsi="Times New Roman"/>
          <w:color w:val="auto"/>
          <w:sz w:val="28"/>
          <w:szCs w:val="28"/>
        </w:rPr>
        <w:t>» за ____</w:t>
      </w:r>
      <w:r w:rsidRPr="00C319B0">
        <w:rPr>
          <w:rFonts w:ascii="Times New Roman" w:eastAsia="TimesNewRoman" w:hAnsi="Times New Roman"/>
          <w:i/>
          <w:color w:val="auto"/>
          <w:sz w:val="28"/>
          <w:szCs w:val="28"/>
        </w:rPr>
        <w:t>______ год</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6"/>
        <w:gridCol w:w="567"/>
        <w:gridCol w:w="1560"/>
      </w:tblGrid>
      <w:tr w:rsidR="00041D32" w:rsidRPr="00C319B0" w:rsidTr="00B05D8E">
        <w:trPr>
          <w:trHeight w:val="202"/>
        </w:trPr>
        <w:tc>
          <w:tcPr>
            <w:tcW w:w="2976"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c>
          <w:tcPr>
            <w:tcW w:w="56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560"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tabs>
          <w:tab w:val="left" w:pos="851"/>
        </w:tabs>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1. Конкретные результаты, достигнутые за </w:t>
      </w:r>
      <w:r w:rsidRPr="00C319B0">
        <w:rPr>
          <w:rFonts w:ascii="Times New Roman" w:eastAsia="TimesNewRoman" w:hAnsi="Times New Roman"/>
          <w:color w:val="auto"/>
          <w:sz w:val="28"/>
          <w:szCs w:val="28"/>
        </w:rPr>
        <w:t>________________</w:t>
      </w:r>
      <w:r w:rsidRPr="00C319B0">
        <w:rPr>
          <w:rFonts w:ascii="Times New Roman" w:hAnsi="Times New Roman"/>
          <w:color w:val="auto"/>
          <w:sz w:val="28"/>
          <w:szCs w:val="28"/>
        </w:rPr>
        <w:t xml:space="preserve"> год</w:t>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041D32" w:rsidRPr="00C319B0" w:rsidTr="00101919">
        <w:trPr>
          <w:trHeight w:val="215"/>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В целях создания условий </w:t>
      </w:r>
      <w:proofErr w:type="gramStart"/>
      <w:r w:rsidRPr="00C319B0">
        <w:rPr>
          <w:rFonts w:ascii="Times New Roman" w:hAnsi="Times New Roman"/>
          <w:color w:val="auto"/>
          <w:sz w:val="28"/>
          <w:szCs w:val="28"/>
        </w:rPr>
        <w:t>для</w:t>
      </w:r>
      <w:proofErr w:type="gramEnd"/>
      <w:r w:rsidRPr="00C319B0">
        <w:rPr>
          <w:rFonts w:ascii="Times New Roman" w:hAnsi="Times New Roman"/>
          <w:color w:val="auto"/>
          <w:sz w:val="28"/>
          <w:szCs w:val="28"/>
        </w:rPr>
        <w:t xml:space="preserve"> ________________________________ в рамках </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1"/>
      </w:tblGrid>
      <w:tr w:rsidR="00041D32" w:rsidRPr="00C319B0" w:rsidTr="00101919">
        <w:trPr>
          <w:trHeight w:hRule="exact" w:val="286"/>
        </w:trPr>
        <w:tc>
          <w:tcPr>
            <w:tcW w:w="255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цель программы</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proofErr w:type="spellStart"/>
      <w:r w:rsidR="00EB5E30">
        <w:rPr>
          <w:rFonts w:ascii="Times New Roman" w:hAnsi="Times New Roman"/>
          <w:color w:val="auto"/>
          <w:sz w:val="28"/>
          <w:szCs w:val="28"/>
        </w:rPr>
        <w:t>Присальского</w:t>
      </w:r>
      <w:proofErr w:type="spellEnd"/>
      <w:r w:rsidR="00B05D8E">
        <w:rPr>
          <w:rFonts w:ascii="Times New Roman" w:hAnsi="Times New Roman"/>
          <w:color w:val="auto"/>
          <w:sz w:val="28"/>
          <w:szCs w:val="28"/>
        </w:rPr>
        <w:t xml:space="preserve"> сельского поселения</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w:t>
      </w:r>
      <w:r w:rsidR="00B05D8E">
        <w:rPr>
          <w:rFonts w:ascii="Times New Roman" w:eastAsia="TimesNewRoman" w:hAnsi="Times New Roman"/>
          <w:i/>
          <w:color w:val="auto"/>
          <w:sz w:val="28"/>
          <w:szCs w:val="28"/>
          <w:u w:val="single"/>
        </w:rPr>
        <w:t>________________</w:t>
      </w:r>
      <w:r w:rsidRPr="00C319B0">
        <w:rPr>
          <w:rFonts w:ascii="Times New Roman" w:eastAsia="TimesNewRoman" w:hAnsi="Times New Roman"/>
          <w:i/>
          <w:color w:val="auto"/>
          <w:sz w:val="28"/>
          <w:szCs w:val="28"/>
          <w:u w:val="single"/>
        </w:rPr>
        <w:t>____</w:t>
      </w:r>
      <w:r w:rsidRPr="00C319B0">
        <w:rPr>
          <w:rFonts w:ascii="Times New Roman" w:hAnsi="Times New Roman"/>
          <w:color w:val="auto"/>
          <w:sz w:val="28"/>
          <w:szCs w:val="28"/>
        </w:rPr>
        <w:t xml:space="preserve">», утвержденной постановлением </w:t>
      </w:r>
      <w:r w:rsidR="00B05D8E">
        <w:rPr>
          <w:rFonts w:ascii="Times New Roman" w:hAnsi="Times New Roman"/>
          <w:color w:val="auto"/>
          <w:sz w:val="28"/>
          <w:szCs w:val="28"/>
        </w:rPr>
        <w:t>Администрации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5"/>
      </w:tblGrid>
      <w:tr w:rsidR="00041D32" w:rsidRPr="00C319B0" w:rsidTr="00101919">
        <w:trPr>
          <w:trHeight w:hRule="exact" w:val="238"/>
        </w:trPr>
        <w:tc>
          <w:tcPr>
            <w:tcW w:w="336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EB5E30" w:rsidP="00041D32">
      <w:pPr>
        <w:spacing w:after="0" w:line="240" w:lineRule="auto"/>
        <w:jc w:val="both"/>
        <w:rPr>
          <w:rFonts w:ascii="Times New Roman" w:hAnsi="Times New Roman"/>
          <w:color w:val="auto"/>
          <w:sz w:val="28"/>
          <w:szCs w:val="28"/>
        </w:rPr>
      </w:pPr>
      <w:proofErr w:type="spellStart"/>
      <w:r>
        <w:rPr>
          <w:rFonts w:ascii="Times New Roman" w:hAnsi="Times New Roman"/>
          <w:color w:val="auto"/>
          <w:sz w:val="28"/>
          <w:szCs w:val="28"/>
        </w:rPr>
        <w:t>Присальского</w:t>
      </w:r>
      <w:proofErr w:type="spellEnd"/>
      <w:r w:rsidR="00B05D8E">
        <w:rPr>
          <w:rFonts w:ascii="Times New Roman" w:hAnsi="Times New Roman"/>
          <w:color w:val="auto"/>
          <w:sz w:val="28"/>
          <w:szCs w:val="28"/>
        </w:rPr>
        <w:t xml:space="preserve"> сельского поселения</w:t>
      </w:r>
      <w:r w:rsidR="00041D32" w:rsidRPr="00C319B0">
        <w:rPr>
          <w:rFonts w:ascii="Times New Roman" w:hAnsi="Times New Roman"/>
          <w:color w:val="auto"/>
          <w:sz w:val="28"/>
          <w:szCs w:val="28"/>
        </w:rPr>
        <w:t> </w:t>
      </w:r>
      <w:r w:rsidR="00041D32" w:rsidRPr="00C319B0">
        <w:rPr>
          <w:rFonts w:ascii="Times New Roman" w:hAnsi="Times New Roman"/>
          <w:color w:val="auto"/>
          <w:sz w:val="28"/>
          <w:szCs w:val="28"/>
          <w:u w:val="single"/>
        </w:rPr>
        <w:t>______________</w:t>
      </w:r>
    </w:p>
    <w:tbl>
      <w:tblPr>
        <w:tblW w:w="4205" w:type="dxa"/>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05"/>
      </w:tblGrid>
      <w:tr w:rsidR="00041D32" w:rsidRPr="00C319B0" w:rsidTr="00B05D8E">
        <w:trPr>
          <w:trHeight w:hRule="exact" w:val="349"/>
        </w:trPr>
        <w:tc>
          <w:tcPr>
            <w:tcW w:w="4205" w:type="dxa"/>
            <w:tcBorders>
              <w:top w:val="nil"/>
              <w:left w:val="nil"/>
              <w:bottom w:val="nil"/>
              <w:right w:val="nil"/>
            </w:tcBorders>
            <w:shd w:val="clear" w:color="auto" w:fill="auto"/>
          </w:tcPr>
          <w:p w:rsidR="00041D32" w:rsidRPr="00C319B0" w:rsidRDefault="00041D32" w:rsidP="00B05D8E">
            <w:pPr>
              <w:spacing w:after="0" w:line="240" w:lineRule="auto"/>
              <w:jc w:val="right"/>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rPr>
          <w:rFonts w:eastAsia="Calibri"/>
          <w:vanish/>
          <w:color w:val="auto"/>
          <w:szCs w:val="22"/>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(далее – </w:t>
      </w:r>
      <w:r w:rsidR="00B05D8E">
        <w:rPr>
          <w:rFonts w:ascii="Times New Roman" w:hAnsi="Times New Roman"/>
          <w:color w:val="auto"/>
          <w:sz w:val="28"/>
          <w:szCs w:val="28"/>
        </w:rPr>
        <w:t>муниципальная</w:t>
      </w:r>
      <w:r w:rsidRPr="00C319B0">
        <w:rPr>
          <w:rFonts w:ascii="Times New Roman" w:hAnsi="Times New Roman"/>
          <w:color w:val="auto"/>
          <w:sz w:val="28"/>
          <w:szCs w:val="28"/>
        </w:rPr>
        <w:t xml:space="preserve"> программа), ответственным исполнителем, соисполнителем и участниками </w:t>
      </w:r>
      <w:r w:rsidR="00B05D8E">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w:t>
      </w:r>
      <w:r w:rsidRPr="00C319B0">
        <w:rPr>
          <w:rFonts w:ascii="Times New Roman" w:eastAsia="TimesNewRoman" w:hAnsi="Times New Roman"/>
          <w:color w:val="auto"/>
          <w:sz w:val="28"/>
          <w:szCs w:val="28"/>
        </w:rPr>
        <w:t>________________ году</w:t>
      </w:r>
    </w:p>
    <w:tbl>
      <w:tblPr>
        <w:tblpPr w:leftFromText="180" w:rightFromText="180" w:vertAnchor="text" w:horzAnchor="margin" w:tblpXSpec="center" w:tblpY="56"/>
        <w:tblW w:w="1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B05D8E" w:rsidRPr="00C319B0" w:rsidTr="00101919">
        <w:trPr>
          <w:trHeight w:hRule="exact" w:val="282"/>
        </w:trPr>
        <w:tc>
          <w:tcPr>
            <w:tcW w:w="1417" w:type="dxa"/>
            <w:tcBorders>
              <w:top w:val="nil"/>
              <w:left w:val="nil"/>
              <w:bottom w:val="nil"/>
              <w:right w:val="nil"/>
            </w:tcBorders>
            <w:shd w:val="clear" w:color="auto" w:fill="auto"/>
          </w:tcPr>
          <w:p w:rsidR="00B05D8E" w:rsidRPr="00C319B0" w:rsidRDefault="00B05D8E" w:rsidP="00101919">
            <w:pPr>
              <w:spacing w:after="0" w:line="240" w:lineRule="auto"/>
              <w:jc w:val="center"/>
              <w:rPr>
                <w:rFonts w:ascii="Times New Roman" w:hAnsi="Times New Roman"/>
                <w:i/>
                <w:color w:val="auto"/>
                <w:sz w:val="28"/>
                <w:szCs w:val="28"/>
                <w:vertAlign w:val="superscript"/>
              </w:rPr>
            </w:pPr>
          </w:p>
        </w:tc>
      </w:tr>
    </w:tbl>
    <w:p w:rsidR="00041D32" w:rsidRPr="00B05D8E" w:rsidRDefault="00B05D8E" w:rsidP="00B05D8E">
      <w:pPr>
        <w:spacing w:after="0" w:line="240" w:lineRule="auto"/>
        <w:rPr>
          <w:rFonts w:ascii="Times New Roman" w:hAnsi="Times New Roman"/>
          <w:i/>
          <w:color w:val="auto"/>
          <w:sz w:val="20"/>
        </w:rPr>
      </w:pPr>
      <w:r w:rsidRPr="00B05D8E">
        <w:rPr>
          <w:rFonts w:ascii="Times New Roman" w:hAnsi="Times New Roman"/>
          <w:i/>
          <w:color w:val="auto"/>
          <w:sz w:val="20"/>
        </w:rPr>
        <w:t xml:space="preserve">  отчетный год</w:t>
      </w:r>
    </w:p>
    <w:p w:rsidR="00B05D8E" w:rsidRDefault="00B05D8E"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достигнуты следующие результаты: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1;</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2;</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результат 3;</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1 не более 1листа.</w:t>
      </w:r>
    </w:p>
    <w:p w:rsidR="00041D32" w:rsidRPr="00C319B0" w:rsidRDefault="00041D32" w:rsidP="00041D32">
      <w:pPr>
        <w:spacing w:after="0" w:line="240" w:lineRule="auto"/>
        <w:jc w:val="both"/>
        <w:rPr>
          <w:rFonts w:ascii="Times New Roman" w:hAnsi="Times New Roman"/>
          <w:color w:val="auto"/>
          <w:sz w:val="24"/>
          <w:szCs w:val="24"/>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2. Сведения о результатах выполнения (достижении) мероприятий (результатов) и контрольных точек структурных элементов </w:t>
      </w:r>
      <w:r w:rsidR="00754AD7">
        <w:rPr>
          <w:rFonts w:ascii="Times New Roman" w:hAnsi="Times New Roman"/>
          <w:color w:val="auto"/>
          <w:sz w:val="28"/>
          <w:szCs w:val="28"/>
        </w:rPr>
        <w:t>муниципаль</w:t>
      </w:r>
      <w:r w:rsidRPr="00C319B0">
        <w:rPr>
          <w:rFonts w:ascii="Times New Roman" w:hAnsi="Times New Roman"/>
          <w:color w:val="auto"/>
          <w:sz w:val="28"/>
          <w:szCs w:val="28"/>
        </w:rPr>
        <w:t>ной программы за отчетный период</w:t>
      </w:r>
    </w:p>
    <w:p w:rsidR="00041D32" w:rsidRPr="00C319B0" w:rsidRDefault="00041D32"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Достижению результатов в </w:t>
      </w:r>
      <w:r w:rsidRPr="00C319B0">
        <w:rPr>
          <w:rFonts w:ascii="Times New Roman" w:eastAsia="TimesNewRoman" w:hAnsi="Times New Roman"/>
          <w:color w:val="auto"/>
          <w:sz w:val="28"/>
          <w:szCs w:val="28"/>
        </w:rPr>
        <w:t>___________________</w:t>
      </w:r>
      <w:r w:rsidRPr="00C319B0">
        <w:rPr>
          <w:rFonts w:ascii="Times New Roman" w:hAnsi="Times New Roman"/>
          <w:color w:val="auto"/>
          <w:sz w:val="28"/>
          <w:szCs w:val="28"/>
        </w:rPr>
        <w:t xml:space="preserve"> году способствовала </w:t>
      </w:r>
      <w:r w:rsidRPr="00C319B0">
        <w:rPr>
          <w:rFonts w:ascii="Times New Roman" w:hAnsi="Times New Roman"/>
          <w:color w:val="auto"/>
          <w:sz w:val="28"/>
          <w:szCs w:val="28"/>
        </w:rPr>
        <w:br/>
      </w:r>
    </w:p>
    <w:tbl>
      <w:tblPr>
        <w:tblW w:w="0" w:type="auto"/>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7"/>
      </w:tblGrid>
      <w:tr w:rsidR="00041D32" w:rsidRPr="00C319B0" w:rsidTr="00101919">
        <w:trPr>
          <w:trHeight w:hRule="exact" w:val="359"/>
        </w:trPr>
        <w:tc>
          <w:tcPr>
            <w:tcW w:w="141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реализация ответственным исполнителем, соисполнителем и участниками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мероприятий (результатов) ее структурных элементов. </w:t>
      </w:r>
    </w:p>
    <w:tbl>
      <w:tblPr>
        <w:tblpPr w:leftFromText="180" w:rightFromText="180" w:vertAnchor="text" w:horzAnchor="margin" w:tblpXSpec="right" w:tblpY="6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754AD7">
        <w:trPr>
          <w:trHeight w:hRule="exact" w:val="187"/>
        </w:trPr>
        <w:tc>
          <w:tcPr>
            <w:tcW w:w="241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В рамках структурного элемента (комплекса процессных мероприятий, </w:t>
      </w:r>
      <w:r w:rsidR="00754AD7">
        <w:rPr>
          <w:rFonts w:ascii="Times New Roman" w:hAnsi="Times New Roman"/>
          <w:color w:val="auto"/>
          <w:sz w:val="28"/>
          <w:szCs w:val="28"/>
        </w:rPr>
        <w:t>муниципального</w:t>
      </w:r>
      <w:r w:rsidRPr="00C319B0">
        <w:rPr>
          <w:rFonts w:ascii="Times New Roman" w:hAnsi="Times New Roman"/>
          <w:color w:val="auto"/>
          <w:sz w:val="28"/>
          <w:szCs w:val="28"/>
        </w:rPr>
        <w:t xml:space="preserve"> проекта) 1 </w:t>
      </w:r>
      <w:r w:rsidRPr="00C319B0">
        <w:rPr>
          <w:rFonts w:ascii="Times New Roman" w:eastAsia="TimesNewRoman" w:hAnsi="Times New Roman"/>
          <w:color w:val="auto"/>
          <w:sz w:val="28"/>
          <w:szCs w:val="28"/>
        </w:rPr>
        <w:t>«</w:t>
      </w:r>
      <w:r w:rsidRPr="00C319B0">
        <w:rPr>
          <w:rFonts w:ascii="Times New Roman" w:eastAsia="TimesNewRoman" w:hAnsi="Times New Roman"/>
          <w:i/>
          <w:color w:val="auto"/>
          <w:sz w:val="28"/>
          <w:szCs w:val="28"/>
          <w:u w:val="single"/>
        </w:rPr>
        <w:t>______________</w:t>
      </w:r>
      <w:r w:rsidRPr="00C319B0">
        <w:rPr>
          <w:rFonts w:ascii="Times New Roman" w:hAnsi="Times New Roman"/>
          <w:color w:val="auto"/>
          <w:sz w:val="28"/>
          <w:szCs w:val="28"/>
        </w:rPr>
        <w:t>»,</w:t>
      </w:r>
      <w:r w:rsidR="00754AD7">
        <w:rPr>
          <w:rFonts w:ascii="Times New Roman" w:hAnsi="Times New Roman"/>
          <w:color w:val="auto"/>
          <w:sz w:val="28"/>
          <w:szCs w:val="28"/>
        </w:rPr>
        <w:t xml:space="preserve"> </w:t>
      </w:r>
      <w:proofErr w:type="gramStart"/>
      <w:r w:rsidR="00754AD7">
        <w:rPr>
          <w:rFonts w:ascii="Times New Roman" w:hAnsi="Times New Roman"/>
          <w:color w:val="auto"/>
          <w:sz w:val="28"/>
          <w:szCs w:val="28"/>
        </w:rPr>
        <w:t>предусмотрена</w:t>
      </w:r>
      <w:proofErr w:type="gramEnd"/>
      <w:r w:rsidRPr="00C319B0">
        <w:rPr>
          <w:rFonts w:ascii="Times New Roman" w:hAnsi="Times New Roman"/>
          <w:color w:val="auto"/>
          <w:sz w:val="28"/>
          <w:szCs w:val="28"/>
        </w:rPr>
        <w:br/>
      </w:r>
      <w:r w:rsidR="00754AD7" w:rsidRPr="00754AD7">
        <w:rPr>
          <w:rFonts w:ascii="Times New Roman" w:hAnsi="Times New Roman"/>
          <w:i/>
          <w:color w:val="auto"/>
          <w:sz w:val="20"/>
        </w:rPr>
        <w:t>наименование</w:t>
      </w:r>
    </w:p>
    <w:p w:rsidR="00754AD7"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реализация ______ мероприятий (результатов) и _______</w:t>
      </w:r>
    </w:p>
    <w:p w:rsidR="00754AD7" w:rsidRPr="00754AD7" w:rsidRDefault="00754AD7" w:rsidP="00041D32">
      <w:pPr>
        <w:spacing w:after="0" w:line="240" w:lineRule="auto"/>
        <w:jc w:val="both"/>
        <w:rPr>
          <w:rFonts w:ascii="Times New Roman" w:hAnsi="Times New Roman"/>
          <w:i/>
          <w:color w:val="auto"/>
          <w:sz w:val="20"/>
        </w:rPr>
      </w:pPr>
      <w:r w:rsidRPr="00754AD7">
        <w:rPr>
          <w:rFonts w:ascii="Times New Roman" w:hAnsi="Times New Roman"/>
          <w:i/>
          <w:color w:val="auto"/>
          <w:sz w:val="20"/>
        </w:rPr>
        <w:t>количество</w:t>
      </w:r>
      <w:r>
        <w:rPr>
          <w:rFonts w:ascii="Times New Roman" w:hAnsi="Times New Roman"/>
          <w:i/>
          <w:color w:val="auto"/>
          <w:sz w:val="20"/>
        </w:rPr>
        <w:t xml:space="preserve">                                                                          </w:t>
      </w:r>
      <w:proofErr w:type="spellStart"/>
      <w:proofErr w:type="gramStart"/>
      <w:r>
        <w:rPr>
          <w:rFonts w:ascii="Times New Roman" w:hAnsi="Times New Roman"/>
          <w:i/>
          <w:color w:val="auto"/>
          <w:sz w:val="20"/>
        </w:rPr>
        <w:t>количество</w:t>
      </w:r>
      <w:proofErr w:type="spellEnd"/>
      <w:proofErr w:type="gramEnd"/>
      <w:r>
        <w:rPr>
          <w:rFonts w:ascii="Times New Roman" w:hAnsi="Times New Roman"/>
          <w:i/>
          <w:color w:val="auto"/>
          <w:sz w:val="20"/>
        </w:rPr>
        <w:t xml:space="preserve">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контрольных точек.</w:t>
      </w:r>
    </w:p>
    <w:p w:rsidR="00041D32" w:rsidRPr="00C319B0" w:rsidRDefault="00041D32" w:rsidP="00041D32">
      <w:pPr>
        <w:spacing w:after="0"/>
        <w:rPr>
          <w:rFonts w:eastAsia="Calibri"/>
          <w:vanish/>
          <w:color w:val="auto"/>
          <w:szCs w:val="22"/>
          <w:lang w:eastAsia="en-US"/>
        </w:rPr>
      </w:pPr>
    </w:p>
    <w:tbl>
      <w:tblPr>
        <w:tblpPr w:leftFromText="180" w:rightFromText="180"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Мероприятие (результат) 1.1. «______________________»</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proofErr w:type="gramStart"/>
      <w:r w:rsidRPr="00C319B0">
        <w:rPr>
          <w:rFonts w:ascii="Times New Roman" w:hAnsi="Times New Roman"/>
          <w:color w:val="auto"/>
          <w:sz w:val="28"/>
          <w:szCs w:val="28"/>
        </w:rPr>
        <w:t>выполнено</w:t>
      </w:r>
      <w:proofErr w:type="gramEnd"/>
      <w:r w:rsidRPr="00C319B0">
        <w:rPr>
          <w:rFonts w:ascii="Times New Roman" w:hAnsi="Times New Roman"/>
          <w:color w:val="auto"/>
          <w:sz w:val="28"/>
          <w:szCs w:val="28"/>
        </w:rPr>
        <w:t xml:space="preserve">/выполнено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tbl>
      <w:tblPr>
        <w:tblpPr w:leftFromText="180" w:rightFromText="180" w:vertAnchor="text" w:horzAnchor="margin" w:tblpX="6629"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tblGrid>
      <w:tr w:rsidR="00041D32" w:rsidRPr="00C319B0" w:rsidTr="00101919">
        <w:trPr>
          <w:trHeight w:hRule="exact" w:val="187"/>
        </w:trPr>
        <w:tc>
          <w:tcPr>
            <w:tcW w:w="3260"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Мероприятие (результат) 1.2. «______________________»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8"/>
          <w:szCs w:val="28"/>
        </w:rPr>
      </w:pPr>
      <w:proofErr w:type="gramStart"/>
      <w:r w:rsidRPr="00C319B0">
        <w:rPr>
          <w:rFonts w:ascii="Times New Roman" w:hAnsi="Times New Roman"/>
          <w:color w:val="auto"/>
          <w:sz w:val="28"/>
          <w:szCs w:val="28"/>
        </w:rPr>
        <w:t>выполнено</w:t>
      </w:r>
      <w:proofErr w:type="gramEnd"/>
      <w:r w:rsidRPr="00C319B0">
        <w:rPr>
          <w:rFonts w:ascii="Times New Roman" w:hAnsi="Times New Roman"/>
          <w:color w:val="auto"/>
          <w:sz w:val="28"/>
          <w:szCs w:val="28"/>
        </w:rPr>
        <w:t xml:space="preserve">/выполнено не в полном объеме/не выполнено </w:t>
      </w:r>
      <w:r w:rsidRPr="00C319B0">
        <w:rPr>
          <w:rFonts w:ascii="Times New Roman" w:hAnsi="Times New Roman"/>
          <w:i/>
          <w:color w:val="auto"/>
          <w:sz w:val="28"/>
          <w:szCs w:val="28"/>
        </w:rPr>
        <w:t>(в случае невыполнения/выполнения не в полном объеме указать причины)</w:t>
      </w:r>
      <w:r w:rsidRPr="00C319B0">
        <w:rPr>
          <w:rFonts w:ascii="Times New Roman" w:hAnsi="Times New Roman"/>
          <w:color w:val="auto"/>
          <w:sz w:val="28"/>
          <w:szCs w:val="28"/>
        </w:rPr>
        <w:t xml:space="preserve">. </w:t>
      </w:r>
      <w:r w:rsidRPr="00C319B0">
        <w:rPr>
          <w:rFonts w:ascii="Times New Roman" w:hAnsi="Times New Roman"/>
          <w:i/>
          <w:color w:val="auto"/>
          <w:sz w:val="28"/>
          <w:szCs w:val="28"/>
        </w:rPr>
        <w:t>Кратко указываются результаты реализации.</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 структурному элементу (комплексу процессных мероприятий, </w:t>
      </w:r>
      <w:r w:rsidR="00754AD7">
        <w:rPr>
          <w:rFonts w:ascii="Times New Roman" w:hAnsi="Times New Roman"/>
          <w:color w:val="auto"/>
          <w:sz w:val="28"/>
          <w:szCs w:val="28"/>
        </w:rPr>
        <w:t>муниципальному</w:t>
      </w:r>
      <w:r w:rsidRPr="00C319B0">
        <w:rPr>
          <w:rFonts w:ascii="Times New Roman" w:hAnsi="Times New Roman"/>
          <w:color w:val="auto"/>
          <w:sz w:val="28"/>
          <w:szCs w:val="28"/>
        </w:rPr>
        <w:t xml:space="preserve"> проекту) 1           «</w:t>
      </w:r>
      <w:r w:rsidRPr="00C319B0">
        <w:rPr>
          <w:rFonts w:ascii="Times New Roman" w:eastAsia="TimesNewRoman" w:hAnsi="Times New Roman"/>
          <w:i/>
          <w:color w:val="auto"/>
          <w:sz w:val="28"/>
          <w:szCs w:val="28"/>
          <w:u w:val="single"/>
        </w:rPr>
        <w:t>_____</w:t>
      </w:r>
      <w:r w:rsidR="00754AD7">
        <w:rPr>
          <w:rFonts w:ascii="Times New Roman" w:eastAsia="TimesNewRoman" w:hAnsi="Times New Roman"/>
          <w:i/>
          <w:color w:val="auto"/>
          <w:sz w:val="28"/>
          <w:szCs w:val="28"/>
          <w:u w:val="single"/>
        </w:rPr>
        <w:t>_________</w:t>
      </w:r>
      <w:r w:rsidRPr="00C319B0">
        <w:rPr>
          <w:rFonts w:ascii="Times New Roman" w:eastAsia="TimesNewRoman" w:hAnsi="Times New Roman"/>
          <w:i/>
          <w:color w:val="auto"/>
          <w:sz w:val="28"/>
          <w:szCs w:val="28"/>
          <w:u w:val="single"/>
        </w:rPr>
        <w:t>___________</w:t>
      </w:r>
      <w:r w:rsidRPr="00C319B0">
        <w:rPr>
          <w:rFonts w:ascii="Times New Roman" w:hAnsi="Times New Roman"/>
          <w:color w:val="auto"/>
          <w:sz w:val="28"/>
          <w:szCs w:val="28"/>
        </w:rPr>
        <w:t xml:space="preserve">» </w:t>
      </w:r>
    </w:p>
    <w:tbl>
      <w:tblPr>
        <w:tblpPr w:leftFromText="180" w:rightFromText="180" w:vertAnchor="text" w:horzAnchor="page" w:tblpX="7690" w:tblpY="1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09"/>
      </w:tblGrid>
      <w:tr w:rsidR="00041D32" w:rsidRPr="00C319B0" w:rsidTr="00101919">
        <w:trPr>
          <w:trHeight w:hRule="exact" w:val="187"/>
        </w:trPr>
        <w:tc>
          <w:tcPr>
            <w:tcW w:w="2409" w:type="dxa"/>
            <w:tcBorders>
              <w:top w:val="nil"/>
              <w:left w:val="nil"/>
              <w:bottom w:val="nil"/>
              <w:right w:val="nil"/>
            </w:tcBorders>
            <w:shd w:val="clear" w:color="auto" w:fill="auto"/>
          </w:tcPr>
          <w:p w:rsidR="00041D32" w:rsidRPr="00C319B0" w:rsidRDefault="00041D32" w:rsidP="00101919">
            <w:pPr>
              <w:tabs>
                <w:tab w:val="left" w:pos="3044"/>
              </w:tabs>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предусмотрено выполнение_____________ контрольных точек, из них </w:t>
      </w:r>
    </w:p>
    <w:tbl>
      <w:tblPr>
        <w:tblpPr w:leftFromText="180" w:rightFromText="180" w:vertAnchor="text" w:horzAnchor="margin" w:tblpXSpec="right"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402"/>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402"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r>
    </w:tbl>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достигнуто в установленные сроки –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i/>
          <w:color w:val="auto"/>
          <w:sz w:val="2"/>
          <w:szCs w:val="2"/>
        </w:rPr>
      </w:pPr>
      <w:r w:rsidRPr="00C319B0">
        <w:rPr>
          <w:rFonts w:ascii="Times New Roman" w:hAnsi="Times New Roman"/>
          <w:color w:val="auto"/>
          <w:sz w:val="28"/>
          <w:szCs w:val="28"/>
        </w:rPr>
        <w:t>________, с нарушением срока</w:t>
      </w:r>
      <w:proofErr w:type="gramStart"/>
      <w:r w:rsidRPr="00C319B0">
        <w:rPr>
          <w:rFonts w:ascii="Times New Roman" w:hAnsi="Times New Roman"/>
          <w:color w:val="auto"/>
          <w:sz w:val="28"/>
          <w:szCs w:val="28"/>
        </w:rPr>
        <w:t xml:space="preserve"> – ________; </w:t>
      </w:r>
      <w:proofErr w:type="gramEnd"/>
      <w:r w:rsidRPr="00C319B0">
        <w:rPr>
          <w:rFonts w:ascii="Times New Roman" w:hAnsi="Times New Roman"/>
          <w:color w:val="auto"/>
          <w:sz w:val="28"/>
          <w:szCs w:val="28"/>
        </w:rPr>
        <w:t>не достигнуто – ________</w:t>
      </w:r>
      <w:r w:rsidRPr="00C319B0">
        <w:rPr>
          <w:rFonts w:ascii="Times New Roman" w:hAnsi="Times New Roman"/>
          <w:color w:val="auto"/>
          <w:sz w:val="28"/>
          <w:szCs w:val="28"/>
        </w:rPr>
        <w:br/>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3544"/>
        <w:gridCol w:w="1134"/>
        <w:gridCol w:w="2835"/>
        <w:gridCol w:w="1134"/>
      </w:tblGrid>
      <w:tr w:rsidR="00041D32" w:rsidRPr="00C319B0" w:rsidTr="00101919">
        <w:trPr>
          <w:trHeight w:hRule="exact" w:val="187"/>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354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c>
          <w:tcPr>
            <w:tcW w:w="283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(по недостигнутым, достигнутым с нарушением срока контрольным точкам указываются причины)</w:t>
      </w:r>
      <w:r w:rsidRPr="00C319B0">
        <w:rPr>
          <w:rFonts w:ascii="Times New Roman" w:hAnsi="Times New Roman"/>
          <w:color w:val="auto"/>
          <w:sz w:val="28"/>
          <w:szCs w:val="28"/>
        </w:rPr>
        <w:t xml:space="preserve">. </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ind w:firstLine="709"/>
        <w:jc w:val="both"/>
        <w:rPr>
          <w:rFonts w:ascii="Times New Roman" w:hAnsi="Times New Roman"/>
          <w:color w:val="auto"/>
          <w:sz w:val="28"/>
          <w:szCs w:val="28"/>
        </w:rPr>
      </w:pPr>
      <w:r w:rsidRPr="00C319B0">
        <w:rPr>
          <w:rFonts w:ascii="Times New Roman" w:hAnsi="Times New Roman"/>
          <w:color w:val="auto"/>
          <w:sz w:val="28"/>
          <w:szCs w:val="28"/>
        </w:rPr>
        <w:t xml:space="preserve">Сведения о выполнении мероприятий (результатов), а также контрольных точек </w:t>
      </w:r>
      <w:r w:rsidR="00754AD7">
        <w:rPr>
          <w:rFonts w:ascii="Times New Roman" w:hAnsi="Times New Roman"/>
          <w:color w:val="auto"/>
          <w:sz w:val="28"/>
          <w:szCs w:val="28"/>
        </w:rPr>
        <w:t xml:space="preserve">муниципальной </w:t>
      </w:r>
      <w:r w:rsidRPr="00C319B0">
        <w:rPr>
          <w:rFonts w:ascii="Times New Roman" w:hAnsi="Times New Roman"/>
          <w:color w:val="auto"/>
          <w:sz w:val="28"/>
          <w:szCs w:val="28"/>
        </w:rPr>
        <w:t>программы приведены в приложении № 1 к отчету о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595575">
      <w:pPr>
        <w:spacing w:after="160" w:line="259" w:lineRule="auto"/>
        <w:jc w:val="center"/>
        <w:rPr>
          <w:rFonts w:ascii="Times New Roman" w:hAnsi="Times New Roman"/>
          <w:color w:val="auto"/>
          <w:sz w:val="28"/>
          <w:szCs w:val="28"/>
        </w:rPr>
      </w:pPr>
      <w:r w:rsidRPr="00C319B0">
        <w:rPr>
          <w:rFonts w:ascii="Times New Roman" w:hAnsi="Times New Roman"/>
          <w:color w:val="auto"/>
          <w:sz w:val="28"/>
          <w:szCs w:val="28"/>
        </w:rPr>
        <w:br w:type="page"/>
      </w:r>
      <w:r w:rsidRPr="00C319B0">
        <w:rPr>
          <w:rFonts w:ascii="Times New Roman" w:hAnsi="Times New Roman"/>
          <w:color w:val="auto"/>
          <w:sz w:val="28"/>
          <w:szCs w:val="28"/>
        </w:rPr>
        <w:lastRenderedPageBreak/>
        <w:t xml:space="preserve">Раздел 3. Анализ факторов, повлиявших </w:t>
      </w:r>
      <w:r w:rsidRPr="00C319B0">
        <w:rPr>
          <w:rFonts w:ascii="Times New Roman" w:hAnsi="Times New Roman"/>
          <w:color w:val="auto"/>
          <w:sz w:val="28"/>
          <w:szCs w:val="28"/>
        </w:rPr>
        <w:br/>
        <w:t>на ход реализации</w:t>
      </w:r>
      <w:r w:rsidR="00754AD7">
        <w:rPr>
          <w:rFonts w:ascii="Times New Roman" w:hAnsi="Times New Roman"/>
          <w:color w:val="auto"/>
          <w:sz w:val="28"/>
          <w:szCs w:val="28"/>
        </w:rPr>
        <w:t xml:space="preserve"> 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page" w:tblpX="953" w:tblpY="3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7"/>
      </w:tblGrid>
      <w:tr w:rsidR="00041D32" w:rsidRPr="00C319B0" w:rsidTr="00101919">
        <w:trPr>
          <w:trHeight w:hRule="exact" w:val="187"/>
        </w:trPr>
        <w:tc>
          <w:tcPr>
            <w:tcW w:w="2977"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отчетный год</w:t>
            </w:r>
          </w:p>
        </w:tc>
      </w:tr>
    </w:tbl>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В </w:t>
      </w:r>
      <w:r w:rsidRPr="00C319B0">
        <w:rPr>
          <w:rFonts w:ascii="Times New Roman" w:eastAsia="TimesNewRoman" w:hAnsi="Times New Roman"/>
          <w:color w:val="auto"/>
          <w:sz w:val="28"/>
          <w:szCs w:val="28"/>
        </w:rPr>
        <w:t>_______</w:t>
      </w:r>
      <w:r w:rsidRPr="00C319B0">
        <w:rPr>
          <w:rFonts w:ascii="Times New Roman" w:hAnsi="Times New Roman"/>
          <w:color w:val="auto"/>
          <w:sz w:val="28"/>
          <w:szCs w:val="28"/>
        </w:rPr>
        <w:t xml:space="preserve"> году на ход реализации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r w:rsidRPr="00C319B0">
        <w:rPr>
          <w:rFonts w:ascii="Times New Roman" w:hAnsi="Times New Roman"/>
          <w:color w:val="auto"/>
          <w:sz w:val="28"/>
          <w:szCs w:val="28"/>
        </w:rPr>
        <w:br/>
      </w:r>
    </w:p>
    <w:p w:rsidR="00041D32" w:rsidRPr="00C319B0" w:rsidRDefault="00041D32" w:rsidP="00041D32">
      <w:pPr>
        <w:tabs>
          <w:tab w:val="left" w:pos="567"/>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Оказывали влияние следующие факторы:</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1;</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2;</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фактор 3;</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w:t>
      </w:r>
    </w:p>
    <w:p w:rsidR="00041D32" w:rsidRPr="00C319B0" w:rsidRDefault="00041D32" w:rsidP="00041D32">
      <w:pPr>
        <w:tabs>
          <w:tab w:val="left" w:pos="567"/>
        </w:tabs>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Влияние факторов на реализацию</w:t>
      </w:r>
      <w:r w:rsidR="00754AD7">
        <w:rPr>
          <w:rFonts w:ascii="Times New Roman" w:hAnsi="Times New Roman"/>
          <w:i/>
          <w:color w:val="auto"/>
          <w:sz w:val="28"/>
          <w:szCs w:val="28"/>
        </w:rPr>
        <w:t xml:space="preserve"> муниципальной </w:t>
      </w:r>
      <w:r w:rsidRPr="00C319B0">
        <w:rPr>
          <w:rFonts w:ascii="Times New Roman" w:hAnsi="Times New Roman"/>
          <w:i/>
          <w:color w:val="auto"/>
          <w:sz w:val="28"/>
          <w:szCs w:val="28"/>
        </w:rPr>
        <w:t>программы.</w:t>
      </w:r>
    </w:p>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i/>
          <w:color w:val="auto"/>
          <w:sz w:val="28"/>
          <w:szCs w:val="28"/>
        </w:rPr>
        <w:t>Текстовая часть раздела 3 не более 1листа.</w:t>
      </w:r>
    </w:p>
    <w:p w:rsidR="00041D32" w:rsidRPr="00C319B0" w:rsidRDefault="00041D32" w:rsidP="00041D32">
      <w:pPr>
        <w:tabs>
          <w:tab w:val="left" w:pos="4769"/>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4. Сведения об использовании бюджетных ассигнований </w:t>
      </w:r>
      <w:r w:rsidRPr="00C319B0">
        <w:rPr>
          <w:rFonts w:ascii="Times New Roman" w:hAnsi="Times New Roman"/>
          <w:color w:val="auto"/>
          <w:sz w:val="28"/>
          <w:szCs w:val="28"/>
        </w:rPr>
        <w:br/>
        <w:t xml:space="preserve">и внебюджетных средств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center"/>
        <w:rPr>
          <w:rFonts w:ascii="Times New Roman" w:hAnsi="Times New Roman"/>
          <w:color w:val="auto"/>
          <w:sz w:val="28"/>
          <w:szCs w:val="28"/>
        </w:rPr>
      </w:pPr>
    </w:p>
    <w:tbl>
      <w:tblPr>
        <w:tblpPr w:leftFromText="180" w:rightFromText="180" w:vertAnchor="text" w:horzAnchor="margin" w:tblpXSpec="right" w:tblpY="658"/>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78"/>
        <w:gridCol w:w="850"/>
        <w:gridCol w:w="5529"/>
      </w:tblGrid>
      <w:tr w:rsidR="00041D32" w:rsidRPr="00C319B0" w:rsidTr="00101919">
        <w:trPr>
          <w:trHeight w:hRule="exact" w:val="289"/>
        </w:trPr>
        <w:tc>
          <w:tcPr>
            <w:tcW w:w="297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c>
          <w:tcPr>
            <w:tcW w:w="850"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529" w:type="dxa"/>
            <w:tcBorders>
              <w:top w:val="nil"/>
              <w:left w:val="nil"/>
              <w:bottom w:val="nil"/>
              <w:right w:val="nil"/>
            </w:tcBorders>
            <w:shd w:val="clear" w:color="auto" w:fill="auto"/>
          </w:tcPr>
          <w:p w:rsidR="00041D32" w:rsidRPr="00C319B0" w:rsidRDefault="00041D32" w:rsidP="00101919">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плановый объем средств за счет всех источников, </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Объем запланированных расходов на реализацию </w:t>
      </w:r>
      <w:r w:rsidR="00754AD7">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на </w:t>
      </w:r>
      <w:r w:rsidRPr="00C319B0">
        <w:rPr>
          <w:rFonts w:ascii="Times New Roman" w:eastAsia="TimesNewRoman" w:hAnsi="Times New Roman"/>
          <w:color w:val="auto"/>
          <w:sz w:val="28"/>
          <w:szCs w:val="28"/>
        </w:rPr>
        <w:t>__________</w:t>
      </w:r>
      <w:r w:rsidRPr="00C319B0">
        <w:rPr>
          <w:rFonts w:ascii="Times New Roman" w:hAnsi="Times New Roman"/>
          <w:color w:val="auto"/>
          <w:sz w:val="28"/>
          <w:szCs w:val="28"/>
        </w:rPr>
        <w:t xml:space="preserve"> год составил ____________________________ </w:t>
      </w:r>
      <w:r w:rsidRPr="00C319B0">
        <w:rPr>
          <w:rFonts w:ascii="Times New Roman" w:hAnsi="Times New Roman"/>
          <w:color w:val="auto"/>
          <w:sz w:val="28"/>
          <w:szCs w:val="28"/>
        </w:rPr>
        <w:br/>
      </w: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тыс. рублей, в том числе по источникам финансирования:</w:t>
      </w: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tblGrid>
      <w:tr w:rsidR="00041D32" w:rsidRPr="00C319B0" w:rsidTr="00101919">
        <w:trPr>
          <w:trHeight w:hRule="exact" w:val="287"/>
        </w:trPr>
        <w:tc>
          <w:tcPr>
            <w:tcW w:w="2694" w:type="dxa"/>
            <w:tcBorders>
              <w:top w:val="nil"/>
              <w:left w:val="nil"/>
              <w:bottom w:val="nil"/>
              <w:right w:val="nil"/>
            </w:tcBorders>
            <w:shd w:val="clear" w:color="auto" w:fill="auto"/>
          </w:tcPr>
          <w:p w:rsidR="00041D32" w:rsidRPr="00C319B0" w:rsidRDefault="00041D32" w:rsidP="00101919">
            <w:pPr>
              <w:spacing w:before="100" w:after="100" w:line="360" w:lineRule="auto"/>
              <w:jc w:val="center"/>
              <w:rPr>
                <w:rFonts w:ascii="Times New Roman" w:hAnsi="Times New Roman"/>
                <w:i/>
                <w:color w:val="auto"/>
                <w:sz w:val="28"/>
                <w:szCs w:val="28"/>
                <w:vertAlign w:val="superscript"/>
                <w:lang w:val="en-US"/>
              </w:rPr>
            </w:pPr>
            <w:r w:rsidRPr="00C319B0">
              <w:rPr>
                <w:rFonts w:ascii="Times New Roman" w:hAnsi="Times New Roman"/>
                <w:i/>
                <w:color w:val="auto"/>
                <w:sz w:val="28"/>
                <w:szCs w:val="28"/>
                <w:vertAlign w:val="superscript"/>
              </w:rPr>
              <w:t>плановый объем средств</w:t>
            </w:r>
          </w:p>
          <w:p w:rsidR="00041D32" w:rsidRPr="00C319B0" w:rsidRDefault="00041D32" w:rsidP="00101919">
            <w:pPr>
              <w:spacing w:before="100" w:after="100" w:line="360" w:lineRule="auto"/>
              <w:rPr>
                <w:rFonts w:ascii="Times New Roman" w:hAnsi="Times New Roman"/>
                <w:i/>
                <w:color w:val="auto"/>
                <w:sz w:val="28"/>
                <w:szCs w:val="28"/>
                <w:vertAlign w:val="superscript"/>
                <w:lang w:val="en-US"/>
              </w:rPr>
            </w:pPr>
          </w:p>
        </w:tc>
      </w:tr>
    </w:tbl>
    <w:p w:rsidR="00041D32" w:rsidRPr="00C319B0" w:rsidRDefault="00041D32" w:rsidP="00041D32">
      <w:pPr>
        <w:spacing w:before="120" w:after="0" w:line="240" w:lineRule="auto"/>
        <w:contextualSpacing/>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w:t>
      </w:r>
      <w:r w:rsidR="00754AD7">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87"/>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lang w:val="en-US"/>
        </w:rPr>
      </w:pPr>
    </w:p>
    <w:p w:rsidR="00041D32" w:rsidRPr="00C319B0" w:rsidRDefault="00754AD7"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 </w:t>
      </w:r>
      <w:r w:rsidR="00041D32" w:rsidRPr="00C319B0">
        <w:rPr>
          <w:rFonts w:ascii="Times New Roman" w:hAnsi="Times New Roman"/>
          <w:color w:val="auto"/>
          <w:sz w:val="28"/>
          <w:szCs w:val="28"/>
        </w:rPr>
        <w:t xml:space="preserve"> – ________</w:t>
      </w:r>
      <w:r>
        <w:rPr>
          <w:rFonts w:ascii="Times New Roman" w:hAnsi="Times New Roman"/>
          <w:color w:val="auto"/>
          <w:sz w:val="28"/>
          <w:szCs w:val="28"/>
        </w:rPr>
        <w:t>___</w:t>
      </w:r>
      <w:r w:rsidR="00041D32" w:rsidRPr="00C319B0">
        <w:rPr>
          <w:rFonts w:ascii="Times New Roman" w:hAnsi="Times New Roman"/>
          <w:color w:val="auto"/>
          <w:sz w:val="28"/>
          <w:szCs w:val="28"/>
        </w:rPr>
        <w:t>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041D32" w:rsidRPr="00C319B0" w:rsidTr="00101919">
        <w:trPr>
          <w:trHeight w:hRule="exact" w:val="346"/>
        </w:trPr>
        <w:tc>
          <w:tcPr>
            <w:tcW w:w="2268" w:type="dxa"/>
            <w:tcBorders>
              <w:top w:val="nil"/>
              <w:left w:val="nil"/>
              <w:bottom w:val="nil"/>
              <w:right w:val="nil"/>
            </w:tcBorders>
            <w:shd w:val="clear" w:color="auto" w:fill="auto"/>
          </w:tcPr>
          <w:p w:rsidR="00041D32" w:rsidRPr="00C319B0" w:rsidRDefault="00041D32" w:rsidP="00754AD7">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плановый объем </w:t>
            </w:r>
            <w:proofErr w:type="spellStart"/>
            <w:r w:rsidRPr="00C319B0">
              <w:rPr>
                <w:rFonts w:ascii="Times New Roman" w:hAnsi="Times New Roman"/>
                <w:i/>
                <w:color w:val="auto"/>
                <w:sz w:val="28"/>
                <w:szCs w:val="28"/>
                <w:vertAlign w:val="superscript"/>
              </w:rPr>
              <w:t>средст</w:t>
            </w:r>
            <w:proofErr w:type="spellEnd"/>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w:t>
      </w:r>
      <w:r w:rsidR="00754AD7">
        <w:rPr>
          <w:rFonts w:ascii="Times New Roman" w:hAnsi="Times New Roman"/>
          <w:color w:val="auto"/>
          <w:sz w:val="28"/>
          <w:szCs w:val="28"/>
        </w:rPr>
        <w:t>___</w:t>
      </w:r>
      <w:r w:rsidRPr="00C319B0">
        <w:rPr>
          <w:rFonts w:ascii="Times New Roman" w:hAnsi="Times New Roman"/>
          <w:color w:val="auto"/>
          <w:sz w:val="28"/>
          <w:szCs w:val="28"/>
        </w:rPr>
        <w:t>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tblGrid>
      <w:tr w:rsidR="00041D32" w:rsidRPr="00C319B0" w:rsidTr="00101919">
        <w:trPr>
          <w:trHeight w:hRule="exact" w:val="383"/>
        </w:trPr>
        <w:tc>
          <w:tcPr>
            <w:tcW w:w="2268"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
          <w:szCs w:val="2"/>
          <w:u w:val="single"/>
        </w:rPr>
      </w:pPr>
      <w:r w:rsidRPr="00C319B0">
        <w:rPr>
          <w:rFonts w:ascii="Times New Roman" w:hAnsi="Times New Roman"/>
          <w:color w:val="auto"/>
          <w:spacing w:val="-4"/>
          <w:sz w:val="28"/>
          <w:szCs w:val="28"/>
        </w:rPr>
        <w:t xml:space="preserve">План ассигнований в соответствии с </w:t>
      </w:r>
      <w:r w:rsidR="00754AD7">
        <w:rPr>
          <w:rFonts w:ascii="Times New Roman" w:hAnsi="Times New Roman"/>
          <w:color w:val="auto"/>
          <w:spacing w:val="-4"/>
          <w:sz w:val="28"/>
          <w:szCs w:val="28"/>
        </w:rPr>
        <w:t>Решением</w:t>
      </w:r>
      <w:r w:rsidRPr="00C319B0">
        <w:rPr>
          <w:rFonts w:ascii="Times New Roman" w:hAnsi="Times New Roman"/>
          <w:color w:val="auto"/>
          <w:sz w:val="28"/>
          <w:szCs w:val="28"/>
          <w:u w:val="single"/>
        </w:rPr>
        <w:t>______________</w:t>
      </w:r>
      <w:r w:rsidRPr="00C319B0">
        <w:rPr>
          <w:rFonts w:ascii="Times New Roman" w:hAnsi="Times New Roman"/>
          <w:color w:val="auto"/>
          <w:sz w:val="28"/>
          <w:szCs w:val="28"/>
          <w:u w:val="single"/>
        </w:rPr>
        <w:br/>
      </w:r>
    </w:p>
    <w:tbl>
      <w:tblPr>
        <w:tblW w:w="2125" w:type="dxa"/>
        <w:tblInd w:w="7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5"/>
      </w:tblGrid>
      <w:tr w:rsidR="00041D32" w:rsidRPr="00C319B0" w:rsidTr="00101919">
        <w:trPr>
          <w:trHeight w:hRule="exact" w:val="365"/>
        </w:trPr>
        <w:tc>
          <w:tcPr>
            <w:tcW w:w="2125"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реквизиты НПА</w:t>
            </w:r>
          </w:p>
        </w:tc>
      </w:tr>
    </w:tbl>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«О </w:t>
      </w:r>
      <w:proofErr w:type="spellStart"/>
      <w:r w:rsidRPr="00C319B0">
        <w:rPr>
          <w:rFonts w:ascii="Times New Roman" w:hAnsi="Times New Roman"/>
          <w:color w:val="auto"/>
          <w:spacing w:val="-4"/>
          <w:sz w:val="28"/>
          <w:szCs w:val="28"/>
        </w:rPr>
        <w:t>бюджете</w:t>
      </w:r>
      <w:r w:rsidR="00EB5E30">
        <w:rPr>
          <w:rFonts w:ascii="Times New Roman" w:hAnsi="Times New Roman"/>
          <w:color w:val="auto"/>
          <w:spacing w:val="-4"/>
          <w:sz w:val="28"/>
          <w:szCs w:val="28"/>
        </w:rPr>
        <w:t>Присальского</w:t>
      </w:r>
      <w:proofErr w:type="spellEnd"/>
      <w:r w:rsidR="00754AD7">
        <w:rPr>
          <w:rFonts w:ascii="Times New Roman" w:hAnsi="Times New Roman"/>
          <w:color w:val="auto"/>
          <w:spacing w:val="-4"/>
          <w:sz w:val="28"/>
          <w:szCs w:val="28"/>
        </w:rPr>
        <w:t xml:space="preserve"> сельского поселения Дубовского района</w:t>
      </w:r>
      <w:r w:rsidRPr="00C319B0">
        <w:rPr>
          <w:rFonts w:ascii="Times New Roman" w:hAnsi="Times New Roman"/>
          <w:color w:val="auto"/>
          <w:spacing w:val="-4"/>
          <w:sz w:val="28"/>
          <w:szCs w:val="28"/>
        </w:rPr>
        <w:t xml:space="preserve"> на _____ год и на плановый период ______ и _____ годов»</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6"/>
      </w:tblGrid>
      <w:tr w:rsidR="00041D32" w:rsidRPr="00C319B0" w:rsidTr="00101919">
        <w:trPr>
          <w:trHeight w:hRule="exact" w:val="351"/>
        </w:trPr>
        <w:tc>
          <w:tcPr>
            <w:tcW w:w="10206" w:type="dxa"/>
            <w:tcBorders>
              <w:top w:val="nil"/>
              <w:left w:val="nil"/>
              <w:bottom w:val="nil"/>
              <w:right w:val="nil"/>
            </w:tcBorders>
            <w:shd w:val="clear" w:color="auto" w:fill="auto"/>
          </w:tcPr>
          <w:p w:rsidR="00041D32" w:rsidRPr="00C319B0" w:rsidRDefault="00041D32" w:rsidP="00531168">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наименование </w:t>
            </w:r>
            <w:r w:rsidR="00531168">
              <w:rPr>
                <w:rFonts w:ascii="Times New Roman" w:hAnsi="Times New Roman"/>
                <w:i/>
                <w:color w:val="auto"/>
                <w:sz w:val="28"/>
                <w:szCs w:val="28"/>
                <w:vertAlign w:val="superscript"/>
              </w:rPr>
              <w:t>решения  о местном бюд</w:t>
            </w:r>
            <w:r w:rsidRPr="00C319B0">
              <w:rPr>
                <w:rFonts w:ascii="Times New Roman" w:hAnsi="Times New Roman"/>
                <w:i/>
                <w:color w:val="auto"/>
                <w:sz w:val="28"/>
                <w:szCs w:val="28"/>
                <w:vertAlign w:val="superscript"/>
              </w:rPr>
              <w:t>жете</w:t>
            </w:r>
          </w:p>
        </w:tc>
      </w:tr>
    </w:tbl>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 составил ______</w:t>
      </w:r>
      <w:r w:rsidR="00531168">
        <w:rPr>
          <w:rFonts w:ascii="Times New Roman" w:hAnsi="Times New Roman"/>
          <w:color w:val="auto"/>
          <w:spacing w:val="-4"/>
          <w:sz w:val="28"/>
          <w:szCs w:val="28"/>
        </w:rPr>
        <w:t>____</w:t>
      </w:r>
      <w:r w:rsidRPr="00C319B0">
        <w:rPr>
          <w:rFonts w:ascii="Times New Roman" w:hAnsi="Times New Roman"/>
          <w:color w:val="auto"/>
          <w:spacing w:val="-4"/>
          <w:sz w:val="28"/>
          <w:szCs w:val="28"/>
        </w:rPr>
        <w:t xml:space="preserve">__ тыс. рублей. В соответствии со </w:t>
      </w:r>
      <w:proofErr w:type="gramStart"/>
      <w:r w:rsidRPr="00C319B0">
        <w:rPr>
          <w:rFonts w:ascii="Times New Roman" w:hAnsi="Times New Roman"/>
          <w:color w:val="auto"/>
          <w:spacing w:val="-4"/>
          <w:sz w:val="28"/>
          <w:szCs w:val="28"/>
        </w:rPr>
        <w:t>сводной</w:t>
      </w:r>
      <w:proofErr w:type="gramEnd"/>
      <w:r w:rsidRPr="00C319B0">
        <w:rPr>
          <w:rFonts w:ascii="Times New Roman" w:hAnsi="Times New Roman"/>
          <w:color w:val="auto"/>
          <w:spacing w:val="-4"/>
          <w:sz w:val="28"/>
          <w:szCs w:val="28"/>
        </w:rPr>
        <w:t xml:space="preserve"> бюджетной </w:t>
      </w:r>
    </w:p>
    <w:p w:rsidR="00531168" w:rsidRPr="00531168" w:rsidRDefault="00531168" w:rsidP="00041D32">
      <w:pPr>
        <w:spacing w:after="0" w:line="240" w:lineRule="auto"/>
        <w:jc w:val="both"/>
        <w:rPr>
          <w:rFonts w:ascii="Times New Roman" w:hAnsi="Times New Roman"/>
          <w:i/>
          <w:color w:val="auto"/>
          <w:spacing w:val="-4"/>
          <w:sz w:val="20"/>
        </w:rPr>
      </w:pPr>
      <w:r w:rsidRPr="00531168">
        <w:rPr>
          <w:rFonts w:ascii="Times New Roman" w:hAnsi="Times New Roman"/>
          <w:i/>
          <w:color w:val="auto"/>
          <w:spacing w:val="-4"/>
          <w:sz w:val="20"/>
        </w:rPr>
        <w:t>плановый объем средств</w:t>
      </w:r>
    </w:p>
    <w:p w:rsidR="00531168"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 xml:space="preserve">росписью – ______________ тыс. рублей, в том числе по источникам </w:t>
      </w:r>
    </w:p>
    <w:p w:rsidR="00531168" w:rsidRDefault="00531168" w:rsidP="00041D32">
      <w:pPr>
        <w:spacing w:after="0" w:line="240" w:lineRule="auto"/>
        <w:jc w:val="both"/>
        <w:rPr>
          <w:rFonts w:ascii="Times New Roman" w:hAnsi="Times New Roman"/>
          <w:color w:val="auto"/>
          <w:spacing w:val="-4"/>
          <w:sz w:val="28"/>
          <w:szCs w:val="28"/>
        </w:rPr>
      </w:pPr>
      <w:r w:rsidRPr="00531168">
        <w:rPr>
          <w:rFonts w:ascii="Times New Roman" w:hAnsi="Times New Roman"/>
          <w:i/>
          <w:color w:val="auto"/>
          <w:spacing w:val="-4"/>
          <w:sz w:val="20"/>
        </w:rPr>
        <w:t>плановый объем средств</w:t>
      </w:r>
    </w:p>
    <w:p w:rsidR="00041D32" w:rsidRPr="00C319B0" w:rsidRDefault="00041D32" w:rsidP="00041D32">
      <w:pPr>
        <w:spacing w:after="0" w:line="240" w:lineRule="auto"/>
        <w:jc w:val="both"/>
        <w:rPr>
          <w:rFonts w:ascii="Times New Roman" w:hAnsi="Times New Roman"/>
          <w:color w:val="auto"/>
          <w:spacing w:val="-4"/>
          <w:sz w:val="28"/>
          <w:szCs w:val="28"/>
        </w:rPr>
      </w:pPr>
      <w:r w:rsidRPr="00C319B0">
        <w:rPr>
          <w:rFonts w:ascii="Times New Roman" w:hAnsi="Times New Roman"/>
          <w:color w:val="auto"/>
          <w:spacing w:val="-4"/>
          <w:sz w:val="28"/>
          <w:szCs w:val="28"/>
        </w:rPr>
        <w:t>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w:t>
      </w:r>
      <w:r>
        <w:rPr>
          <w:rFonts w:ascii="Times New Roman" w:hAnsi="Times New Roman"/>
          <w:color w:val="auto"/>
          <w:sz w:val="28"/>
          <w:szCs w:val="28"/>
        </w:rPr>
        <w:t>___</w:t>
      </w:r>
      <w:r w:rsidR="00041D32" w:rsidRPr="00C319B0">
        <w:rPr>
          <w:rFonts w:ascii="Times New Roman" w:hAnsi="Times New Roman"/>
          <w:color w:val="auto"/>
          <w:sz w:val="28"/>
          <w:szCs w:val="28"/>
        </w:rPr>
        <w:t>__ тыс. рублей;</w: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4"/>
      </w:tblGrid>
      <w:tr w:rsidR="00041D32" w:rsidRPr="00C319B0" w:rsidTr="00101919">
        <w:trPr>
          <w:trHeight w:hRule="exact" w:val="274"/>
        </w:trPr>
        <w:tc>
          <w:tcPr>
            <w:tcW w:w="2694" w:type="dxa"/>
            <w:tcBorders>
              <w:top w:val="nil"/>
              <w:left w:val="nil"/>
              <w:bottom w:val="nil"/>
              <w:right w:val="nil"/>
            </w:tcBorders>
            <w:shd w:val="clear" w:color="auto" w:fill="auto"/>
          </w:tcPr>
          <w:p w:rsidR="00041D32" w:rsidRPr="00C319B0" w:rsidRDefault="00041D32" w:rsidP="00531168">
            <w:pPr>
              <w:spacing w:before="100" w:after="100" w:line="240" w:lineRule="auto"/>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t xml:space="preserve">безвозмездные поступления из </w:t>
      </w:r>
      <w:r w:rsidR="00531168">
        <w:rPr>
          <w:rFonts w:ascii="Times New Roman" w:hAnsi="Times New Roman"/>
          <w:color w:val="auto"/>
          <w:sz w:val="28"/>
          <w:szCs w:val="28"/>
        </w:rPr>
        <w:t>област</w:t>
      </w:r>
      <w:r w:rsidRPr="00C319B0">
        <w:rPr>
          <w:rFonts w:ascii="Times New Roman" w:hAnsi="Times New Roman"/>
          <w:color w:val="auto"/>
          <w:sz w:val="28"/>
          <w:szCs w:val="28"/>
        </w:rPr>
        <w:t xml:space="preserve">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5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плановый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Исполнение расходов по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программе составило _____________ тыс. рублей, в том числе по источникам финансирования:</w:t>
      </w:r>
    </w:p>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ме</w:t>
      </w:r>
      <w:r w:rsidR="00041D32" w:rsidRPr="00C319B0">
        <w:rPr>
          <w:rFonts w:ascii="Times New Roman" w:hAnsi="Times New Roman"/>
          <w:color w:val="auto"/>
          <w:sz w:val="28"/>
          <w:szCs w:val="28"/>
        </w:rPr>
        <w:t>стн</w:t>
      </w:r>
      <w:r>
        <w:rPr>
          <w:rFonts w:ascii="Times New Roman" w:hAnsi="Times New Roman"/>
          <w:color w:val="auto"/>
          <w:sz w:val="28"/>
          <w:szCs w:val="28"/>
        </w:rPr>
        <w:t>ы</w:t>
      </w:r>
      <w:r w:rsidR="00041D32" w:rsidRPr="00C319B0">
        <w:rPr>
          <w:rFonts w:ascii="Times New Roman" w:hAnsi="Times New Roman"/>
          <w:color w:val="auto"/>
          <w:sz w:val="28"/>
          <w:szCs w:val="28"/>
        </w:rPr>
        <w:t>й бюджет – ___________________ тыс. рублей;</w:t>
      </w:r>
    </w:p>
    <w:tbl>
      <w:tblPr>
        <w:tblW w:w="0" w:type="auto"/>
        <w:tblInd w:w="1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tblGrid>
      <w:tr w:rsidR="00041D32" w:rsidRPr="00C319B0" w:rsidTr="00101919">
        <w:trPr>
          <w:trHeight w:hRule="exact" w:val="410"/>
        </w:trPr>
        <w:tc>
          <w:tcPr>
            <w:tcW w:w="450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w:t>
            </w:r>
            <w:r w:rsidR="00EC3FB1">
              <w:rPr>
                <w:rFonts w:ascii="Times New Roman" w:hAnsi="Times New Roman"/>
                <w:i/>
                <w:color w:val="auto"/>
                <w:sz w:val="28"/>
                <w:szCs w:val="28"/>
                <w:vertAlign w:val="superscript"/>
              </w:rPr>
              <w:t>к</w:t>
            </w:r>
            <w:r w:rsidRPr="00C319B0">
              <w:rPr>
                <w:rFonts w:ascii="Times New Roman" w:hAnsi="Times New Roman"/>
                <w:i/>
                <w:color w:val="auto"/>
                <w:sz w:val="28"/>
                <w:szCs w:val="28"/>
                <w:vertAlign w:val="superscript"/>
              </w:rPr>
              <w:t>ий объем средств</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безвозмездные поступления из федерального бюджета – </w:t>
      </w:r>
      <w:r w:rsidRPr="00C319B0">
        <w:rPr>
          <w:rFonts w:ascii="Times New Roman" w:hAnsi="Times New Roman"/>
          <w:color w:val="auto"/>
          <w:sz w:val="28"/>
          <w:szCs w:val="28"/>
        </w:rPr>
        <w:br/>
        <w:t>________________ тыс. рублей;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54"/>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proofErr w:type="spellStart"/>
            <w:r w:rsidRPr="00C319B0">
              <w:rPr>
                <w:rFonts w:ascii="Times New Roman" w:hAnsi="Times New Roman"/>
                <w:i/>
                <w:color w:val="auto"/>
                <w:sz w:val="28"/>
                <w:szCs w:val="28"/>
                <w:vertAlign w:val="superscript"/>
              </w:rPr>
              <w:t>фактическйх</w:t>
            </w:r>
            <w:proofErr w:type="spellEnd"/>
            <w:r w:rsidRPr="00C319B0">
              <w:rPr>
                <w:rFonts w:ascii="Times New Roman" w:hAnsi="Times New Roman"/>
                <w:i/>
                <w:color w:val="auto"/>
                <w:sz w:val="28"/>
                <w:szCs w:val="28"/>
                <w:vertAlign w:val="superscript"/>
              </w:rPr>
              <w:t xml:space="preserve"> объем средств</w:t>
            </w:r>
          </w:p>
        </w:tc>
      </w:tr>
    </w:tbl>
    <w:p w:rsidR="00041D32" w:rsidRPr="00C319B0" w:rsidRDefault="00531168" w:rsidP="00041D32">
      <w:pPr>
        <w:spacing w:after="0" w:line="240" w:lineRule="auto"/>
        <w:jc w:val="both"/>
        <w:rPr>
          <w:rFonts w:ascii="Times New Roman" w:hAnsi="Times New Roman"/>
          <w:color w:val="auto"/>
          <w:sz w:val="28"/>
          <w:szCs w:val="28"/>
        </w:rPr>
      </w:pPr>
      <w:r>
        <w:rPr>
          <w:rFonts w:ascii="Times New Roman" w:hAnsi="Times New Roman"/>
          <w:color w:val="auto"/>
          <w:sz w:val="28"/>
          <w:szCs w:val="28"/>
        </w:rPr>
        <w:t>б</w:t>
      </w:r>
      <w:r w:rsidR="00041D32" w:rsidRPr="00C319B0">
        <w:rPr>
          <w:rFonts w:ascii="Times New Roman" w:hAnsi="Times New Roman"/>
          <w:color w:val="auto"/>
          <w:sz w:val="28"/>
          <w:szCs w:val="28"/>
        </w:rPr>
        <w:t>юджет</w:t>
      </w:r>
      <w:r>
        <w:rPr>
          <w:rFonts w:ascii="Times New Roman" w:hAnsi="Times New Roman"/>
          <w:color w:val="auto"/>
          <w:sz w:val="28"/>
          <w:szCs w:val="28"/>
        </w:rPr>
        <w:t xml:space="preserve"> района</w:t>
      </w:r>
      <w:r w:rsidR="00041D32" w:rsidRPr="00C319B0">
        <w:rPr>
          <w:rFonts w:ascii="Times New Roman" w:hAnsi="Times New Roman"/>
          <w:color w:val="auto"/>
          <w:sz w:val="28"/>
          <w:szCs w:val="28"/>
        </w:rPr>
        <w:t xml:space="preserve"> – ___________________ тыс. рублей;</w:t>
      </w:r>
    </w:p>
    <w:tbl>
      <w:tblPr>
        <w:tblW w:w="0" w:type="auto"/>
        <w:tblInd w:w="3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3"/>
      </w:tblGrid>
      <w:tr w:rsidR="00041D32" w:rsidRPr="00C319B0" w:rsidTr="00101919">
        <w:trPr>
          <w:trHeight w:hRule="exact" w:val="378"/>
        </w:trPr>
        <w:tc>
          <w:tcPr>
            <w:tcW w:w="2693"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фактический объем </w:t>
            </w:r>
            <w:proofErr w:type="spellStart"/>
            <w:r w:rsidRPr="00C319B0">
              <w:rPr>
                <w:rFonts w:ascii="Times New Roman" w:hAnsi="Times New Roman"/>
                <w:i/>
                <w:color w:val="auto"/>
                <w:sz w:val="28"/>
                <w:szCs w:val="28"/>
                <w:vertAlign w:val="superscript"/>
              </w:rPr>
              <w:t>средст</w:t>
            </w:r>
            <w:proofErr w:type="spellEnd"/>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внебюджетные источники – ________________ тыс. рублей.</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фактический объем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 xml:space="preserve">Объем неосвоенных бюджетных ассигнований </w:t>
      </w:r>
      <w:r w:rsidR="00531168">
        <w:rPr>
          <w:rFonts w:ascii="Times New Roman" w:eastAsia="Calibri" w:hAnsi="Times New Roman"/>
          <w:color w:val="auto"/>
          <w:sz w:val="28"/>
          <w:szCs w:val="28"/>
          <w:lang w:eastAsia="en-US"/>
        </w:rPr>
        <w:t>ме</w:t>
      </w:r>
      <w:r w:rsidRPr="00C319B0">
        <w:rPr>
          <w:rFonts w:ascii="Times New Roman" w:eastAsia="Calibri" w:hAnsi="Times New Roman"/>
          <w:color w:val="auto"/>
          <w:sz w:val="28"/>
          <w:szCs w:val="28"/>
          <w:lang w:eastAsia="en-US"/>
        </w:rPr>
        <w:t xml:space="preserve">стного бюджета </w:t>
      </w:r>
      <w:r w:rsidRPr="00C319B0">
        <w:rPr>
          <w:rFonts w:ascii="Times New Roman" w:eastAsia="Calibri" w:hAnsi="Times New Roman"/>
          <w:color w:val="auto"/>
          <w:sz w:val="28"/>
          <w:szCs w:val="28"/>
          <w:lang w:eastAsia="en-US"/>
        </w:rPr>
        <w:br/>
      </w:r>
      <w:r w:rsidRPr="00C319B0">
        <w:rPr>
          <w:rFonts w:ascii="Times New Roman" w:eastAsia="Calibri" w:hAnsi="Times New Roman"/>
          <w:color w:val="auto"/>
          <w:spacing w:val="-4"/>
          <w:sz w:val="28"/>
          <w:szCs w:val="28"/>
          <w:lang w:eastAsia="en-US"/>
        </w:rPr>
        <w:t xml:space="preserve">и безвозмездных поступлений в </w:t>
      </w:r>
      <w:r w:rsidR="00531168">
        <w:rPr>
          <w:rFonts w:ascii="Times New Roman" w:eastAsia="Calibri" w:hAnsi="Times New Roman"/>
          <w:color w:val="auto"/>
          <w:spacing w:val="-4"/>
          <w:sz w:val="28"/>
          <w:szCs w:val="28"/>
          <w:lang w:eastAsia="en-US"/>
        </w:rPr>
        <w:t>ме</w:t>
      </w:r>
      <w:r w:rsidRPr="00C319B0">
        <w:rPr>
          <w:rFonts w:ascii="Times New Roman" w:eastAsia="Calibri" w:hAnsi="Times New Roman"/>
          <w:color w:val="auto"/>
          <w:spacing w:val="-4"/>
          <w:sz w:val="28"/>
          <w:szCs w:val="28"/>
          <w:lang w:eastAsia="en-US"/>
        </w:rPr>
        <w:t>стн</w:t>
      </w:r>
      <w:r w:rsidR="00531168">
        <w:rPr>
          <w:rFonts w:ascii="Times New Roman" w:eastAsia="Calibri" w:hAnsi="Times New Roman"/>
          <w:color w:val="auto"/>
          <w:spacing w:val="-4"/>
          <w:sz w:val="28"/>
          <w:szCs w:val="28"/>
          <w:lang w:eastAsia="en-US"/>
        </w:rPr>
        <w:t>ы</w:t>
      </w:r>
      <w:r w:rsidRPr="00C319B0">
        <w:rPr>
          <w:rFonts w:ascii="Times New Roman" w:eastAsia="Calibri" w:hAnsi="Times New Roman"/>
          <w:color w:val="auto"/>
          <w:spacing w:val="-4"/>
          <w:sz w:val="28"/>
          <w:szCs w:val="28"/>
          <w:lang w:eastAsia="en-US"/>
        </w:rPr>
        <w:t>й бюджет составил</w:t>
      </w:r>
      <w:r w:rsidRPr="00C319B0">
        <w:rPr>
          <w:rFonts w:ascii="Times New Roman" w:eastAsia="Calibri" w:hAnsi="Times New Roman"/>
          <w:color w:val="auto"/>
          <w:spacing w:val="-4"/>
          <w:sz w:val="28"/>
          <w:szCs w:val="28"/>
          <w:lang w:eastAsia="en-US"/>
        </w:rPr>
        <w:br/>
        <w:t xml:space="preserve"> </w:t>
      </w:r>
      <w:proofErr w:type="spellStart"/>
      <w:r w:rsidRPr="00C319B0">
        <w:rPr>
          <w:rFonts w:ascii="Times New Roman" w:eastAsia="Calibri" w:hAnsi="Times New Roman"/>
          <w:color w:val="auto"/>
          <w:spacing w:val="-4"/>
          <w:sz w:val="28"/>
          <w:szCs w:val="28"/>
          <w:lang w:eastAsia="en-US"/>
        </w:rPr>
        <w:t>________________тыс</w:t>
      </w:r>
      <w:proofErr w:type="spellEnd"/>
      <w:r w:rsidRPr="00C319B0">
        <w:rPr>
          <w:rFonts w:ascii="Times New Roman" w:eastAsia="Calibri" w:hAnsi="Times New Roman"/>
          <w:color w:val="auto"/>
          <w:spacing w:val="-4"/>
          <w:sz w:val="28"/>
          <w:szCs w:val="28"/>
          <w:lang w:eastAsia="en-US"/>
        </w:rPr>
        <w:t>. рублей,</w:t>
      </w:r>
      <w:r w:rsidRPr="00C319B0">
        <w:rPr>
          <w:rFonts w:ascii="Times New Roman" w:eastAsia="Calibri" w:hAnsi="Times New Roman"/>
          <w:color w:val="auto"/>
          <w:sz w:val="28"/>
          <w:szCs w:val="28"/>
          <w:lang w:eastAsia="en-US"/>
        </w:rPr>
        <w:t xml:space="preserve"> из них:</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p>
    <w:tbl>
      <w:tblPr>
        <w:tblW w:w="24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10"/>
      </w:tblGrid>
      <w:tr w:rsidR="00041D32" w:rsidRPr="00C319B0" w:rsidTr="00101919">
        <w:trPr>
          <w:trHeight w:hRule="exact" w:val="308"/>
        </w:trPr>
        <w:tc>
          <w:tcPr>
            <w:tcW w:w="2410"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
          <w:szCs w:val="2"/>
          <w:lang w:eastAsia="en-US"/>
        </w:rPr>
      </w:pPr>
      <w:proofErr w:type="gramStart"/>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1 (например, неисполнение </w:t>
      </w:r>
      <w:r w:rsidRPr="00C319B0">
        <w:rPr>
          <w:rFonts w:ascii="Times New Roman" w:eastAsia="Calibri" w:hAnsi="Times New Roman"/>
          <w:i/>
          <w:color w:val="auto"/>
          <w:sz w:val="28"/>
          <w:szCs w:val="28"/>
          <w:lang w:eastAsia="en-US"/>
        </w:rPr>
        <w:br/>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i/>
          <w:color w:val="auto"/>
          <w:sz w:val="28"/>
          <w:szCs w:val="28"/>
          <w:lang w:eastAsia="en-US"/>
        </w:rPr>
      </w:pPr>
      <w:r w:rsidRPr="00C319B0">
        <w:rPr>
          <w:rFonts w:ascii="Times New Roman" w:eastAsia="Calibri" w:hAnsi="Times New Roman"/>
          <w:i/>
          <w:color w:val="auto"/>
          <w:sz w:val="28"/>
          <w:szCs w:val="28"/>
          <w:lang w:eastAsia="en-US"/>
        </w:rPr>
        <w:t>подрядными организациями условий контрактов);</w:t>
      </w:r>
    </w:p>
    <w:p w:rsidR="00041D32" w:rsidRPr="00C319B0" w:rsidRDefault="00041D32" w:rsidP="00041D32">
      <w:pPr>
        <w:spacing w:after="0" w:line="240" w:lineRule="auto"/>
        <w:jc w:val="both"/>
        <w:rPr>
          <w:rFonts w:ascii="Times New Roman" w:eastAsia="Calibri" w:hAnsi="Times New Roman"/>
          <w:color w:val="auto"/>
          <w:sz w:val="2"/>
          <w:szCs w:val="2"/>
          <w:lang w:eastAsia="en-US"/>
        </w:rPr>
      </w:pPr>
      <w:proofErr w:type="gramStart"/>
      <w:r w:rsidRPr="00C319B0">
        <w:rPr>
          <w:rFonts w:ascii="Times New Roman" w:eastAsia="Calibri" w:hAnsi="Times New Roman"/>
          <w:color w:val="auto"/>
          <w:spacing w:val="-4"/>
          <w:sz w:val="28"/>
          <w:szCs w:val="28"/>
          <w:lang w:eastAsia="en-US"/>
        </w:rPr>
        <w:t xml:space="preserve">_________________ тыс. рублей </w:t>
      </w:r>
      <w:r w:rsidRPr="00C319B0">
        <w:rPr>
          <w:rFonts w:ascii="Times New Roman" w:eastAsia="Calibri" w:hAnsi="Times New Roman"/>
          <w:color w:val="auto"/>
          <w:sz w:val="28"/>
          <w:szCs w:val="28"/>
          <w:lang w:eastAsia="en-US"/>
        </w:rPr>
        <w:t xml:space="preserve">– </w:t>
      </w:r>
      <w:r w:rsidRPr="00C319B0">
        <w:rPr>
          <w:rFonts w:ascii="Times New Roman" w:eastAsia="Calibri" w:hAnsi="Times New Roman"/>
          <w:i/>
          <w:color w:val="auto"/>
          <w:sz w:val="28"/>
          <w:szCs w:val="28"/>
          <w:lang w:eastAsia="en-US"/>
        </w:rPr>
        <w:t xml:space="preserve">причина 2 (например, экономия </w:t>
      </w:r>
      <w:r w:rsidRPr="00C319B0">
        <w:rPr>
          <w:rFonts w:ascii="Times New Roman" w:eastAsia="Calibri" w:hAnsi="Times New Roman"/>
          <w:i/>
          <w:color w:val="auto"/>
          <w:sz w:val="28"/>
          <w:szCs w:val="28"/>
          <w:lang w:eastAsia="en-US"/>
        </w:rPr>
        <w:br/>
      </w:r>
      <w:proofErr w:type="gramEnd"/>
    </w:p>
    <w:tbl>
      <w:tblPr>
        <w:tblW w:w="255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2"/>
      </w:tblGrid>
      <w:tr w:rsidR="00041D32" w:rsidRPr="00C319B0" w:rsidTr="00101919">
        <w:trPr>
          <w:trHeight w:hRule="exact" w:val="308"/>
        </w:trPr>
        <w:tc>
          <w:tcPr>
            <w:tcW w:w="2552" w:type="dxa"/>
            <w:tcBorders>
              <w:top w:val="nil"/>
              <w:left w:val="nil"/>
              <w:bottom w:val="nil"/>
              <w:right w:val="nil"/>
            </w:tcBorders>
            <w:shd w:val="clear" w:color="auto" w:fill="auto"/>
          </w:tcPr>
          <w:p w:rsidR="00041D32" w:rsidRPr="00C319B0" w:rsidRDefault="00041D32" w:rsidP="00101919">
            <w:pPr>
              <w:spacing w:before="100" w:after="10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объем неосвоенных средств</w:t>
            </w:r>
          </w:p>
        </w:tc>
      </w:tr>
    </w:tbl>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i/>
          <w:color w:val="auto"/>
          <w:sz w:val="28"/>
          <w:szCs w:val="28"/>
          <w:lang w:eastAsia="en-US"/>
        </w:rPr>
        <w:t>по факту выполненных работ</w:t>
      </w: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eastAsia="Calibri" w:hAnsi="Times New Roman"/>
          <w:color w:val="auto"/>
          <w:sz w:val="28"/>
          <w:szCs w:val="28"/>
          <w:lang w:eastAsia="en-US"/>
        </w:rPr>
      </w:pPr>
      <w:r w:rsidRPr="00C319B0">
        <w:rPr>
          <w:rFonts w:ascii="Times New Roman" w:eastAsia="Calibri" w:hAnsi="Times New Roman"/>
          <w:color w:val="auto"/>
          <w:sz w:val="28"/>
          <w:szCs w:val="28"/>
          <w:lang w:eastAsia="en-US"/>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eastAsia="Calibri" w:hAnsi="Times New Roman"/>
          <w:color w:val="auto"/>
          <w:sz w:val="28"/>
          <w:szCs w:val="28"/>
          <w:lang w:eastAsia="en-US"/>
        </w:rPr>
        <w:t xml:space="preserve">Сведения об использовании бюджетных ассигнований и внебюджетных средств на реализацию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w:t>
      </w:r>
      <w:r w:rsidRPr="00C319B0">
        <w:rPr>
          <w:rFonts w:ascii="Times New Roman" w:hAnsi="Times New Roman"/>
          <w:color w:val="auto"/>
          <w:sz w:val="28"/>
          <w:szCs w:val="28"/>
        </w:rPr>
        <w:t>рограммы за</w:t>
      </w:r>
      <w:r w:rsidRPr="00C319B0">
        <w:rPr>
          <w:rFonts w:ascii="Times New Roman" w:eastAsia="TimesNewRoman" w:hAnsi="Times New Roman"/>
          <w:color w:val="auto"/>
          <w:sz w:val="28"/>
          <w:szCs w:val="28"/>
        </w:rPr>
        <w:t>___</w:t>
      </w:r>
      <w:r w:rsidR="00531168">
        <w:rPr>
          <w:rFonts w:ascii="Times New Roman" w:eastAsia="TimesNewRoman" w:hAnsi="Times New Roman"/>
          <w:color w:val="auto"/>
          <w:sz w:val="28"/>
          <w:szCs w:val="28"/>
        </w:rPr>
        <w:t>__________</w:t>
      </w:r>
      <w:r w:rsidRPr="00C319B0">
        <w:rPr>
          <w:rFonts w:ascii="Times New Roman" w:eastAsia="TimesNewRoman" w:hAnsi="Times New Roman"/>
          <w:color w:val="auto"/>
          <w:sz w:val="28"/>
          <w:szCs w:val="28"/>
        </w:rPr>
        <w:t>_</w:t>
      </w:r>
      <w:r w:rsidRPr="00C319B0">
        <w:rPr>
          <w:rFonts w:ascii="Times New Roman" w:hAnsi="Times New Roman"/>
          <w:color w:val="auto"/>
          <w:sz w:val="28"/>
          <w:szCs w:val="28"/>
        </w:rPr>
        <w:t xml:space="preserve"> год </w:t>
      </w:r>
    </w:p>
    <w:tbl>
      <w:tblPr>
        <w:tblpPr w:leftFromText="180" w:rightFromText="180" w:vertAnchor="text" w:horzAnchor="margin" w:tblpXSpec="right" w:tblpY="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tblGrid>
      <w:tr w:rsidR="00041D32" w:rsidRPr="00C319B0" w:rsidTr="00531168">
        <w:trPr>
          <w:trHeight w:hRule="exact" w:val="187"/>
        </w:trPr>
        <w:tc>
          <w:tcPr>
            <w:tcW w:w="141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отчетный год</w:t>
            </w:r>
          </w:p>
        </w:tc>
      </w:tr>
    </w:tbl>
    <w:p w:rsidR="00531168" w:rsidRDefault="00531168" w:rsidP="00041D32">
      <w:pPr>
        <w:spacing w:after="0" w:line="240" w:lineRule="auto"/>
        <w:jc w:val="both"/>
        <w:rPr>
          <w:rFonts w:ascii="Times New Roman" w:eastAsia="Calibri"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eastAsia="Calibri" w:hAnsi="Times New Roman"/>
          <w:color w:val="auto"/>
          <w:sz w:val="28"/>
          <w:szCs w:val="28"/>
          <w:lang w:eastAsia="en-US"/>
        </w:rPr>
        <w:t xml:space="preserve">приведены в приложении № 2 к отчету о реализации </w:t>
      </w:r>
      <w:r w:rsidR="00531168">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contextualSpacing/>
        <w:jc w:val="center"/>
        <w:rPr>
          <w:rFonts w:ascii="Times New Roman" w:hAnsi="Times New Roman"/>
          <w:color w:val="auto"/>
          <w:sz w:val="28"/>
          <w:szCs w:val="28"/>
        </w:rPr>
      </w:pPr>
      <w:r w:rsidRPr="00C319B0">
        <w:rPr>
          <w:rFonts w:ascii="Times New Roman" w:hAnsi="Times New Roman"/>
          <w:color w:val="auto"/>
          <w:sz w:val="28"/>
          <w:szCs w:val="28"/>
        </w:rPr>
        <w:t xml:space="preserve">Раздел 5. Сведения о достижении плановых и фактических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 ее структурных элементов за отчетный год </w:t>
      </w:r>
    </w:p>
    <w:p w:rsidR="00041D32" w:rsidRPr="00C319B0" w:rsidRDefault="00041D32" w:rsidP="00041D32">
      <w:pPr>
        <w:spacing w:after="0" w:line="240" w:lineRule="auto"/>
        <w:contextualSpacing/>
        <w:jc w:val="center"/>
        <w:rPr>
          <w:rFonts w:ascii="Times New Roman" w:hAnsi="Times New Roman"/>
          <w:color w:val="auto"/>
          <w:sz w:val="28"/>
          <w:szCs w:val="28"/>
        </w:rPr>
      </w:pPr>
    </w:p>
    <w:p w:rsidR="00041D32" w:rsidRPr="00C319B0" w:rsidRDefault="00531168" w:rsidP="00041D32">
      <w:pPr>
        <w:spacing w:after="0" w:line="240" w:lineRule="auto"/>
        <w:ind w:firstLine="709"/>
        <w:jc w:val="both"/>
        <w:rPr>
          <w:rFonts w:ascii="Times New Roman" w:hAnsi="Times New Roman"/>
          <w:color w:val="auto"/>
          <w:sz w:val="28"/>
          <w:szCs w:val="28"/>
        </w:rPr>
      </w:pP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программой и структурными элементами </w:t>
      </w:r>
      <w:r>
        <w:rPr>
          <w:rFonts w:ascii="Times New Roman" w:hAnsi="Times New Roman"/>
          <w:color w:val="auto"/>
          <w:sz w:val="28"/>
          <w:szCs w:val="28"/>
        </w:rPr>
        <w:t>муниципальной</w:t>
      </w:r>
      <w:r w:rsidR="00041D32" w:rsidRPr="00C319B0">
        <w:rPr>
          <w:rFonts w:ascii="Times New Roman" w:hAnsi="Times New Roman"/>
          <w:color w:val="auto"/>
          <w:sz w:val="28"/>
          <w:szCs w:val="28"/>
        </w:rPr>
        <w:t xml:space="preserve"> программы предусмотрено:</w:t>
      </w:r>
    </w:p>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 _</w:t>
      </w:r>
      <w:r w:rsidR="00531168">
        <w:rPr>
          <w:rFonts w:ascii="Times New Roman" w:hAnsi="Times New Roman"/>
          <w:color w:val="auto"/>
          <w:sz w:val="28"/>
          <w:szCs w:val="28"/>
        </w:rPr>
        <w:t>____</w:t>
      </w:r>
      <w:r w:rsidRPr="00C319B0">
        <w:rPr>
          <w:rFonts w:ascii="Times New Roman" w:hAnsi="Times New Roman"/>
          <w:color w:val="auto"/>
          <w:sz w:val="28"/>
          <w:szCs w:val="28"/>
        </w:rPr>
        <w:t>_ показателей</w:t>
      </w:r>
      <w:proofErr w:type="gramStart"/>
      <w:r w:rsidRPr="00C319B0">
        <w:rPr>
          <w:rFonts w:ascii="Times New Roman" w:hAnsi="Times New Roman"/>
          <w:color w:val="auto"/>
          <w:sz w:val="28"/>
          <w:szCs w:val="28"/>
        </w:rPr>
        <w:t xml:space="preserve"> ,</w:t>
      </w:r>
      <w:proofErr w:type="gramEnd"/>
      <w:r w:rsidRPr="00C319B0">
        <w:rPr>
          <w:rFonts w:ascii="Times New Roman" w:hAnsi="Times New Roman"/>
          <w:color w:val="auto"/>
          <w:sz w:val="28"/>
          <w:szCs w:val="28"/>
        </w:rPr>
        <w:t xml:space="preserve"> по _______ из которых </w:t>
      </w:r>
      <w:r w:rsidRPr="00C319B0">
        <w:rPr>
          <w:rFonts w:ascii="Times New Roman" w:hAnsi="Times New Roman"/>
          <w:color w:val="auto"/>
          <w:sz w:val="28"/>
          <w:szCs w:val="28"/>
        </w:rPr>
        <w:br/>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276"/>
        <w:gridCol w:w="5245"/>
      </w:tblGrid>
      <w:tr w:rsidR="00041D32" w:rsidRPr="00C319B0" w:rsidTr="00101919">
        <w:trPr>
          <w:trHeight w:val="215"/>
        </w:trPr>
        <w:tc>
          <w:tcPr>
            <w:tcW w:w="2268"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 xml:space="preserve"> количество</w:t>
            </w:r>
          </w:p>
        </w:tc>
        <w:tc>
          <w:tcPr>
            <w:tcW w:w="1276"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p>
        </w:tc>
        <w:tc>
          <w:tcPr>
            <w:tcW w:w="5245"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proofErr w:type="gramStart"/>
      <w:r w:rsidRPr="00C319B0">
        <w:rPr>
          <w:rFonts w:ascii="Times New Roman" w:hAnsi="Times New Roman"/>
          <w:color w:val="auto"/>
          <w:sz w:val="28"/>
          <w:szCs w:val="28"/>
        </w:rPr>
        <w:t xml:space="preserve">фактически значения соответствуют плановым, по _______ показателям </w:t>
      </w:r>
      <w:r w:rsidRPr="00C319B0">
        <w:rPr>
          <w:rFonts w:ascii="Times New Roman" w:hAnsi="Times New Roman"/>
          <w:color w:val="auto"/>
          <w:sz w:val="28"/>
          <w:szCs w:val="28"/>
        </w:rPr>
        <w:br/>
      </w:r>
      <w:proofErr w:type="gramEnd"/>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
          <w:szCs w:val="2"/>
        </w:rPr>
      </w:pPr>
      <w:r w:rsidRPr="00C319B0">
        <w:rPr>
          <w:rFonts w:ascii="Times New Roman" w:hAnsi="Times New Roman"/>
          <w:color w:val="auto"/>
          <w:sz w:val="28"/>
          <w:szCs w:val="28"/>
        </w:rPr>
        <w:t xml:space="preserve">фактические значения превышают плановые, по _______ показателям </w:t>
      </w:r>
      <w:r w:rsidRPr="00C319B0">
        <w:rPr>
          <w:rFonts w:ascii="Times New Roman" w:hAnsi="Times New Roman"/>
          <w:color w:val="auto"/>
          <w:sz w:val="28"/>
          <w:szCs w:val="28"/>
        </w:rPr>
        <w:br/>
      </w:r>
    </w:p>
    <w:tbl>
      <w:tblPr>
        <w:tblW w:w="0" w:type="auto"/>
        <w:tblInd w:w="70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tblGrid>
      <w:tr w:rsidR="00041D32" w:rsidRPr="00C319B0" w:rsidTr="00101919">
        <w:trPr>
          <w:trHeight w:val="215"/>
        </w:trPr>
        <w:tc>
          <w:tcPr>
            <w:tcW w:w="1134"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количество</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не достигнуты плановые значения.</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lastRenderedPageBreak/>
        <w:tab/>
        <w:t xml:space="preserve">Показатель 1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 xml:space="preserve">Показатель 2 «____________» – </w:t>
      </w:r>
      <w:r w:rsidRPr="00C319B0">
        <w:rPr>
          <w:rFonts w:ascii="Times New Roman" w:hAnsi="Times New Roman"/>
          <w:i/>
          <w:color w:val="auto"/>
          <w:sz w:val="28"/>
          <w:szCs w:val="28"/>
        </w:rPr>
        <w:t xml:space="preserve">плановое значение, фактическое </w:t>
      </w:r>
    </w:p>
    <w:tbl>
      <w:tblPr>
        <w:tblW w:w="0" w:type="auto"/>
        <w:tblInd w:w="2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w:t>
      </w:r>
    </w:p>
    <w:tbl>
      <w:tblPr>
        <w:tblpPr w:leftFromText="180" w:rightFromText="180" w:vertAnchor="text" w:horzAnchor="margin" w:tblpXSpec="center" w:tblpY="3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01"/>
      </w:tblGrid>
      <w:tr w:rsidR="00041D32" w:rsidRPr="00C319B0" w:rsidTr="00101919">
        <w:trPr>
          <w:trHeight w:val="215"/>
        </w:trPr>
        <w:tc>
          <w:tcPr>
            <w:tcW w:w="1701"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1.1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фактическое 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tbl>
      <w:tblPr>
        <w:tblpPr w:leftFromText="180" w:rightFromText="180" w:vertAnchor="text" w:horzAnchor="margin" w:tblpXSpec="center" w:tblpY="3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tblGrid>
      <w:tr w:rsidR="00041D32" w:rsidRPr="00C319B0" w:rsidTr="00101919">
        <w:trPr>
          <w:trHeight w:val="215"/>
        </w:trPr>
        <w:tc>
          <w:tcPr>
            <w:tcW w:w="1809" w:type="dxa"/>
            <w:tcBorders>
              <w:top w:val="nil"/>
              <w:left w:val="nil"/>
              <w:bottom w:val="nil"/>
              <w:right w:val="nil"/>
            </w:tcBorders>
            <w:shd w:val="clear" w:color="auto" w:fill="auto"/>
          </w:tcPr>
          <w:p w:rsidR="00041D32" w:rsidRPr="00C319B0" w:rsidRDefault="00041D32" w:rsidP="00101919">
            <w:pPr>
              <w:spacing w:after="0" w:line="240" w:lineRule="auto"/>
              <w:jc w:val="center"/>
              <w:rPr>
                <w:rFonts w:ascii="Times New Roman" w:hAnsi="Times New Roman"/>
                <w:i/>
                <w:color w:val="auto"/>
                <w:sz w:val="28"/>
                <w:szCs w:val="28"/>
                <w:vertAlign w:val="superscript"/>
              </w:rPr>
            </w:pPr>
            <w:r w:rsidRPr="00C319B0">
              <w:rPr>
                <w:rFonts w:ascii="Times New Roman" w:hAnsi="Times New Roman"/>
                <w:i/>
                <w:color w:val="auto"/>
                <w:sz w:val="28"/>
                <w:szCs w:val="28"/>
                <w:vertAlign w:val="superscript"/>
              </w:rPr>
              <w:t>наименование</w:t>
            </w:r>
          </w:p>
        </w:tc>
      </w:tr>
    </w:tbl>
    <w:p w:rsidR="00041D32" w:rsidRPr="00C319B0" w:rsidRDefault="00041D32" w:rsidP="00041D32">
      <w:pPr>
        <w:spacing w:after="0" w:line="240" w:lineRule="auto"/>
        <w:jc w:val="both"/>
        <w:rPr>
          <w:rFonts w:ascii="Times New Roman" w:hAnsi="Times New Roman"/>
          <w:i/>
          <w:color w:val="auto"/>
          <w:sz w:val="28"/>
          <w:szCs w:val="28"/>
        </w:rPr>
      </w:pPr>
      <w:r w:rsidRPr="00C319B0">
        <w:rPr>
          <w:rFonts w:ascii="Times New Roman" w:hAnsi="Times New Roman"/>
          <w:color w:val="auto"/>
          <w:sz w:val="28"/>
          <w:szCs w:val="28"/>
        </w:rPr>
        <w:t xml:space="preserve">Показатель 1.2 «____________» – </w:t>
      </w:r>
      <w:r w:rsidRPr="00C319B0">
        <w:rPr>
          <w:rFonts w:ascii="Times New Roman" w:hAnsi="Times New Roman"/>
          <w:i/>
          <w:color w:val="auto"/>
          <w:sz w:val="28"/>
          <w:szCs w:val="28"/>
        </w:rPr>
        <w:t xml:space="preserve">плановое значение, </w:t>
      </w:r>
      <w:r w:rsidRPr="00C319B0">
        <w:rPr>
          <w:rFonts w:ascii="Times New Roman" w:hAnsi="Times New Roman"/>
          <w:i/>
          <w:color w:val="auto"/>
          <w:sz w:val="28"/>
          <w:szCs w:val="28"/>
        </w:rPr>
        <w:br/>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i/>
          <w:color w:val="auto"/>
          <w:sz w:val="28"/>
          <w:szCs w:val="28"/>
        </w:rPr>
        <w:t xml:space="preserve">фактическое значение (в случае </w:t>
      </w:r>
      <w:proofErr w:type="spellStart"/>
      <w:r w:rsidRPr="00C319B0">
        <w:rPr>
          <w:rFonts w:ascii="Times New Roman" w:hAnsi="Times New Roman"/>
          <w:i/>
          <w:color w:val="auto"/>
          <w:sz w:val="28"/>
          <w:szCs w:val="28"/>
        </w:rPr>
        <w:t>недостижения</w:t>
      </w:r>
      <w:proofErr w:type="spellEnd"/>
      <w:r w:rsidRPr="00C319B0">
        <w:rPr>
          <w:rFonts w:ascii="Times New Roman" w:hAnsi="Times New Roman"/>
          <w:i/>
          <w:color w:val="auto"/>
          <w:sz w:val="28"/>
          <w:szCs w:val="28"/>
        </w:rPr>
        <w:t xml:space="preserve"> либо значительного перевыполнения указать причины)</w:t>
      </w: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w:t>
      </w:r>
    </w:p>
    <w:p w:rsidR="00041D32" w:rsidRPr="00C319B0" w:rsidRDefault="00041D32" w:rsidP="00041D32">
      <w:pPr>
        <w:spacing w:after="0" w:line="240" w:lineRule="auto"/>
        <w:jc w:val="both"/>
        <w:rPr>
          <w:rFonts w:ascii="Times New Roman" w:hAnsi="Times New Roman"/>
          <w:color w:val="auto"/>
          <w:sz w:val="24"/>
          <w:szCs w:val="24"/>
        </w:rPr>
      </w:pPr>
      <w:r w:rsidRPr="00C319B0">
        <w:rPr>
          <w:rFonts w:ascii="Times New Roman" w:hAnsi="Times New Roman"/>
          <w:color w:val="auto"/>
          <w:sz w:val="28"/>
          <w:szCs w:val="28"/>
        </w:rPr>
        <w:tab/>
        <w:t xml:space="preserve">Сведения о достижении значений показателей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структурных элементов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с обоснованием отклонений по показателям приведены в приложении № 3 к отчету о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w:t>
      </w:r>
    </w:p>
    <w:p w:rsidR="00531168" w:rsidRDefault="00041D32" w:rsidP="00531168">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
    <w:p w:rsidR="00041D32" w:rsidRPr="00C319B0" w:rsidRDefault="00041D32" w:rsidP="00531168">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6. Результаты оценки </w:t>
      </w:r>
      <w:r w:rsidRPr="00C319B0">
        <w:rPr>
          <w:rFonts w:ascii="Times New Roman" w:hAnsi="Times New Roman"/>
          <w:color w:val="auto"/>
          <w:sz w:val="28"/>
          <w:szCs w:val="28"/>
        </w:rPr>
        <w:br/>
        <w:t xml:space="preserve">эффективности реализации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tabs>
          <w:tab w:val="left" w:pos="1276"/>
        </w:tabs>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t xml:space="preserve">Эффективность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(интегральная оценка хода реализации и эффективности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рассчитывается как средневзвешенная оценки уровня достижения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(80 процентов интегральной оценки), оценки динамики прироста значений показателей (10 процентов интегральной оценки) и оценки качества финансового управления реализацией </w:t>
      </w:r>
      <w:r w:rsidR="00531168">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 в отчетном году (10 процентов интегральной оценки). </w:t>
      </w:r>
    </w:p>
    <w:p w:rsidR="00041D32" w:rsidRPr="00C319B0" w:rsidRDefault="00041D32" w:rsidP="00041D32">
      <w:pPr>
        <w:tabs>
          <w:tab w:val="left" w:pos="1276"/>
        </w:tabs>
        <w:spacing w:after="0" w:line="240" w:lineRule="auto"/>
        <w:jc w:val="both"/>
        <w:rPr>
          <w:rFonts w:ascii="Times New Roman" w:hAnsi="Times New Roman"/>
          <w:color w:val="auto"/>
          <w:sz w:val="28"/>
          <w:szCs w:val="28"/>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b/>
          <w:color w:val="auto"/>
          <w:sz w:val="28"/>
          <w:szCs w:val="28"/>
          <w:lang w:eastAsia="en-US"/>
        </w:rPr>
        <w:tab/>
        <w:t xml:space="preserve">1. Уровень </w:t>
      </w:r>
      <w:proofErr w:type="spellStart"/>
      <w:r w:rsidRPr="00C319B0">
        <w:rPr>
          <w:rFonts w:ascii="Times New Roman" w:hAnsi="Times New Roman"/>
          <w:b/>
          <w:color w:val="auto"/>
          <w:sz w:val="28"/>
          <w:szCs w:val="28"/>
          <w:lang w:eastAsia="en-US"/>
        </w:rPr>
        <w:t>достижения</w:t>
      </w:r>
      <w:r w:rsidR="00531168">
        <w:rPr>
          <w:rFonts w:ascii="Times New Roman" w:hAnsi="Times New Roman"/>
          <w:color w:val="auto"/>
          <w:sz w:val="28"/>
          <w:szCs w:val="28"/>
          <w:lang w:eastAsia="en-US"/>
        </w:rPr>
        <w:t>муниципальной</w:t>
      </w:r>
      <w:proofErr w:type="spellEnd"/>
      <w:r w:rsidRPr="00C319B0">
        <w:rPr>
          <w:rFonts w:ascii="Times New Roman" w:hAnsi="Times New Roman"/>
          <w:color w:val="auto"/>
          <w:sz w:val="28"/>
          <w:szCs w:val="28"/>
          <w:lang w:eastAsia="en-US"/>
        </w:rPr>
        <w:t xml:space="preserve"> программы за отчетный период </w:t>
      </w:r>
      <w:r w:rsidR="00785704" w:rsidRPr="00785704">
        <w:rPr>
          <w:rFonts w:ascii="Times New Roman" w:hAnsi="Times New Roman"/>
          <w:color w:val="auto"/>
          <w:sz w:val="36"/>
          <w:szCs w:val="36"/>
          <w:lang w:eastAsia="en-US"/>
        </w:rPr>
        <w:t>(</w:t>
      </w:r>
      <w:proofErr w:type="spellStart"/>
      <w:r w:rsidR="00785704">
        <w:rPr>
          <w:rFonts w:ascii="Times New Roman" w:hAnsi="Times New Roman"/>
          <w:color w:val="auto"/>
          <w:sz w:val="28"/>
          <w:szCs w:val="28"/>
          <w:lang w:eastAsia="en-US"/>
        </w:rPr>
        <w:t>УД</w:t>
      </w:r>
      <w:r w:rsidR="00785704" w:rsidRPr="00785704">
        <w:rPr>
          <w:rFonts w:ascii="Times New Roman" w:hAnsi="Times New Roman"/>
          <w:color w:val="auto"/>
          <w:sz w:val="28"/>
          <w:szCs w:val="28"/>
          <w:vertAlign w:val="subscript"/>
          <w:lang w:eastAsia="en-US"/>
        </w:rPr>
        <w:t>мп</w:t>
      </w:r>
      <w:proofErr w:type="gramStart"/>
      <w:r w:rsidR="00785704">
        <w:rPr>
          <w:rFonts w:ascii="Times New Roman" w:hAnsi="Times New Roman"/>
          <w:color w:val="auto"/>
          <w:sz w:val="28"/>
          <w:szCs w:val="28"/>
          <w:vertAlign w:val="subscript"/>
          <w:lang w:val="en-US" w:eastAsia="en-US"/>
        </w:rPr>
        <w:t>i</w:t>
      </w:r>
      <w:proofErr w:type="spellEnd"/>
      <w:proofErr w:type="gramEnd"/>
      <w:r w:rsidR="00785704" w:rsidRPr="00785704">
        <w:rPr>
          <w:rFonts w:ascii="Times New Roman" w:hAnsi="Times New Roman"/>
          <w:color w:val="auto"/>
          <w:sz w:val="36"/>
          <w:szCs w:val="36"/>
          <w:lang w:eastAsia="en-US"/>
        </w:rPr>
        <w:t>)</w:t>
      </w:r>
      <w:r w:rsidRPr="00C319B0">
        <w:rPr>
          <w:rFonts w:ascii="Times New Roman" w:hAnsi="Times New Roman"/>
          <w:color w:val="auto"/>
          <w:sz w:val="28"/>
          <w:szCs w:val="28"/>
          <w:lang w:eastAsia="en-US"/>
        </w:rPr>
        <w:t xml:space="preserve">рассчитывается по формуле: </w:t>
      </w:r>
    </w:p>
    <w:p w:rsidR="00041D32" w:rsidRPr="00785704" w:rsidRDefault="00041D32" w:rsidP="00041D32">
      <w:pPr>
        <w:spacing w:after="0" w:line="240" w:lineRule="auto"/>
        <w:jc w:val="both"/>
        <w:rPr>
          <w:rFonts w:ascii="Times New Roman" w:hAnsi="Times New Roman"/>
          <w:color w:val="auto"/>
          <w:sz w:val="28"/>
          <w:szCs w:val="28"/>
          <w:lang w:eastAsia="en-US"/>
        </w:rPr>
      </w:pPr>
    </w:p>
    <w:p w:rsidR="00785704" w:rsidRPr="00785704" w:rsidRDefault="00785704" w:rsidP="00041D32">
      <w:pPr>
        <w:spacing w:after="0" w:line="240" w:lineRule="auto"/>
        <w:jc w:val="both"/>
        <w:rPr>
          <w:rFonts w:ascii="Times New Roman" w:hAnsi="Times New Roman"/>
          <w:color w:val="auto"/>
          <w:sz w:val="28"/>
          <w:szCs w:val="28"/>
          <w:lang w:eastAsia="en-US"/>
        </w:rPr>
      </w:pPr>
      <w:proofErr w:type="spellStart"/>
      <w:r>
        <w:rPr>
          <w:rFonts w:ascii="Times New Roman" w:hAnsi="Times New Roman"/>
          <w:color w:val="auto"/>
          <w:sz w:val="28"/>
          <w:szCs w:val="28"/>
          <w:lang w:eastAsia="en-US"/>
        </w:rPr>
        <w:t>УД</w:t>
      </w:r>
      <w:r w:rsidRPr="00785704">
        <w:rPr>
          <w:rFonts w:ascii="Times New Roman" w:hAnsi="Times New Roman"/>
          <w:color w:val="auto"/>
          <w:sz w:val="28"/>
          <w:szCs w:val="28"/>
          <w:vertAlign w:val="subscript"/>
          <w:lang w:eastAsia="en-US"/>
        </w:rPr>
        <w:t>мп</w:t>
      </w:r>
      <w:proofErr w:type="gramStart"/>
      <w:r w:rsidRPr="00785704">
        <w:rPr>
          <w:rFonts w:ascii="Times New Roman" w:hAnsi="Times New Roman"/>
          <w:color w:val="auto"/>
          <w:sz w:val="28"/>
          <w:szCs w:val="28"/>
          <w:vertAlign w:val="subscript"/>
          <w:lang w:val="en-US" w:eastAsia="en-US"/>
        </w:rPr>
        <w:t>i</w:t>
      </w:r>
      <w:proofErr w:type="spellEnd"/>
      <w:proofErr w:type="gramEnd"/>
      <w:r>
        <w:rPr>
          <w:rFonts w:ascii="Times New Roman" w:hAnsi="Times New Roman"/>
          <w:color w:val="auto"/>
          <w:sz w:val="28"/>
          <w:szCs w:val="28"/>
          <w:lang w:eastAsia="en-US"/>
        </w:rPr>
        <w:t xml:space="preserve">= 0,5 </w:t>
      </w:r>
      <w:r w:rsidRPr="00785704">
        <w:rPr>
          <w:rFonts w:ascii="Times New Roman" w:hAnsi="Times New Roman"/>
          <w:b/>
          <w:color w:val="auto"/>
          <w:sz w:val="32"/>
          <w:szCs w:val="32"/>
          <w:vertAlign w:val="superscript"/>
          <w:lang w:eastAsia="en-US"/>
        </w:rPr>
        <w:t>.</w:t>
      </w:r>
      <w:r w:rsidRPr="00785704">
        <w:rPr>
          <w:rFonts w:ascii="Times New Roman" w:hAnsi="Times New Roman"/>
          <w:color w:val="auto"/>
          <w:sz w:val="28"/>
          <w:szCs w:val="28"/>
          <w:lang w:eastAsia="en-US"/>
        </w:rPr>
        <w:t>УД</w:t>
      </w:r>
      <w:r w:rsidRPr="00785704">
        <w:rPr>
          <w:rFonts w:ascii="Times New Roman" w:hAnsi="Times New Roman"/>
          <w:color w:val="auto"/>
          <w:sz w:val="28"/>
          <w:szCs w:val="28"/>
          <w:vertAlign w:val="subscript"/>
          <w:lang w:eastAsia="en-US"/>
        </w:rPr>
        <w:t>п</w:t>
      </w:r>
      <w:r w:rsidRPr="00785704">
        <w:rPr>
          <w:rFonts w:ascii="Times New Roman" w:hAnsi="Times New Roman"/>
          <w:b/>
          <w:color w:val="auto"/>
          <w:sz w:val="28"/>
          <w:szCs w:val="28"/>
          <w:lang w:eastAsia="en-US"/>
        </w:rPr>
        <w:t>+</w:t>
      </w:r>
      <w:r w:rsidRPr="00785704">
        <w:rPr>
          <w:rFonts w:ascii="Times New Roman" w:hAnsi="Times New Roman"/>
          <w:color w:val="auto"/>
          <w:sz w:val="28"/>
          <w:szCs w:val="28"/>
          <w:lang w:eastAsia="en-US"/>
        </w:rPr>
        <w:t>0,5</w:t>
      </w:r>
      <w:r w:rsidRPr="00785704">
        <w:rPr>
          <w:rFonts w:ascii="Times New Roman" w:hAnsi="Times New Roman"/>
          <w:b/>
          <w:color w:val="auto"/>
          <w:sz w:val="32"/>
          <w:szCs w:val="32"/>
          <w:vertAlign w:val="superscript"/>
          <w:lang w:eastAsia="en-US"/>
        </w:rPr>
        <w:t>.</w:t>
      </w:r>
      <w:r>
        <w:rPr>
          <w:rFonts w:ascii="Times New Roman" w:hAnsi="Times New Roman"/>
          <w:color w:val="auto"/>
          <w:sz w:val="32"/>
          <w:szCs w:val="32"/>
          <w:lang w:eastAsia="en-US"/>
        </w:rPr>
        <w:t xml:space="preserve">УД </w:t>
      </w:r>
      <w:proofErr w:type="spellStart"/>
      <w:r w:rsidRPr="00785704">
        <w:rPr>
          <w:rFonts w:ascii="Times New Roman" w:hAnsi="Times New Roman"/>
          <w:color w:val="auto"/>
          <w:sz w:val="32"/>
          <w:szCs w:val="32"/>
          <w:vertAlign w:val="subscript"/>
          <w:lang w:eastAsia="en-US"/>
        </w:rPr>
        <w:t>стр.эл</w:t>
      </w:r>
      <w:proofErr w:type="spellEnd"/>
      <w:r w:rsidRPr="00785704">
        <w:rPr>
          <w:rFonts w:ascii="Times New Roman" w:hAnsi="Times New Roman"/>
          <w:color w:val="auto"/>
          <w:sz w:val="32"/>
          <w:szCs w:val="32"/>
          <w:vertAlign w:val="subscript"/>
          <w:lang w:eastAsia="en-US"/>
        </w:rPr>
        <w:t>.</w:t>
      </w:r>
    </w:p>
    <w:p w:rsidR="00041D32" w:rsidRPr="00785704" w:rsidRDefault="00041D32" w:rsidP="00041D32">
      <w:pPr>
        <w:spacing w:after="0" w:line="240" w:lineRule="auto"/>
        <w:jc w:val="both"/>
        <w:rPr>
          <w:rFonts w:ascii="Times New Roman" w:hAnsi="Times New Roman"/>
          <w:color w:val="auto"/>
          <w:sz w:val="28"/>
          <w:szCs w:val="28"/>
          <w:lang w:eastAsia="en-US"/>
        </w:rPr>
      </w:pP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где: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п</m:t>
            </m:r>
          </m:sub>
        </m:sSub>
      </m:oMath>
      <w:r w:rsidRPr="00C319B0">
        <w:rPr>
          <w:rFonts w:ascii="Times New Roman" w:hAnsi="Times New Roman"/>
          <w:color w:val="auto"/>
          <w:sz w:val="28"/>
          <w:szCs w:val="28"/>
          <w:lang w:eastAsia="en-US"/>
        </w:rPr>
        <w:t xml:space="preserve"> – уровень достижения показателей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lastRenderedPageBreak/>
        <w:tab/>
      </w:r>
      <m:oMath>
        <m:sSub>
          <m:sSubPr>
            <m:ctrlPr>
              <w:rPr>
                <w:rFonts w:ascii="Cambria Math" w:hAnsi="Cambria Math"/>
                <w:i/>
                <w:color w:val="auto"/>
                <w:sz w:val="28"/>
                <w:szCs w:val="28"/>
                <w:lang w:eastAsia="en-US"/>
              </w:rPr>
            </m:ctrlPr>
          </m:sSubPr>
          <m:e>
            <m:r>
              <w:rPr>
                <w:rFonts w:ascii="Cambria Math" w:hAnsi="Cambria Math"/>
                <w:color w:val="auto"/>
                <w:sz w:val="28"/>
                <w:szCs w:val="28"/>
                <w:lang w:eastAsia="en-US"/>
              </w:rPr>
              <m:t>УД</m:t>
            </m:r>
          </m:e>
          <m:sub>
            <m:r>
              <w:rPr>
                <w:rFonts w:ascii="Cambria Math" w:hAnsi="Cambria Math"/>
                <w:color w:val="auto"/>
                <w:sz w:val="28"/>
                <w:szCs w:val="28"/>
                <w:lang w:eastAsia="en-US"/>
              </w:rPr>
              <m:t>стр.эл.</m:t>
            </m:r>
          </m:sub>
        </m:sSub>
      </m:oMath>
      <w:r w:rsidRPr="00C319B0">
        <w:rPr>
          <w:rFonts w:ascii="Times New Roman" w:hAnsi="Times New Roman"/>
          <w:color w:val="auto"/>
          <w:sz w:val="28"/>
          <w:szCs w:val="28"/>
          <w:lang w:eastAsia="en-US"/>
        </w:rPr>
        <w:t xml:space="preserve"> – уровень достижения структурных элементов </w:t>
      </w:r>
      <w:r w:rsidR="00785704">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в отчетном периоде. </w:t>
      </w: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16"/>
          <w:szCs w:val="16"/>
          <w:lang w:eastAsia="en-US"/>
        </w:rPr>
      </w:pP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b/>
          <w:color w:val="auto"/>
          <w:sz w:val="28"/>
          <w:szCs w:val="28"/>
        </w:rPr>
        <w:tab/>
        <w:t>2. Оценка динамики прироста значений показателей</w:t>
      </w:r>
      <w:r w:rsidRPr="00C319B0">
        <w:rPr>
          <w:rFonts w:ascii="Times New Roman" w:hAnsi="Times New Roman"/>
          <w:color w:val="auto"/>
          <w:sz w:val="28"/>
          <w:szCs w:val="28"/>
        </w:rPr>
        <w:t xml:space="preserve"> в отчетном периоде </w:t>
      </w:r>
      <w:r w:rsidR="008525DD">
        <w:rPr>
          <w:rFonts w:ascii="Times New Roman" w:hAnsi="Times New Roman"/>
          <w:color w:val="auto"/>
          <w:sz w:val="28"/>
          <w:szCs w:val="28"/>
        </w:rPr>
        <w:t xml:space="preserve"> </w:t>
      </w:r>
      <w:proofErr w:type="gramStart"/>
      <w:r w:rsidR="008525DD">
        <w:rPr>
          <w:rFonts w:ascii="Times New Roman" w:hAnsi="Times New Roman"/>
          <w:color w:val="auto"/>
          <w:sz w:val="28"/>
          <w:szCs w:val="28"/>
        </w:rPr>
        <w:t xml:space="preserve">( </w:t>
      </w:r>
      <w:proofErr w:type="spellStart"/>
      <w:proofErr w:type="gramEnd"/>
      <w:r w:rsid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мп</w:t>
      </w:r>
      <w:proofErr w:type="spellEnd"/>
      <w:r w:rsidR="008525DD">
        <w:rPr>
          <w:rFonts w:ascii="Times New Roman" w:hAnsi="Times New Roman"/>
          <w:color w:val="auto"/>
          <w:sz w:val="28"/>
          <w:szCs w:val="28"/>
        </w:rPr>
        <w:t xml:space="preserve">) </w:t>
      </w:r>
      <w:r w:rsidR="009A1F9A" w:rsidRPr="00145EFD">
        <w:rPr>
          <w:rFonts w:ascii="Times New Roman" w:hAnsi="Times New Roman"/>
          <w:color w:val="auto"/>
          <w:sz w:val="28"/>
          <w:szCs w:val="28"/>
        </w:rPr>
        <w:fldChar w:fldCharType="begin"/>
      </w:r>
      <w:r w:rsidRPr="00145EFD">
        <w:rPr>
          <w:rFonts w:ascii="Times New Roman" w:hAnsi="Times New Roman"/>
          <w:color w:val="auto"/>
          <w:sz w:val="28"/>
          <w:szCs w:val="28"/>
        </w:rPr>
        <w:instrText xml:space="preserve"> QUOTE </w:instrText>
      </w:r>
      <m:oMath>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ОП</m:t>
                </m:r>
              </m:e>
              <m:sub>
                <m:r>
                  <w:rPr>
                    <w:rFonts w:ascii="Cambria Math" w:hAnsi="Cambria Math"/>
                    <w:color w:val="auto"/>
                    <w:sz w:val="28"/>
                    <w:szCs w:val="28"/>
                  </w:rPr>
                  <m:t>гп</m:t>
                </m:r>
              </m:sub>
            </m:sSub>
          </m:e>
        </m:d>
      </m:oMath>
      <w:r w:rsidR="009A1F9A" w:rsidRPr="00145EFD">
        <w:rPr>
          <w:rFonts w:ascii="Times New Roman" w:hAnsi="Times New Roman"/>
          <w:color w:val="auto"/>
          <w:sz w:val="28"/>
          <w:szCs w:val="28"/>
        </w:rPr>
        <w:fldChar w:fldCharType="end"/>
      </w:r>
      <w:r w:rsidRPr="00C319B0">
        <w:rPr>
          <w:rFonts w:ascii="Times New Roman" w:hAnsi="Times New Roman"/>
          <w:color w:val="auto"/>
          <w:sz w:val="28"/>
          <w:szCs w:val="28"/>
        </w:rPr>
        <w:t xml:space="preserve"> рассчитывается по формуле:</w:t>
      </w:r>
    </w:p>
    <w:p w:rsidR="00041D32" w:rsidRDefault="00041D32" w:rsidP="00041D32">
      <w:pPr>
        <w:spacing w:after="0" w:line="240" w:lineRule="auto"/>
        <w:rPr>
          <w:rFonts w:ascii="Times New Roman" w:hAnsi="Times New Roman"/>
          <w:color w:val="auto"/>
          <w:sz w:val="28"/>
          <w:szCs w:val="28"/>
        </w:rPr>
      </w:pPr>
    </w:p>
    <w:p w:rsidR="008525DD" w:rsidRPr="008525DD" w:rsidRDefault="008525DD" w:rsidP="00041D32">
      <w:pPr>
        <w:spacing w:after="0" w:line="240" w:lineRule="auto"/>
        <w:rPr>
          <w:rFonts w:ascii="Times New Roman" w:hAnsi="Times New Roman"/>
          <w:color w:val="auto"/>
          <w:sz w:val="28"/>
          <w:szCs w:val="28"/>
        </w:rPr>
      </w:pPr>
      <w:r>
        <w:rPr>
          <w:rFonts w:ascii="Times New Roman" w:hAnsi="Times New Roman"/>
          <w:color w:val="auto"/>
          <w:sz w:val="28"/>
          <w:szCs w:val="28"/>
        </w:rPr>
        <w:t xml:space="preserve">               </w:t>
      </w:r>
      <w:proofErr w:type="spellStart"/>
      <w:r>
        <w:rPr>
          <w:rFonts w:ascii="Times New Roman" w:hAnsi="Times New Roman"/>
          <w:color w:val="auto"/>
          <w:sz w:val="28"/>
          <w:szCs w:val="28"/>
        </w:rPr>
        <w:t>ОП</w:t>
      </w:r>
      <w:r w:rsidRPr="008525DD">
        <w:rPr>
          <w:rFonts w:ascii="Times New Roman" w:hAnsi="Times New Roman"/>
          <w:color w:val="auto"/>
          <w:sz w:val="28"/>
          <w:szCs w:val="28"/>
          <w:vertAlign w:val="subscript"/>
        </w:rPr>
        <w:t>мп</w:t>
      </w:r>
      <w:proofErr w:type="spellEnd"/>
      <w:r>
        <w:rPr>
          <w:rFonts w:ascii="Times New Roman" w:hAnsi="Times New Roman"/>
          <w:color w:val="auto"/>
          <w:sz w:val="28"/>
          <w:szCs w:val="28"/>
        </w:rPr>
        <w:t xml:space="preserve"> = 0,7 </w:t>
      </w:r>
      <w:r w:rsidRPr="008525DD">
        <w:rPr>
          <w:rFonts w:ascii="Times New Roman" w:hAnsi="Times New Roman"/>
          <w:b/>
          <w:color w:val="auto"/>
          <w:sz w:val="32"/>
          <w:szCs w:val="32"/>
          <w:vertAlign w:val="superscript"/>
        </w:rPr>
        <w:t>.</w:t>
      </w:r>
      <w:r w:rsidRPr="008525DD">
        <w:rPr>
          <w:rFonts w:ascii="Times New Roman" w:hAnsi="Times New Roman"/>
          <w:color w:val="auto"/>
          <w:sz w:val="28"/>
          <w:szCs w:val="28"/>
        </w:rPr>
        <w:t>ОП</w:t>
      </w:r>
      <w:r w:rsidRPr="008525DD">
        <w:rPr>
          <w:rFonts w:ascii="Times New Roman" w:hAnsi="Times New Roman"/>
          <w:color w:val="auto"/>
          <w:sz w:val="28"/>
          <w:szCs w:val="28"/>
          <w:vertAlign w:val="subscript"/>
        </w:rPr>
        <w:t>пМП</w:t>
      </w:r>
      <w:r w:rsidRPr="008525DD">
        <w:rPr>
          <w:rFonts w:ascii="Times New Roman" w:hAnsi="Times New Roman"/>
          <w:b/>
          <w:color w:val="auto"/>
          <w:sz w:val="32"/>
          <w:szCs w:val="32"/>
        </w:rPr>
        <w:t>+</w:t>
      </w:r>
      <w:r>
        <w:rPr>
          <w:rFonts w:ascii="Times New Roman" w:hAnsi="Times New Roman"/>
          <w:color w:val="auto"/>
          <w:sz w:val="28"/>
          <w:szCs w:val="28"/>
        </w:rPr>
        <w:t xml:space="preserve">0,3 </w:t>
      </w:r>
      <w:r w:rsidRPr="008525DD">
        <w:rPr>
          <w:rFonts w:ascii="Times New Roman" w:hAnsi="Times New Roman"/>
          <w:b/>
          <w:color w:val="auto"/>
          <w:sz w:val="32"/>
          <w:szCs w:val="32"/>
          <w:vertAlign w:val="superscript"/>
        </w:rPr>
        <w:t>.</w:t>
      </w:r>
      <w:r>
        <w:rPr>
          <w:rFonts w:ascii="Times New Roman" w:hAnsi="Times New Roman"/>
          <w:color w:val="auto"/>
          <w:sz w:val="28"/>
          <w:szCs w:val="28"/>
        </w:rPr>
        <w:t xml:space="preserve"> </w:t>
      </w:r>
      <w:proofErr w:type="spellStart"/>
      <w:r>
        <w:rPr>
          <w:rFonts w:ascii="Times New Roman" w:hAnsi="Times New Roman"/>
          <w:color w:val="auto"/>
          <w:sz w:val="28"/>
          <w:szCs w:val="28"/>
        </w:rPr>
        <w:t>ОП</w:t>
      </w:r>
      <w:r w:rsidRPr="008525DD">
        <w:rPr>
          <w:rFonts w:ascii="Times New Roman" w:hAnsi="Times New Roman"/>
          <w:color w:val="auto"/>
          <w:sz w:val="28"/>
          <w:szCs w:val="28"/>
          <w:vertAlign w:val="subscript"/>
        </w:rPr>
        <w:t>пСЭ</w:t>
      </w:r>
      <w:proofErr w:type="spellEnd"/>
    </w:p>
    <w:p w:rsidR="00041D32" w:rsidRPr="00C319B0" w:rsidRDefault="00041D32" w:rsidP="00041D32">
      <w:pPr>
        <w:spacing w:after="0" w:line="240" w:lineRule="auto"/>
        <w:rPr>
          <w:rFonts w:ascii="Times New Roman" w:hAnsi="Times New Roman"/>
          <w:color w:val="auto"/>
          <w:sz w:val="28"/>
          <w:szCs w:val="28"/>
        </w:rPr>
      </w:pPr>
    </w:p>
    <w:p w:rsidR="00041D32" w:rsidRPr="00C319B0" w:rsidRDefault="00041D32" w:rsidP="00041D32">
      <w:pPr>
        <w:spacing w:after="0" w:line="240" w:lineRule="auto"/>
        <w:rPr>
          <w:rFonts w:ascii="Times New Roman" w:hAnsi="Times New Roman"/>
          <w:color w:val="auto"/>
          <w:sz w:val="28"/>
          <w:szCs w:val="28"/>
        </w:rPr>
      </w:pPr>
      <w:r w:rsidRPr="00C319B0">
        <w:rPr>
          <w:rFonts w:ascii="Times New Roman" w:hAnsi="Times New Roman"/>
          <w:color w:val="auto"/>
          <w:sz w:val="28"/>
          <w:szCs w:val="28"/>
        </w:rPr>
        <w:t>где:</w:t>
      </w:r>
    </w:p>
    <w:p w:rsidR="00041D32" w:rsidRPr="00C319B0" w:rsidRDefault="00041D32" w:rsidP="00041D32">
      <w:pPr>
        <w:spacing w:after="0" w:line="240" w:lineRule="auto"/>
        <w:jc w:val="both"/>
        <w:rPr>
          <w:rFonts w:ascii="Times New Roman" w:hAnsi="Times New Roman"/>
          <w:color w:val="auto"/>
          <w:sz w:val="28"/>
          <w:szCs w:val="28"/>
        </w:rPr>
      </w:pPr>
      <w:r w:rsidRPr="00C319B0">
        <w:rPr>
          <w:rFonts w:ascii="Times New Roman" w:hAnsi="Times New Roman"/>
          <w:color w:val="auto"/>
          <w:sz w:val="28"/>
          <w:szCs w:val="28"/>
        </w:rPr>
        <w:tab/>
      </w:r>
      <w:proofErr w:type="spellStart"/>
      <w:r w:rsidR="008525DD" w:rsidRP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пМ</w:t>
      </w:r>
      <w:proofErr w:type="gramStart"/>
      <w:r w:rsidR="008525DD" w:rsidRPr="008525DD">
        <w:rPr>
          <w:rFonts w:ascii="Times New Roman" w:hAnsi="Times New Roman"/>
          <w:color w:val="auto"/>
          <w:sz w:val="28"/>
          <w:szCs w:val="28"/>
          <w:vertAlign w:val="subscript"/>
        </w:rPr>
        <w:t>П</w:t>
      </w:r>
      <w:proofErr w:type="spellEnd"/>
      <w:r w:rsidRPr="00C319B0">
        <w:rPr>
          <w:rFonts w:ascii="Times New Roman" w:hAnsi="Times New Roman"/>
          <w:color w:val="auto"/>
          <w:sz w:val="28"/>
          <w:szCs w:val="28"/>
          <w:vertAlign w:val="subscript"/>
        </w:rPr>
        <w:t>-</w:t>
      </w:r>
      <w:proofErr w:type="gramEnd"/>
      <w:r w:rsidRPr="00C319B0">
        <w:rPr>
          <w:rFonts w:ascii="Times New Roman" w:hAnsi="Times New Roman"/>
          <w:color w:val="auto"/>
          <w:sz w:val="28"/>
          <w:szCs w:val="28"/>
          <w:vertAlign w:val="subscript"/>
        </w:rPr>
        <w:t xml:space="preserve"> </w:t>
      </w:r>
      <w:r w:rsidRPr="00C319B0">
        <w:rPr>
          <w:rFonts w:ascii="Times New Roman" w:hAnsi="Times New Roman"/>
          <w:color w:val="auto"/>
          <w:sz w:val="28"/>
          <w:szCs w:val="28"/>
        </w:rPr>
        <w:t xml:space="preserve">оценка динамики прироста значений показателей уровня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40" w:lineRule="auto"/>
        <w:jc w:val="both"/>
        <w:rPr>
          <w:rFonts w:ascii="Times New Roman" w:hAnsi="Times New Roman"/>
          <w:color w:val="auto"/>
          <w:sz w:val="28"/>
          <w:szCs w:val="28"/>
        </w:rPr>
      </w:pPr>
      <w:r w:rsidRPr="00C319B0">
        <w:rPr>
          <w:color w:val="auto"/>
        </w:rPr>
        <w:tab/>
      </w:r>
      <w:proofErr w:type="spellStart"/>
      <w:r w:rsidR="008525DD">
        <w:rPr>
          <w:rFonts w:ascii="Times New Roman" w:hAnsi="Times New Roman"/>
          <w:color w:val="auto"/>
          <w:sz w:val="28"/>
          <w:szCs w:val="28"/>
        </w:rPr>
        <w:t>ОП</w:t>
      </w:r>
      <w:r w:rsidR="008525DD" w:rsidRPr="008525DD">
        <w:rPr>
          <w:rFonts w:ascii="Times New Roman" w:hAnsi="Times New Roman"/>
          <w:color w:val="auto"/>
          <w:sz w:val="28"/>
          <w:szCs w:val="28"/>
          <w:vertAlign w:val="subscript"/>
        </w:rPr>
        <w:t>пСЭ</w:t>
      </w:r>
      <w:proofErr w:type="spellEnd"/>
      <w:r w:rsidRPr="00C319B0">
        <w:rPr>
          <w:rFonts w:ascii="Times New Roman" w:hAnsi="Times New Roman"/>
          <w:color w:val="auto"/>
          <w:sz w:val="28"/>
          <w:szCs w:val="28"/>
        </w:rPr>
        <w:t xml:space="preserve"> - оценка </w:t>
      </w:r>
      <w:proofErr w:type="gramStart"/>
      <w:r w:rsidRPr="00C319B0">
        <w:rPr>
          <w:rFonts w:ascii="Times New Roman" w:hAnsi="Times New Roman"/>
          <w:color w:val="auto"/>
          <w:sz w:val="28"/>
          <w:szCs w:val="28"/>
        </w:rPr>
        <w:t xml:space="preserve">динамики прироста значений показателей уровня структурных элементов </w:t>
      </w:r>
      <w:r w:rsidR="008525DD">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roofErr w:type="gramEnd"/>
      <w:r w:rsidRPr="00C319B0">
        <w:rPr>
          <w:rFonts w:ascii="Times New Roman" w:hAnsi="Times New Roman"/>
          <w:color w:val="auto"/>
          <w:sz w:val="28"/>
          <w:szCs w:val="28"/>
        </w:rPr>
        <w:t>.</w:t>
      </w:r>
    </w:p>
    <w:p w:rsidR="00156C06" w:rsidRDefault="00041D32" w:rsidP="00041D32">
      <w:pPr>
        <w:spacing w:after="0" w:line="240" w:lineRule="auto"/>
        <w:jc w:val="both"/>
        <w:rPr>
          <w:rFonts w:ascii="Times New Roman" w:hAnsi="Times New Roman"/>
          <w:b/>
          <w:color w:val="auto"/>
          <w:sz w:val="28"/>
          <w:szCs w:val="28"/>
        </w:rPr>
      </w:pPr>
      <w:r w:rsidRPr="00C319B0">
        <w:rPr>
          <w:rFonts w:ascii="Times New Roman" w:hAnsi="Times New Roman"/>
          <w:b/>
          <w:color w:val="auto"/>
          <w:sz w:val="28"/>
          <w:szCs w:val="28"/>
        </w:rPr>
        <w:tab/>
      </w:r>
    </w:p>
    <w:p w:rsidR="00041D32" w:rsidRPr="00C319B0" w:rsidRDefault="00041D32" w:rsidP="00041D32">
      <w:pPr>
        <w:spacing w:after="0" w:line="240" w:lineRule="auto"/>
        <w:jc w:val="both"/>
        <w:rPr>
          <w:rFonts w:ascii="Times New Roman" w:hAnsi="Times New Roman"/>
          <w:color w:val="auto"/>
          <w:sz w:val="28"/>
        </w:rPr>
      </w:pPr>
      <w:r w:rsidRPr="00C319B0">
        <w:rPr>
          <w:rFonts w:ascii="Times New Roman" w:hAnsi="Times New Roman"/>
          <w:b/>
          <w:color w:val="auto"/>
          <w:sz w:val="28"/>
          <w:szCs w:val="28"/>
        </w:rPr>
        <w:t xml:space="preserve">3. Оценка качества финансового управления </w:t>
      </w:r>
      <w:r w:rsidRPr="00C319B0">
        <w:rPr>
          <w:rFonts w:ascii="Times New Roman" w:hAnsi="Times New Roman"/>
          <w:color w:val="auto"/>
          <w:sz w:val="28"/>
          <w:szCs w:val="28"/>
        </w:rPr>
        <w:t xml:space="preserve">в </w:t>
      </w:r>
      <w:proofErr w:type="gramStart"/>
      <w:r w:rsidRPr="00C319B0">
        <w:rPr>
          <w:rFonts w:ascii="Times New Roman" w:hAnsi="Times New Roman"/>
          <w:color w:val="auto"/>
          <w:sz w:val="28"/>
          <w:szCs w:val="28"/>
        </w:rPr>
        <w:t>отчетном</w:t>
      </w:r>
      <w:proofErr w:type="gramEnd"/>
      <w:r w:rsidRPr="00C319B0">
        <w:rPr>
          <w:rFonts w:ascii="Times New Roman" w:hAnsi="Times New Roman"/>
          <w:color w:val="auto"/>
          <w:sz w:val="28"/>
          <w:szCs w:val="28"/>
        </w:rPr>
        <w:t xml:space="preserve"> </w:t>
      </w:r>
      <w:proofErr w:type="spellStart"/>
      <w:r w:rsidRPr="00C319B0">
        <w:rPr>
          <w:rFonts w:ascii="Times New Roman" w:hAnsi="Times New Roman"/>
          <w:color w:val="auto"/>
          <w:sz w:val="28"/>
          <w:szCs w:val="28"/>
        </w:rPr>
        <w:t>периодерассчитывается</w:t>
      </w:r>
      <w:proofErr w:type="spellEnd"/>
      <w:r w:rsidRPr="00C319B0">
        <w:rPr>
          <w:rFonts w:ascii="Times New Roman" w:hAnsi="Times New Roman"/>
          <w:color w:val="auto"/>
          <w:sz w:val="28"/>
          <w:szCs w:val="28"/>
        </w:rPr>
        <w:t xml:space="preserve"> по формуле</w:t>
      </w:r>
      <w:r w:rsidRPr="00C319B0">
        <w:rPr>
          <w:rFonts w:ascii="Times New Roman" w:hAnsi="Times New Roman"/>
          <w:color w:val="auto"/>
          <w:sz w:val="28"/>
        </w:rPr>
        <w:t>:</w:t>
      </w:r>
    </w:p>
    <w:p w:rsidR="00041D32" w:rsidRPr="00C319B0" w:rsidRDefault="00041D32" w:rsidP="00041D32">
      <w:pPr>
        <w:spacing w:after="0" w:line="240" w:lineRule="auto"/>
        <w:jc w:val="both"/>
        <w:rPr>
          <w:rFonts w:ascii="Times New Roman" w:hAnsi="Times New Roman"/>
          <w:color w:val="auto"/>
          <w:sz w:val="28"/>
          <w:szCs w:val="28"/>
        </w:rPr>
      </w:pPr>
    </w:p>
    <w:p w:rsidR="00041D32" w:rsidRPr="006220CD" w:rsidRDefault="006220CD" w:rsidP="00041D32">
      <w:pPr>
        <w:spacing w:after="0" w:line="240" w:lineRule="auto"/>
        <w:jc w:val="both"/>
        <w:rPr>
          <w:rFonts w:ascii="Times New Roman" w:hAnsi="Times New Roman"/>
          <w:color w:val="auto"/>
          <w:sz w:val="28"/>
          <w:szCs w:val="28"/>
        </w:rPr>
      </w:pPr>
      <m:oMathPara>
        <m:oMath>
          <m:r>
            <w:rPr>
              <w:rFonts w:ascii="Cambria Math" w:hAnsi="Cambria Math"/>
              <w:color w:val="auto"/>
              <w:sz w:val="28"/>
              <w:szCs w:val="28"/>
            </w:rPr>
            <m:t>ФинУп=</m:t>
          </m:r>
          <m:nary>
            <m:naryPr>
              <m:chr m:val="∑"/>
              <m:limLoc m:val="undOvr"/>
              <m:ctrlPr>
                <w:rPr>
                  <w:rFonts w:ascii="Cambria Math" w:hAnsi="Cambria Math"/>
                  <w:i/>
                  <w:color w:val="auto"/>
                  <w:sz w:val="28"/>
                  <w:szCs w:val="28"/>
                </w:rPr>
              </m:ctrlPr>
            </m:naryPr>
            <m:sub>
              <m:r>
                <w:rPr>
                  <w:rFonts w:ascii="Cambria Math" w:hAnsi="Cambria Math"/>
                  <w:color w:val="auto"/>
                  <w:sz w:val="28"/>
                  <w:szCs w:val="28"/>
                  <w:lang w:val="en-US"/>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w</m:t>
                  </m:r>
                </m:e>
                <m:sub>
                  <m:r>
                    <w:rPr>
                      <w:rFonts w:ascii="Cambria Math" w:hAnsi="Cambria Math"/>
                      <w:color w:val="auto"/>
                      <w:sz w:val="28"/>
                      <w:szCs w:val="28"/>
                    </w:rPr>
                    <m:t>i</m:t>
                  </m:r>
                </m:sub>
              </m:sSub>
              <m:r>
                <w:rPr>
                  <w:rFonts w:ascii="Cambria Math" w:hAnsi="Cambria Math"/>
                  <w:color w:val="auto"/>
                  <w:sz w:val="28"/>
                  <w:szCs w:val="28"/>
                </w:rPr>
                <m:t>∙E</m:t>
              </m:r>
              <m:d>
                <m:dPr>
                  <m:ctrlPr>
                    <w:rPr>
                      <w:rFonts w:ascii="Cambria Math" w:hAnsi="Cambria Math"/>
                      <w:i/>
                      <w:color w:val="auto"/>
                      <w:sz w:val="28"/>
                      <w:szCs w:val="28"/>
                    </w:rPr>
                  </m:ctrlPr>
                </m:dPr>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e>
              </m:d>
              <m:r>
                <w:rPr>
                  <w:rFonts w:ascii="Cambria Math" w:hAnsi="Cambria Math"/>
                  <w:color w:val="auto"/>
                  <w:sz w:val="28"/>
                  <w:szCs w:val="28"/>
                </w:rPr>
                <m:t>∙100</m:t>
              </m:r>
            </m:e>
          </m:nary>
        </m:oMath>
      </m:oMathPara>
    </w:p>
    <w:p w:rsidR="00041D32" w:rsidRPr="00C319B0" w:rsidRDefault="00041D32" w:rsidP="00041D32">
      <w:pPr>
        <w:widowControl w:val="0"/>
        <w:spacing w:after="0" w:line="240" w:lineRule="auto"/>
        <w:rPr>
          <w:rFonts w:ascii="Times New Roman" w:hAnsi="Times New Roman"/>
          <w:color w:val="auto"/>
          <w:sz w:val="28"/>
        </w:rPr>
      </w:pPr>
      <w:r w:rsidRPr="00C319B0">
        <w:rPr>
          <w:rFonts w:ascii="Times New Roman" w:hAnsi="Times New Roman"/>
          <w:color w:val="auto"/>
          <w:spacing w:val="-4"/>
          <w:sz w:val="28"/>
        </w:rPr>
        <w:t>где:</w:t>
      </w:r>
    </w:p>
    <w:p w:rsidR="00041D32" w:rsidRPr="00C319B0" w:rsidRDefault="006220CD" w:rsidP="00041D32">
      <w:pPr>
        <w:widowControl w:val="0"/>
        <w:tabs>
          <w:tab w:val="left" w:pos="2540"/>
          <w:tab w:val="left" w:pos="3941"/>
          <w:tab w:val="left" w:pos="5866"/>
          <w:tab w:val="left" w:pos="7616"/>
          <w:tab w:val="left" w:pos="8429"/>
        </w:tabs>
        <w:spacing w:before="48" w:after="0"/>
        <w:ind w:left="152" w:right="153" w:firstLine="708"/>
        <w:jc w:val="both"/>
        <w:rPr>
          <w:rFonts w:ascii="Times New Roman" w:hAnsi="Times New Roman"/>
          <w:color w:val="auto"/>
          <w:sz w:val="28"/>
        </w:rPr>
      </w:pPr>
      <m:oMath>
        <m:r>
          <w:rPr>
            <w:rFonts w:ascii="Cambria Math" w:hAnsi="Cambria Math"/>
            <w:color w:val="auto"/>
            <w:sz w:val="28"/>
            <w:szCs w:val="28"/>
          </w:rPr>
          <m:t>ФинУп</m:t>
        </m:r>
      </m:oMath>
      <w:r w:rsidR="00041D32" w:rsidRPr="00C319B0">
        <w:rPr>
          <w:rFonts w:ascii="Times New Roman" w:hAnsi="Times New Roman"/>
          <w:color w:val="auto"/>
          <w:sz w:val="28"/>
        </w:rPr>
        <w:t xml:space="preserve"> – оценка </w:t>
      </w:r>
      <w:proofErr w:type="spellStart"/>
      <w:r w:rsidR="00041D32" w:rsidRPr="00C319B0">
        <w:rPr>
          <w:rFonts w:ascii="Times New Roman" w:hAnsi="Times New Roman"/>
          <w:color w:val="auto"/>
          <w:spacing w:val="-2"/>
          <w:sz w:val="28"/>
        </w:rPr>
        <w:t>качествафинансовогоуправления</w:t>
      </w:r>
      <w:r w:rsidR="00041D32" w:rsidRPr="00C319B0">
        <w:rPr>
          <w:rFonts w:ascii="Times New Roman" w:hAnsi="Times New Roman"/>
          <w:color w:val="auto"/>
          <w:spacing w:val="-4"/>
          <w:sz w:val="28"/>
        </w:rPr>
        <w:t>при</w:t>
      </w:r>
      <w:r w:rsidR="00041D32" w:rsidRPr="00C319B0">
        <w:rPr>
          <w:rFonts w:ascii="Times New Roman" w:hAnsi="Times New Roman"/>
          <w:color w:val="auto"/>
          <w:spacing w:val="-2"/>
          <w:sz w:val="28"/>
        </w:rPr>
        <w:t>реализации</w:t>
      </w:r>
      <w:proofErr w:type="spellEnd"/>
      <w:r w:rsidR="00041D32" w:rsidRPr="00C319B0">
        <w:rPr>
          <w:rFonts w:ascii="Times New Roman" w:hAnsi="Times New Roman"/>
          <w:color w:val="auto"/>
          <w:spacing w:val="-2"/>
          <w:sz w:val="28"/>
        </w:rPr>
        <w:t xml:space="preserve"> </w:t>
      </w:r>
      <w:proofErr w:type="spellStart"/>
      <w:r w:rsidR="00156C06">
        <w:rPr>
          <w:rFonts w:ascii="Times New Roman" w:hAnsi="Times New Roman"/>
          <w:color w:val="auto"/>
          <w:sz w:val="28"/>
        </w:rPr>
        <w:t>муниципальной</w:t>
      </w:r>
      <w:r w:rsidR="00041D32" w:rsidRPr="00C319B0">
        <w:rPr>
          <w:rFonts w:ascii="Times New Roman" w:hAnsi="Times New Roman"/>
          <w:color w:val="auto"/>
          <w:sz w:val="28"/>
        </w:rPr>
        <w:t>программы</w:t>
      </w:r>
      <w:proofErr w:type="spellEnd"/>
      <w:r w:rsidR="00041D32" w:rsidRPr="00C319B0">
        <w:rPr>
          <w:rFonts w:ascii="Times New Roman" w:hAnsi="Times New Roman"/>
          <w:color w:val="auto"/>
          <w:sz w:val="28"/>
        </w:rPr>
        <w:t xml:space="preserve"> в отчетном году;</w:t>
      </w:r>
    </w:p>
    <w:p w:rsidR="00041D32" w:rsidRPr="00C319B0" w:rsidRDefault="006220CD" w:rsidP="00041D32">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rPr>
      </w:pPr>
      <m:oMath>
        <m:r>
          <w:rPr>
            <w:rFonts w:ascii="Cambria Math" w:hAnsi="Cambria Math"/>
            <w:color w:val="auto"/>
            <w:sz w:val="28"/>
          </w:rPr>
          <m:t>i</m:t>
        </m:r>
      </m:oMath>
      <w:r w:rsidR="00041D32" w:rsidRPr="00C319B0">
        <w:rPr>
          <w:rFonts w:ascii="Times New Roman" w:hAnsi="Times New Roman"/>
          <w:color w:val="auto"/>
          <w:sz w:val="28"/>
        </w:rPr>
        <w:t xml:space="preserve"> – номер</w:t>
      </w:r>
      <w:r w:rsidR="00041D32" w:rsidRPr="00C319B0">
        <w:rPr>
          <w:rFonts w:ascii="Times New Roman" w:hAnsi="Times New Roman"/>
          <w:color w:val="auto"/>
          <w:sz w:val="28"/>
        </w:rPr>
        <w:tab/>
      </w:r>
      <w:r w:rsidR="00041D32" w:rsidRPr="00C319B0">
        <w:rPr>
          <w:rFonts w:ascii="Times New Roman" w:hAnsi="Times New Roman"/>
          <w:color w:val="auto"/>
          <w:spacing w:val="-2"/>
          <w:sz w:val="28"/>
        </w:rPr>
        <w:t>критерия</w:t>
      </w:r>
      <w:r w:rsidR="00041D32" w:rsidRPr="00C319B0">
        <w:rPr>
          <w:rFonts w:ascii="Times New Roman" w:hAnsi="Times New Roman"/>
          <w:color w:val="auto"/>
          <w:sz w:val="28"/>
        </w:rPr>
        <w:t>;</w:t>
      </w:r>
    </w:p>
    <w:p w:rsidR="00041D32" w:rsidRPr="00C319B0" w:rsidRDefault="006220CD" w:rsidP="00041D32">
      <w:pPr>
        <w:widowControl w:val="0"/>
        <w:spacing w:after="0" w:line="321" w:lineRule="exact"/>
        <w:ind w:left="861"/>
        <w:jc w:val="both"/>
        <w:rPr>
          <w:rFonts w:ascii="Times New Roman" w:hAnsi="Times New Roman"/>
          <w:color w:val="auto"/>
          <w:sz w:val="28"/>
        </w:rPr>
      </w:pPr>
      <m:oMath>
        <m:r>
          <w:rPr>
            <w:rFonts w:ascii="Cambria Math" w:hAnsi="Cambria Math"/>
            <w:color w:val="auto"/>
            <w:sz w:val="28"/>
            <w:lang w:val="en-US"/>
          </w:rPr>
          <m:t>N</m:t>
        </m:r>
      </m:oMath>
      <w:r w:rsidR="00041D32" w:rsidRPr="00C319B0">
        <w:rPr>
          <w:rFonts w:ascii="Times New Roman" w:hAnsi="Times New Roman"/>
          <w:color w:val="auto"/>
          <w:sz w:val="28"/>
        </w:rPr>
        <w:t>–количество</w:t>
      </w:r>
      <w:r w:rsidR="00041D32" w:rsidRPr="00C319B0">
        <w:rPr>
          <w:rFonts w:ascii="Times New Roman" w:hAnsi="Times New Roman"/>
          <w:color w:val="auto"/>
          <w:spacing w:val="-2"/>
          <w:sz w:val="28"/>
        </w:rPr>
        <w:t>критериев;</w:t>
      </w:r>
    </w:p>
    <w:p w:rsidR="00041D32" w:rsidRPr="00C319B0" w:rsidRDefault="009A1F9A" w:rsidP="00041D32">
      <w:pPr>
        <w:widowControl w:val="0"/>
        <w:spacing w:before="48" w:after="0"/>
        <w:ind w:left="152" w:right="150" w:firstLine="708"/>
        <w:jc w:val="both"/>
        <w:rPr>
          <w:rFonts w:ascii="Times New Roman" w:hAnsi="Times New Roman"/>
          <w:color w:val="auto"/>
          <w:sz w:val="28"/>
        </w:rPr>
      </w:pPr>
      <m:oMath>
        <m:sSub>
          <m:sSubPr>
            <m:ctrlPr>
              <w:rPr>
                <w:rFonts w:ascii="Cambria Math" w:hAnsi="Cambria Math"/>
                <w:i/>
                <w:color w:val="auto"/>
                <w:sz w:val="28"/>
              </w:rPr>
            </m:ctrlPr>
          </m:sSubPr>
          <m:e>
            <m:r>
              <w:rPr>
                <w:rFonts w:ascii="Cambria Math" w:hAnsi="Cambria Math"/>
                <w:color w:val="auto"/>
                <w:sz w:val="28"/>
              </w:rPr>
              <m:t>w</m:t>
            </m:r>
          </m:e>
          <m:sub>
            <m:r>
              <w:rPr>
                <w:rFonts w:ascii="Cambria Math" w:hAnsi="Cambria Math"/>
                <w:color w:val="auto"/>
                <w:sz w:val="28"/>
              </w:rPr>
              <m:t>i</m:t>
            </m:r>
          </m:sub>
        </m:sSub>
      </m:oMath>
      <w:r w:rsidR="00041D32" w:rsidRPr="00C319B0">
        <w:rPr>
          <w:rFonts w:ascii="Times New Roman" w:hAnsi="Times New Roman"/>
          <w:color w:val="auto"/>
          <w:sz w:val="28"/>
        </w:rPr>
        <w:t>–удельныйвес</w:t>
      </w:r>
      <m:oMath>
        <m:r>
          <w:rPr>
            <w:rFonts w:ascii="Cambria Math" w:hAnsi="Cambria Math"/>
            <w:color w:val="auto"/>
            <w:sz w:val="28"/>
          </w:rPr>
          <m:t/>
        </m:r>
        <w:proofErr w:type="gramStart"/>
        <m:r>
          <w:rPr>
            <w:rFonts w:ascii="Cambria Math" w:hAnsi="Cambria Math"/>
            <w:color w:val="auto"/>
            <w:sz w:val="28"/>
          </w:rPr>
          <m:t/>
        </m:r>
      </m:oMath>
      <w:r w:rsidR="00041D32" w:rsidRPr="00C319B0">
        <w:rPr>
          <w:rFonts w:ascii="Times New Roman" w:hAnsi="Times New Roman"/>
          <w:color w:val="auto"/>
          <w:sz w:val="28"/>
        </w:rPr>
        <w:t>-</w:t>
      </w:r>
      <w:proofErr w:type="gramEnd"/>
      <w:r w:rsidR="00041D32" w:rsidRPr="00C319B0">
        <w:rPr>
          <w:rFonts w:ascii="Times New Roman" w:hAnsi="Times New Roman"/>
          <w:color w:val="auto"/>
          <w:sz w:val="28"/>
        </w:rPr>
        <w:t>гокритериявоценкекачествафинансовогоуправления приреализации</w:t>
      </w:r>
      <w:proofErr w:type="spellStart"/>
      <w:r w:rsidR="00494D4B">
        <w:rPr>
          <w:rFonts w:ascii="Times New Roman" w:hAnsi="Times New Roman"/>
          <w:color w:val="auto"/>
          <w:sz w:val="28"/>
        </w:rPr>
        <w:t>муниципальной</w:t>
      </w:r>
      <w:r w:rsidR="00041D32" w:rsidRPr="00C319B0">
        <w:rPr>
          <w:rFonts w:ascii="Times New Roman" w:hAnsi="Times New Roman"/>
          <w:color w:val="auto"/>
          <w:sz w:val="28"/>
        </w:rPr>
        <w:t>программывотчетномгоду</w:t>
      </w:r>
      <w:proofErr w:type="spellEnd"/>
      <w:r w:rsidR="00041D32" w:rsidRPr="00C319B0">
        <w:rPr>
          <w:rFonts w:ascii="Times New Roman" w:hAnsi="Times New Roman"/>
          <w:color w:val="auto"/>
          <w:sz w:val="28"/>
        </w:rPr>
        <w:t>;</w:t>
      </w:r>
    </w:p>
    <w:p w:rsidR="00041D32" w:rsidRPr="00C319B0" w:rsidRDefault="006220CD" w:rsidP="00041D32">
      <w:pPr>
        <w:widowControl w:val="0"/>
        <w:spacing w:before="1" w:after="0"/>
        <w:ind w:left="152" w:right="153" w:firstLine="708"/>
        <w:jc w:val="both"/>
        <w:rPr>
          <w:rFonts w:ascii="Times New Roman" w:hAnsi="Times New Roman"/>
          <w:color w:val="auto"/>
          <w:sz w:val="28"/>
        </w:rPr>
      </w:pPr>
      <m:oMath>
        <m:r>
          <w:rPr>
            <w:rFonts w:ascii="Cambria Math" w:hAnsi="Cambria Math"/>
            <w:color w:val="auto"/>
            <w:sz w:val="28"/>
          </w:rPr>
          <m:t>E(</m:t>
        </m:r>
        <m:sSub>
          <m:sSubPr>
            <m:ctrlPr>
              <w:rPr>
                <w:rFonts w:ascii="Cambria Math" w:hAnsi="Cambria Math"/>
                <w:i/>
                <w:color w:val="auto"/>
                <w:sz w:val="28"/>
              </w:rPr>
            </m:ctrlPr>
          </m:sSubPr>
          <m:e>
            <m:r>
              <w:rPr>
                <w:rFonts w:ascii="Cambria Math" w:hAnsi="Cambria Math"/>
                <w:color w:val="auto"/>
                <w:sz w:val="28"/>
              </w:rPr>
              <m:t>P</m:t>
            </m:r>
          </m:e>
          <m:sub>
            <m:r>
              <w:rPr>
                <w:rFonts w:ascii="Cambria Math" w:hAnsi="Cambria Math"/>
                <w:color w:val="auto"/>
                <w:sz w:val="28"/>
              </w:rPr>
              <m:t>i</m:t>
            </m:r>
          </m:sub>
        </m:sSub>
        <m:r>
          <w:rPr>
            <w:rFonts w:ascii="Cambria Math" w:hAnsi="Cambria Math"/>
            <w:color w:val="auto"/>
            <w:sz w:val="28"/>
          </w:rPr>
          <m:t>)</m:t>
        </m:r>
      </m:oMath>
      <w:r w:rsidR="00041D32" w:rsidRPr="00C319B0">
        <w:rPr>
          <w:rFonts w:ascii="Times New Roman" w:hAnsi="Times New Roman"/>
          <w:color w:val="auto"/>
          <w:sz w:val="28"/>
        </w:rPr>
        <w:t>–значение</w:t>
      </w:r>
      <m:oMath>
        <m:r>
          <w:rPr>
            <w:rFonts w:ascii="Cambria Math" w:hAnsi="Cambria Math"/>
            <w:color w:val="auto"/>
            <w:sz w:val="28"/>
          </w:rPr>
          <m:t>i</m:t>
        </m:r>
      </m:oMath>
      <w:r w:rsidR="00041D32" w:rsidRPr="00C319B0">
        <w:rPr>
          <w:rFonts w:ascii="Times New Roman" w:hAnsi="Times New Roman"/>
          <w:color w:val="auto"/>
          <w:sz w:val="28"/>
        </w:rPr>
        <w:t xml:space="preserve"> </w:t>
      </w:r>
      <w:proofErr w:type="gramStart"/>
      <w:r w:rsidR="00041D32" w:rsidRPr="00C319B0">
        <w:rPr>
          <w:rFonts w:ascii="Times New Roman" w:hAnsi="Times New Roman"/>
          <w:color w:val="auto"/>
          <w:sz w:val="28"/>
        </w:rPr>
        <w:t>-г</w:t>
      </w:r>
      <w:proofErr w:type="gramEnd"/>
      <w:r w:rsidR="00041D32" w:rsidRPr="00C319B0">
        <w:rPr>
          <w:rFonts w:ascii="Times New Roman" w:hAnsi="Times New Roman"/>
          <w:color w:val="auto"/>
          <w:sz w:val="28"/>
        </w:rPr>
        <w:t>окритерия.</w:t>
      </w:r>
    </w:p>
    <w:p w:rsidR="00041D32" w:rsidRPr="00C319B0" w:rsidRDefault="00041D32" w:rsidP="00041D32">
      <w:pPr>
        <w:spacing w:after="0" w:line="240" w:lineRule="auto"/>
        <w:jc w:val="both"/>
        <w:rPr>
          <w:rFonts w:ascii="Times New Roman" w:hAnsi="Times New Roman"/>
          <w:b/>
          <w:color w:val="auto"/>
          <w:sz w:val="28"/>
          <w:szCs w:val="28"/>
        </w:rPr>
      </w:pPr>
    </w:p>
    <w:p w:rsidR="00041D32" w:rsidRPr="00C319B0" w:rsidRDefault="00041D32" w:rsidP="00041D32">
      <w:pPr>
        <w:spacing w:after="0" w:line="221" w:lineRule="auto"/>
        <w:jc w:val="both"/>
        <w:rPr>
          <w:rFonts w:ascii="Times New Roman" w:hAnsi="Times New Roman"/>
          <w:color w:val="auto"/>
          <w:sz w:val="28"/>
          <w:szCs w:val="28"/>
        </w:rPr>
      </w:pPr>
      <w:r w:rsidRPr="00C319B0">
        <w:rPr>
          <w:rFonts w:ascii="Times New Roman" w:hAnsi="Times New Roman"/>
          <w:b/>
          <w:color w:val="auto"/>
          <w:sz w:val="28"/>
          <w:szCs w:val="28"/>
        </w:rPr>
        <w:tab/>
        <w:t xml:space="preserve">4. Интегральная оценка хода реализации и эффективности </w:t>
      </w:r>
      <w:r w:rsidR="00494D4B">
        <w:rPr>
          <w:rFonts w:ascii="Times New Roman" w:hAnsi="Times New Roman"/>
          <w:b/>
          <w:color w:val="auto"/>
          <w:sz w:val="28"/>
          <w:szCs w:val="28"/>
        </w:rPr>
        <w:t>муниципальной</w:t>
      </w:r>
      <w:r w:rsidRPr="00C319B0">
        <w:rPr>
          <w:rFonts w:ascii="Times New Roman" w:hAnsi="Times New Roman"/>
          <w:b/>
          <w:color w:val="auto"/>
          <w:sz w:val="28"/>
          <w:szCs w:val="28"/>
        </w:rPr>
        <w:t xml:space="preserve"> программы</w:t>
      </w:r>
      <w:r w:rsidRPr="00C319B0">
        <w:rPr>
          <w:rFonts w:ascii="Times New Roman" w:hAnsi="Times New Roman"/>
          <w:color w:val="auto"/>
          <w:sz w:val="28"/>
          <w:szCs w:val="28"/>
        </w:rPr>
        <w:t xml:space="preserve"> рассчитывается:</w:t>
      </w:r>
    </w:p>
    <w:p w:rsidR="00041D32" w:rsidRDefault="00041D32" w:rsidP="00041D32">
      <w:pPr>
        <w:spacing w:after="0" w:line="240" w:lineRule="auto"/>
        <w:jc w:val="center"/>
        <w:rPr>
          <w:rFonts w:ascii="Times New Roman" w:hAnsi="Times New Roman"/>
          <w:color w:val="auto"/>
          <w:sz w:val="28"/>
          <w:szCs w:val="28"/>
        </w:rPr>
      </w:pPr>
    </w:p>
    <w:p w:rsidR="00494D4B" w:rsidRPr="00595575" w:rsidRDefault="00494D4B" w:rsidP="00041D32">
      <w:pPr>
        <w:spacing w:after="0" w:line="240" w:lineRule="auto"/>
        <w:jc w:val="center"/>
        <w:rPr>
          <w:rFonts w:ascii="Times New Roman" w:hAnsi="Times New Roman"/>
          <w:color w:val="auto"/>
          <w:sz w:val="32"/>
          <w:szCs w:val="32"/>
        </w:rPr>
      </w:pPr>
      <w:r w:rsidRPr="00595575">
        <w:rPr>
          <w:rFonts w:ascii="Times New Roman" w:hAnsi="Times New Roman"/>
          <w:color w:val="auto"/>
          <w:sz w:val="32"/>
          <w:szCs w:val="32"/>
        </w:rPr>
        <w:t xml:space="preserve">0,8 </w:t>
      </w:r>
      <w:r w:rsidRPr="00595575">
        <w:rPr>
          <w:rFonts w:ascii="Times New Roman" w:hAnsi="Times New Roman"/>
          <w:b/>
          <w:color w:val="auto"/>
          <w:sz w:val="32"/>
          <w:szCs w:val="32"/>
          <w:vertAlign w:val="superscript"/>
        </w:rPr>
        <w:t xml:space="preserve">. </w:t>
      </w:r>
      <w:proofErr w:type="spellStart"/>
      <w:r w:rsidRPr="00595575">
        <w:rPr>
          <w:rFonts w:ascii="Times New Roman" w:hAnsi="Times New Roman"/>
          <w:color w:val="auto"/>
          <w:sz w:val="32"/>
          <w:szCs w:val="32"/>
        </w:rPr>
        <w:t>УД</w:t>
      </w:r>
      <w:r w:rsidRPr="00595575">
        <w:rPr>
          <w:rFonts w:ascii="Times New Roman" w:hAnsi="Times New Roman"/>
          <w:color w:val="auto"/>
          <w:sz w:val="32"/>
          <w:szCs w:val="32"/>
          <w:vertAlign w:val="subscript"/>
        </w:rPr>
        <w:t>мп</w:t>
      </w:r>
      <w:proofErr w:type="gramStart"/>
      <w:r w:rsidRPr="00595575">
        <w:rPr>
          <w:rFonts w:ascii="Times New Roman" w:hAnsi="Times New Roman"/>
          <w:color w:val="auto"/>
          <w:sz w:val="32"/>
          <w:szCs w:val="32"/>
          <w:vertAlign w:val="subscript"/>
          <w:lang w:val="en-US"/>
        </w:rPr>
        <w:t>i</w:t>
      </w:r>
      <w:proofErr w:type="spellEnd"/>
      <w:proofErr w:type="gramEnd"/>
      <w:r w:rsidRPr="00595575">
        <w:rPr>
          <w:rFonts w:ascii="Times New Roman" w:hAnsi="Times New Roman"/>
          <w:color w:val="auto"/>
          <w:sz w:val="32"/>
          <w:szCs w:val="32"/>
        </w:rPr>
        <w:t xml:space="preserve">+ </w:t>
      </w:r>
      <w:r w:rsidR="00595575" w:rsidRPr="00595575">
        <w:rPr>
          <w:rFonts w:ascii="Times New Roman" w:hAnsi="Times New Roman"/>
          <w:color w:val="auto"/>
          <w:sz w:val="32"/>
          <w:szCs w:val="32"/>
        </w:rPr>
        <w:t xml:space="preserve">0.1 . </w:t>
      </w:r>
      <w:proofErr w:type="spellStart"/>
      <w:r w:rsidR="00595575" w:rsidRPr="00595575">
        <w:rPr>
          <w:rFonts w:ascii="Times New Roman" w:hAnsi="Times New Roman"/>
          <w:color w:val="auto"/>
          <w:sz w:val="32"/>
          <w:szCs w:val="32"/>
        </w:rPr>
        <w:t>ОП</w:t>
      </w:r>
      <w:r w:rsidR="00595575" w:rsidRPr="00595575">
        <w:rPr>
          <w:rFonts w:ascii="Times New Roman" w:hAnsi="Times New Roman"/>
          <w:color w:val="auto"/>
          <w:sz w:val="32"/>
          <w:szCs w:val="32"/>
          <w:vertAlign w:val="subscript"/>
        </w:rPr>
        <w:t>мп</w:t>
      </w:r>
      <w:proofErr w:type="spellEnd"/>
      <w:r w:rsidR="00595575" w:rsidRPr="00595575">
        <w:rPr>
          <w:rFonts w:ascii="Times New Roman" w:hAnsi="Times New Roman"/>
          <w:color w:val="auto"/>
          <w:sz w:val="32"/>
          <w:szCs w:val="32"/>
        </w:rPr>
        <w:t xml:space="preserve"> + 0,1 </w:t>
      </w:r>
      <w:r w:rsidR="00595575" w:rsidRPr="00595575">
        <w:rPr>
          <w:rFonts w:ascii="Times New Roman" w:hAnsi="Times New Roman"/>
          <w:b/>
          <w:color w:val="auto"/>
          <w:sz w:val="32"/>
          <w:szCs w:val="32"/>
          <w:vertAlign w:val="superscript"/>
        </w:rPr>
        <w:t>.</w:t>
      </w:r>
      <w:r w:rsidR="00595575" w:rsidRPr="00595575">
        <w:rPr>
          <w:rFonts w:ascii="Times New Roman" w:hAnsi="Times New Roman"/>
          <w:color w:val="auto"/>
          <w:sz w:val="32"/>
          <w:szCs w:val="32"/>
        </w:rPr>
        <w:t xml:space="preserve"> </w:t>
      </w:r>
      <w:proofErr w:type="spellStart"/>
      <w:r w:rsidR="00595575" w:rsidRPr="00595575">
        <w:rPr>
          <w:rFonts w:ascii="Times New Roman" w:hAnsi="Times New Roman"/>
          <w:color w:val="auto"/>
          <w:sz w:val="32"/>
          <w:szCs w:val="32"/>
        </w:rPr>
        <w:t>ФинУп</w:t>
      </w:r>
      <w:proofErr w:type="spellEnd"/>
      <w:r w:rsidR="00595575" w:rsidRPr="00595575">
        <w:rPr>
          <w:rFonts w:ascii="Times New Roman" w:hAnsi="Times New Roman"/>
          <w:color w:val="auto"/>
          <w:sz w:val="32"/>
          <w:szCs w:val="32"/>
        </w:rPr>
        <w:t xml:space="preserve"> = </w:t>
      </w:r>
      <w:proofErr w:type="spellStart"/>
      <w:r w:rsidR="00595575" w:rsidRPr="00595575">
        <w:rPr>
          <w:rFonts w:ascii="Times New Roman" w:hAnsi="Times New Roman"/>
          <w:color w:val="auto"/>
          <w:sz w:val="32"/>
          <w:szCs w:val="32"/>
        </w:rPr>
        <w:t>ИОиЭфмп</w:t>
      </w:r>
      <w:proofErr w:type="spellEnd"/>
    </w:p>
    <w:p w:rsidR="00494D4B" w:rsidRPr="00C319B0" w:rsidRDefault="00494D4B" w:rsidP="00041D32">
      <w:pPr>
        <w:spacing w:after="0" w:line="240" w:lineRule="auto"/>
        <w:jc w:val="center"/>
        <w:rPr>
          <w:rFonts w:ascii="Times New Roman" w:hAnsi="Times New Roman"/>
          <w:color w:val="auto"/>
          <w:sz w:val="28"/>
          <w:szCs w:val="28"/>
        </w:rPr>
      </w:pPr>
    </w:p>
    <w:p w:rsidR="00041D32" w:rsidRPr="00C319B0" w:rsidRDefault="00041D32" w:rsidP="00041D32">
      <w:pPr>
        <w:spacing w:after="0" w:line="216" w:lineRule="auto"/>
        <w:jc w:val="both"/>
        <w:rPr>
          <w:rFonts w:ascii="Times New Roman" w:eastAsia="Calibri" w:hAnsi="Times New Roman"/>
          <w:color w:val="auto"/>
          <w:sz w:val="28"/>
          <w:szCs w:val="28"/>
          <w:lang w:eastAsia="en-US"/>
        </w:rPr>
      </w:pPr>
      <w:r w:rsidRPr="00595575">
        <w:rPr>
          <w:rFonts w:ascii="Times New Roman" w:eastAsia="Calibri" w:hAnsi="Times New Roman"/>
          <w:color w:val="auto"/>
          <w:sz w:val="28"/>
          <w:szCs w:val="28"/>
          <w:lang w:eastAsia="en-US"/>
        </w:rPr>
        <w:tab/>
      </w:r>
      <w:r w:rsidRPr="00C319B0">
        <w:rPr>
          <w:rFonts w:ascii="Times New Roman" w:eastAsia="Calibri" w:hAnsi="Times New Roman"/>
          <w:color w:val="auto"/>
          <w:sz w:val="28"/>
          <w:szCs w:val="28"/>
          <w:lang w:eastAsia="en-US"/>
        </w:rPr>
        <w:t xml:space="preserve">в </w:t>
      </w:r>
      <w:proofErr w:type="gramStart"/>
      <w:r w:rsidRPr="00C319B0">
        <w:rPr>
          <w:rFonts w:ascii="Times New Roman" w:eastAsia="Calibri" w:hAnsi="Times New Roman"/>
          <w:color w:val="auto"/>
          <w:sz w:val="28"/>
          <w:szCs w:val="28"/>
          <w:lang w:eastAsia="en-US"/>
        </w:rPr>
        <w:t>связи</w:t>
      </w:r>
      <w:proofErr w:type="gramEnd"/>
      <w:r w:rsidRPr="00C319B0">
        <w:rPr>
          <w:rFonts w:ascii="Times New Roman" w:eastAsia="Calibri" w:hAnsi="Times New Roman"/>
          <w:color w:val="auto"/>
          <w:sz w:val="28"/>
          <w:szCs w:val="28"/>
          <w:lang w:eastAsia="en-US"/>
        </w:rPr>
        <w:t xml:space="preserve"> с чем реализация </w:t>
      </w:r>
      <w:r w:rsidR="00595575">
        <w:rPr>
          <w:rFonts w:ascii="Times New Roman" w:eastAsia="Calibri" w:hAnsi="Times New Roman"/>
          <w:color w:val="auto"/>
          <w:sz w:val="28"/>
          <w:szCs w:val="28"/>
          <w:lang w:eastAsia="en-US"/>
        </w:rPr>
        <w:t>муниципальной</w:t>
      </w:r>
      <w:r w:rsidRPr="00C319B0">
        <w:rPr>
          <w:rFonts w:ascii="Times New Roman" w:eastAsia="Calibri" w:hAnsi="Times New Roman"/>
          <w:color w:val="auto"/>
          <w:sz w:val="28"/>
          <w:szCs w:val="28"/>
          <w:lang w:eastAsia="en-US"/>
        </w:rPr>
        <w:t xml:space="preserve"> программы признается э</w:t>
      </w:r>
      <w:r w:rsidRPr="00C319B0">
        <w:rPr>
          <w:rFonts w:ascii="Times New Roman" w:hAnsi="Times New Roman"/>
          <w:color w:val="auto"/>
          <w:sz w:val="28"/>
        </w:rPr>
        <w:t xml:space="preserve">ффективной/недостаточно эффективной/ с категорией «высокая степень эффективности реализации»/ «степень эффективности реализации </w:t>
      </w:r>
      <w:proofErr w:type="spellStart"/>
      <w:r w:rsidR="00595575">
        <w:rPr>
          <w:rFonts w:ascii="Times New Roman" w:hAnsi="Times New Roman"/>
          <w:color w:val="auto"/>
          <w:sz w:val="28"/>
          <w:szCs w:val="28"/>
        </w:rPr>
        <w:t>муниципальной</w:t>
      </w:r>
      <w:r w:rsidRPr="00C319B0">
        <w:rPr>
          <w:rFonts w:ascii="Times New Roman" w:hAnsi="Times New Roman"/>
          <w:color w:val="auto"/>
          <w:sz w:val="28"/>
        </w:rPr>
        <w:t>программы</w:t>
      </w:r>
      <w:proofErr w:type="spellEnd"/>
      <w:r w:rsidRPr="00C319B0">
        <w:rPr>
          <w:rFonts w:ascii="Times New Roman" w:hAnsi="Times New Roman"/>
          <w:color w:val="auto"/>
          <w:sz w:val="28"/>
        </w:rPr>
        <w:t xml:space="preserve"> выше/ниже среднего уровня»/«низкая степень эффективности».</w:t>
      </w:r>
    </w:p>
    <w:p w:rsidR="00041D32" w:rsidRPr="00C319B0" w:rsidRDefault="00041D32" w:rsidP="00041D32">
      <w:pPr>
        <w:spacing w:after="0" w:line="216" w:lineRule="auto"/>
        <w:jc w:val="both"/>
        <w:rPr>
          <w:rFonts w:ascii="Times New Roman" w:eastAsia="Calibri" w:hAnsi="Times New Roman"/>
          <w:strike/>
          <w:color w:val="auto"/>
          <w:sz w:val="28"/>
          <w:szCs w:val="28"/>
          <w:lang w:eastAsia="en-US"/>
        </w:rPr>
      </w:pP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tab/>
        <w:t>В данном разделе также указывается следующая информация:</w:t>
      </w:r>
    </w:p>
    <w:p w:rsidR="00041D32" w:rsidRPr="00C319B0" w:rsidRDefault="00041D32" w:rsidP="00041D32">
      <w:pPr>
        <w:shd w:val="clear" w:color="auto" w:fill="FFFFFF"/>
        <w:tabs>
          <w:tab w:val="left" w:pos="709"/>
        </w:tabs>
        <w:spacing w:after="0" w:line="216" w:lineRule="auto"/>
        <w:jc w:val="both"/>
        <w:rPr>
          <w:rFonts w:ascii="Times New Roman" w:hAnsi="Times New Roman"/>
          <w:i/>
          <w:color w:val="auto"/>
          <w:spacing w:val="-4"/>
          <w:sz w:val="28"/>
          <w:szCs w:val="28"/>
        </w:rPr>
      </w:pPr>
      <w:r w:rsidRPr="00C319B0">
        <w:rPr>
          <w:rFonts w:ascii="Times New Roman" w:hAnsi="Times New Roman"/>
          <w:i/>
          <w:color w:val="auto"/>
          <w:spacing w:val="-4"/>
          <w:sz w:val="28"/>
          <w:szCs w:val="28"/>
        </w:rPr>
        <w:lastRenderedPageBreak/>
        <w:tab/>
        <w:t xml:space="preserve">о возникновении экономии бюджетных ассигнований на реализацию мероприятий (результатов) структурных элементов </w:t>
      </w:r>
      <w:proofErr w:type="spellStart"/>
      <w:r w:rsidR="00595575">
        <w:rPr>
          <w:rFonts w:ascii="Times New Roman" w:hAnsi="Times New Roman"/>
          <w:i/>
          <w:color w:val="auto"/>
          <w:spacing w:val="-4"/>
          <w:sz w:val="28"/>
          <w:szCs w:val="28"/>
        </w:rPr>
        <w:t>муниципальной</w:t>
      </w:r>
      <w:r w:rsidRPr="00C319B0">
        <w:rPr>
          <w:rFonts w:ascii="Times New Roman" w:hAnsi="Times New Roman"/>
          <w:i/>
          <w:color w:val="auto"/>
          <w:spacing w:val="-4"/>
          <w:sz w:val="28"/>
          <w:szCs w:val="28"/>
        </w:rPr>
        <w:t>программы</w:t>
      </w:r>
      <w:proofErr w:type="spellEnd"/>
      <w:r w:rsidRPr="00C319B0">
        <w:rPr>
          <w:rFonts w:ascii="Times New Roman" w:hAnsi="Times New Roman"/>
          <w:i/>
          <w:color w:val="auto"/>
          <w:spacing w:val="-4"/>
          <w:sz w:val="28"/>
          <w:szCs w:val="28"/>
        </w:rPr>
        <w:t xml:space="preserve"> в отчетном году;</w:t>
      </w:r>
    </w:p>
    <w:p w:rsidR="00041D32" w:rsidRPr="00C319B0" w:rsidRDefault="00041D32" w:rsidP="00041D32">
      <w:pPr>
        <w:shd w:val="clear" w:color="auto" w:fill="FFFFFF"/>
        <w:tabs>
          <w:tab w:val="left" w:pos="709"/>
        </w:tabs>
        <w:spacing w:after="0" w:line="216" w:lineRule="auto"/>
        <w:jc w:val="both"/>
        <w:rPr>
          <w:rFonts w:ascii="Times New Roman" w:hAnsi="Times New Roman"/>
          <w:bCs/>
          <w:i/>
          <w:iCs/>
          <w:color w:val="auto"/>
          <w:spacing w:val="-4"/>
          <w:sz w:val="28"/>
          <w:szCs w:val="28"/>
        </w:rPr>
      </w:pPr>
      <w:r w:rsidRPr="00C319B0">
        <w:rPr>
          <w:rFonts w:ascii="Times New Roman" w:hAnsi="Times New Roman"/>
          <w:bCs/>
          <w:i/>
          <w:color w:val="auto"/>
          <w:spacing w:val="-4"/>
          <w:sz w:val="28"/>
          <w:szCs w:val="28"/>
        </w:rPr>
        <w:tab/>
      </w:r>
      <w:proofErr w:type="gramStart"/>
      <w:r w:rsidRPr="00C319B0">
        <w:rPr>
          <w:rFonts w:ascii="Times New Roman" w:hAnsi="Times New Roman"/>
          <w:bCs/>
          <w:i/>
          <w:color w:val="auto"/>
          <w:spacing w:val="-4"/>
          <w:sz w:val="28"/>
          <w:szCs w:val="28"/>
        </w:rPr>
        <w:t xml:space="preserve">о расходах за счет средств, полученных от предпринимательской и иной приносящей доход деятельности, </w:t>
      </w:r>
      <w:r w:rsidR="00595575">
        <w:rPr>
          <w:rFonts w:ascii="Times New Roman" w:hAnsi="Times New Roman"/>
          <w:bCs/>
          <w:i/>
          <w:color w:val="auto"/>
          <w:spacing w:val="-4"/>
          <w:sz w:val="28"/>
          <w:szCs w:val="28"/>
        </w:rPr>
        <w:t>муниципальны</w:t>
      </w:r>
      <w:r w:rsidRPr="00C319B0">
        <w:rPr>
          <w:rFonts w:ascii="Times New Roman" w:hAnsi="Times New Roman"/>
          <w:bCs/>
          <w:i/>
          <w:color w:val="auto"/>
          <w:spacing w:val="-4"/>
          <w:sz w:val="28"/>
          <w:szCs w:val="28"/>
        </w:rPr>
        <w:t xml:space="preserve">х бюджетных учреждений </w:t>
      </w:r>
      <w:proofErr w:type="spellStart"/>
      <w:r w:rsidR="00EB5E30">
        <w:rPr>
          <w:rFonts w:ascii="Times New Roman" w:hAnsi="Times New Roman"/>
          <w:bCs/>
          <w:i/>
          <w:color w:val="auto"/>
          <w:spacing w:val="-4"/>
          <w:sz w:val="28"/>
          <w:szCs w:val="28"/>
        </w:rPr>
        <w:t>Присальского</w:t>
      </w:r>
      <w:proofErr w:type="spellEnd"/>
      <w:r w:rsidR="00595575">
        <w:rPr>
          <w:rFonts w:ascii="Times New Roman" w:hAnsi="Times New Roman"/>
          <w:bCs/>
          <w:i/>
          <w:color w:val="auto"/>
          <w:spacing w:val="-4"/>
          <w:sz w:val="28"/>
          <w:szCs w:val="28"/>
        </w:rPr>
        <w:t xml:space="preserve"> сельского </w:t>
      </w:r>
      <w:proofErr w:type="spellStart"/>
      <w:r w:rsidR="00595575">
        <w:rPr>
          <w:rFonts w:ascii="Times New Roman" w:hAnsi="Times New Roman"/>
          <w:bCs/>
          <w:i/>
          <w:color w:val="auto"/>
          <w:spacing w:val="-4"/>
          <w:sz w:val="28"/>
          <w:szCs w:val="28"/>
        </w:rPr>
        <w:t>поселения</w:t>
      </w:r>
      <w:r w:rsidRPr="00C319B0">
        <w:rPr>
          <w:rFonts w:ascii="Times New Roman" w:hAnsi="Times New Roman"/>
          <w:bCs/>
          <w:i/>
          <w:iCs/>
          <w:color w:val="auto"/>
          <w:spacing w:val="-4"/>
          <w:sz w:val="28"/>
          <w:szCs w:val="28"/>
        </w:rPr>
        <w:t>в</w:t>
      </w:r>
      <w:proofErr w:type="spellEnd"/>
      <w:r w:rsidRPr="00C319B0">
        <w:rPr>
          <w:rFonts w:ascii="Times New Roman" w:hAnsi="Times New Roman"/>
          <w:bCs/>
          <w:i/>
          <w:iCs/>
          <w:color w:val="auto"/>
          <w:spacing w:val="-4"/>
          <w:sz w:val="28"/>
          <w:szCs w:val="28"/>
        </w:rPr>
        <w:t xml:space="preserve"> отчетном году.</w:t>
      </w:r>
      <w:proofErr w:type="gramEnd"/>
    </w:p>
    <w:p w:rsidR="00041D32" w:rsidRPr="00C319B0" w:rsidRDefault="00041D32" w:rsidP="00041D32">
      <w:pPr>
        <w:shd w:val="clear" w:color="auto" w:fill="FFFFFF"/>
        <w:tabs>
          <w:tab w:val="left" w:pos="1276"/>
        </w:tabs>
        <w:spacing w:after="0" w:line="216" w:lineRule="auto"/>
        <w:jc w:val="center"/>
        <w:rPr>
          <w:rFonts w:ascii="Times New Roman" w:hAnsi="Times New Roman"/>
          <w:color w:val="auto"/>
          <w:sz w:val="28"/>
          <w:szCs w:val="28"/>
        </w:rPr>
      </w:pPr>
    </w:p>
    <w:p w:rsidR="00041D32" w:rsidRPr="00C319B0" w:rsidRDefault="00041D32" w:rsidP="00041D32">
      <w:pPr>
        <w:tabs>
          <w:tab w:val="left" w:pos="1276"/>
        </w:tabs>
        <w:spacing w:after="0" w:line="221" w:lineRule="auto"/>
        <w:jc w:val="center"/>
        <w:rPr>
          <w:rFonts w:ascii="Times New Roman" w:hAnsi="Times New Roman"/>
          <w:color w:val="auto"/>
          <w:sz w:val="28"/>
          <w:szCs w:val="28"/>
        </w:rPr>
      </w:pPr>
      <w:r w:rsidRPr="00C319B0">
        <w:rPr>
          <w:rFonts w:ascii="Times New Roman" w:hAnsi="Times New Roman"/>
          <w:color w:val="auto"/>
          <w:sz w:val="28"/>
          <w:szCs w:val="28"/>
        </w:rPr>
        <w:t xml:space="preserve">Раздел 7. Предложения по дальнейшей </w:t>
      </w:r>
      <w:r w:rsidRPr="00C319B0">
        <w:rPr>
          <w:rFonts w:ascii="Times New Roman" w:hAnsi="Times New Roman"/>
          <w:color w:val="auto"/>
          <w:sz w:val="28"/>
          <w:szCs w:val="28"/>
        </w:rPr>
        <w:br/>
        <w:t xml:space="preserve">реализации </w:t>
      </w:r>
      <w:r w:rsidR="00595575">
        <w:rPr>
          <w:rFonts w:ascii="Times New Roman" w:hAnsi="Times New Roman"/>
          <w:color w:val="auto"/>
          <w:sz w:val="28"/>
          <w:szCs w:val="28"/>
        </w:rPr>
        <w:t>муниципальной</w:t>
      </w:r>
      <w:r w:rsidRPr="00C319B0">
        <w:rPr>
          <w:rFonts w:ascii="Times New Roman" w:hAnsi="Times New Roman"/>
          <w:color w:val="auto"/>
          <w:sz w:val="28"/>
          <w:szCs w:val="28"/>
        </w:rPr>
        <w:t xml:space="preserve"> программы</w:t>
      </w:r>
    </w:p>
    <w:p w:rsidR="00041D32" w:rsidRPr="00C319B0" w:rsidRDefault="00041D32" w:rsidP="00041D32">
      <w:pPr>
        <w:spacing w:after="0" w:line="221" w:lineRule="auto"/>
        <w:jc w:val="both"/>
        <w:rPr>
          <w:rFonts w:ascii="Times New Roman" w:hAnsi="Times New Roman"/>
          <w:color w:val="auto"/>
          <w:sz w:val="28"/>
          <w:szCs w:val="28"/>
        </w:rPr>
      </w:pPr>
    </w:p>
    <w:p w:rsidR="00041D32" w:rsidRPr="00C319B0" w:rsidRDefault="00041D32" w:rsidP="00041D32">
      <w:pPr>
        <w:spacing w:after="0" w:line="221" w:lineRule="auto"/>
        <w:jc w:val="both"/>
        <w:rPr>
          <w:rFonts w:ascii="Times New Roman" w:hAnsi="Times New Roman"/>
          <w:i/>
          <w:color w:val="auto"/>
          <w:sz w:val="28"/>
          <w:szCs w:val="28"/>
        </w:rPr>
      </w:pPr>
      <w:r w:rsidRPr="00C319B0">
        <w:rPr>
          <w:rFonts w:ascii="Times New Roman" w:hAnsi="Times New Roman"/>
          <w:i/>
          <w:color w:val="auto"/>
          <w:sz w:val="28"/>
          <w:szCs w:val="28"/>
        </w:rPr>
        <w:tab/>
        <w:t xml:space="preserve">В данном разделе содержатся предложения по дальнейшей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в том числе по оптимизации бюджетных расходов на реализацию мероприятий (результатов) и корректировке целевых показателей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и ее структурных элементов на текущий финансовый год и плановый </w:t>
      </w:r>
      <w:proofErr w:type="gramStart"/>
      <w:r w:rsidRPr="00C319B0">
        <w:rPr>
          <w:rFonts w:ascii="Times New Roman" w:hAnsi="Times New Roman"/>
          <w:i/>
          <w:color w:val="auto"/>
          <w:sz w:val="28"/>
          <w:szCs w:val="28"/>
        </w:rPr>
        <w:t>период</w:t>
      </w:r>
      <w:proofErr w:type="gramEnd"/>
      <w:r w:rsidRPr="00C319B0">
        <w:rPr>
          <w:rFonts w:ascii="Times New Roman" w:hAnsi="Times New Roman"/>
          <w:i/>
          <w:color w:val="auto"/>
          <w:sz w:val="28"/>
          <w:szCs w:val="28"/>
        </w:rPr>
        <w:t xml:space="preserve"> и их обоснование в случае отклонений от плановой динамики реализации </w:t>
      </w:r>
      <w:r w:rsidR="00595575">
        <w:rPr>
          <w:rFonts w:ascii="Times New Roman" w:hAnsi="Times New Roman"/>
          <w:i/>
          <w:color w:val="auto"/>
          <w:sz w:val="28"/>
          <w:szCs w:val="28"/>
        </w:rPr>
        <w:t>муниципальной</w:t>
      </w:r>
      <w:r w:rsidR="005451CC">
        <w:rPr>
          <w:rFonts w:ascii="Times New Roman" w:hAnsi="Times New Roman"/>
          <w:i/>
          <w:color w:val="auto"/>
          <w:sz w:val="28"/>
          <w:szCs w:val="28"/>
        </w:rPr>
        <w:t xml:space="preserve"> </w:t>
      </w:r>
      <w:r w:rsidRPr="00C319B0">
        <w:rPr>
          <w:rFonts w:ascii="Times New Roman" w:hAnsi="Times New Roman"/>
          <w:i/>
          <w:color w:val="auto"/>
          <w:sz w:val="28"/>
          <w:szCs w:val="28"/>
        </w:rPr>
        <w:t xml:space="preserve">программы (к годовому отчету за последний год реализации </w:t>
      </w:r>
      <w:r w:rsidR="00595575">
        <w:rPr>
          <w:rFonts w:ascii="Times New Roman" w:hAnsi="Times New Roman"/>
          <w:i/>
          <w:color w:val="auto"/>
          <w:sz w:val="28"/>
          <w:szCs w:val="28"/>
        </w:rPr>
        <w:t>муниципальной</w:t>
      </w:r>
      <w:r w:rsidRPr="00C319B0">
        <w:rPr>
          <w:rFonts w:ascii="Times New Roman" w:hAnsi="Times New Roman"/>
          <w:i/>
          <w:color w:val="auto"/>
          <w:sz w:val="28"/>
          <w:szCs w:val="28"/>
        </w:rPr>
        <w:t xml:space="preserve"> программы требования настоящего раздела не применяются).</w:t>
      </w:r>
    </w:p>
    <w:p w:rsidR="00426BAB" w:rsidRDefault="00426BAB" w:rsidP="00041D32">
      <w:pPr>
        <w:spacing w:after="0" w:line="221" w:lineRule="auto"/>
        <w:jc w:val="both"/>
        <w:rPr>
          <w:rFonts w:ascii="Times New Roman" w:hAnsi="Times New Roman"/>
          <w:i/>
          <w:color w:val="auto"/>
          <w:sz w:val="28"/>
          <w:szCs w:val="28"/>
        </w:rPr>
        <w:sectPr w:rsidR="00426BAB" w:rsidSect="00426BAB">
          <w:pgSz w:w="11906" w:h="16838"/>
          <w:pgMar w:top="1134" w:right="1134" w:bottom="1134" w:left="1701" w:header="709" w:footer="709" w:gutter="0"/>
          <w:cols w:space="708"/>
        </w:sectPr>
      </w:pPr>
    </w:p>
    <w:p w:rsidR="00041D32" w:rsidRPr="00C319B0" w:rsidRDefault="00041D32" w:rsidP="00041D32">
      <w:pPr>
        <w:spacing w:after="0" w:line="221" w:lineRule="auto"/>
        <w:jc w:val="both"/>
        <w:rPr>
          <w:rFonts w:ascii="Times New Roman" w:hAnsi="Times New Roman"/>
          <w:i/>
          <w:color w:val="auto"/>
          <w:sz w:val="28"/>
          <w:szCs w:val="28"/>
        </w:rPr>
      </w:pPr>
    </w:p>
    <w:p w:rsidR="00041D32" w:rsidRDefault="00041D32"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p w:rsidR="00595575" w:rsidRDefault="00595575"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sectPr w:rsidR="00595575" w:rsidSect="00A429AC">
          <w:pgSz w:w="11906" w:h="16838"/>
          <w:pgMar w:top="1701" w:right="1134" w:bottom="1134" w:left="1134" w:header="709" w:footer="709" w:gutter="0"/>
          <w:cols w:space="708"/>
        </w:sectPr>
      </w:pPr>
    </w:p>
    <w:p w:rsidR="00595575" w:rsidRPr="00A429AC" w:rsidRDefault="00595575" w:rsidP="00595575">
      <w:pPr>
        <w:widowControl w:val="0"/>
        <w:spacing w:after="0" w:line="240"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lastRenderedPageBreak/>
        <w:t>Таблица № 1</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СВЕДЕНИЯ</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о выполнении мероприятий (результатов) </w:t>
      </w:r>
    </w:p>
    <w:p w:rsidR="00595575" w:rsidRPr="00A429AC" w:rsidRDefault="00595575" w:rsidP="00595575">
      <w:pPr>
        <w:widowControl w:val="0"/>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а также контрольных точек </w:t>
      </w:r>
      <w:r w:rsidR="008764B8" w:rsidRPr="00A429AC">
        <w:rPr>
          <w:rFonts w:ascii="Times New Roman" w:hAnsi="Times New Roman"/>
          <w:color w:val="auto"/>
          <w:sz w:val="24"/>
          <w:szCs w:val="24"/>
        </w:rPr>
        <w:t>муниципальной</w:t>
      </w:r>
      <w:r w:rsidR="005451CC">
        <w:rPr>
          <w:rFonts w:ascii="Times New Roman" w:hAnsi="Times New Roman"/>
          <w:color w:val="auto"/>
          <w:sz w:val="24"/>
          <w:szCs w:val="24"/>
        </w:rPr>
        <w:t xml:space="preserve"> </w:t>
      </w:r>
      <w:r w:rsidRPr="00A429AC">
        <w:rPr>
          <w:rFonts w:ascii="Times New Roman" w:hAnsi="Times New Roman"/>
          <w:color w:val="auto"/>
          <w:sz w:val="24"/>
          <w:szCs w:val="24"/>
        </w:rPr>
        <w:t>программы за 20__ г.</w:t>
      </w:r>
    </w:p>
    <w:p w:rsidR="00595575" w:rsidRPr="00A429AC" w:rsidRDefault="00595575" w:rsidP="00595575">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bl>
      <w:tblPr>
        <w:tblW w:w="146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8"/>
        <w:gridCol w:w="2564"/>
        <w:gridCol w:w="1640"/>
        <w:gridCol w:w="1790"/>
        <w:gridCol w:w="1224"/>
        <w:gridCol w:w="1416"/>
        <w:gridCol w:w="1533"/>
        <w:gridCol w:w="1972"/>
        <w:gridCol w:w="1789"/>
      </w:tblGrid>
      <w:tr w:rsidR="00595575" w:rsidRPr="00A429AC" w:rsidTr="00A429AC">
        <w:trPr>
          <w:trHeight w:val="477"/>
        </w:trPr>
        <w:tc>
          <w:tcPr>
            <w:tcW w:w="748"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 </w:t>
            </w:r>
            <w:proofErr w:type="spellStart"/>
            <w:proofErr w:type="gramStart"/>
            <w:r w:rsidRPr="00A429AC">
              <w:rPr>
                <w:rFonts w:ascii="Times New Roman" w:hAnsi="Times New Roman"/>
                <w:sz w:val="24"/>
                <w:szCs w:val="24"/>
              </w:rPr>
              <w:t>п</w:t>
            </w:r>
            <w:proofErr w:type="spellEnd"/>
            <w:proofErr w:type="gramEnd"/>
            <w:r w:rsidRPr="00A429AC">
              <w:rPr>
                <w:rFonts w:ascii="Times New Roman" w:hAnsi="Times New Roman"/>
                <w:sz w:val="24"/>
                <w:szCs w:val="24"/>
              </w:rPr>
              <w:t>/</w:t>
            </w:r>
            <w:proofErr w:type="spellStart"/>
            <w:r w:rsidRPr="00A429AC">
              <w:rPr>
                <w:rFonts w:ascii="Times New Roman" w:hAnsi="Times New Roman"/>
                <w:sz w:val="24"/>
                <w:szCs w:val="24"/>
              </w:rPr>
              <w:t>п</w:t>
            </w:r>
            <w:proofErr w:type="spellEnd"/>
          </w:p>
        </w:tc>
        <w:tc>
          <w:tcPr>
            <w:tcW w:w="2564"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Наименование мероприятия (результата) / контрольной точки </w:t>
            </w:r>
            <w:r w:rsidRPr="00A429AC">
              <w:rPr>
                <w:rFonts w:ascii="Times New Roman" w:hAnsi="Times New Roman"/>
                <w:sz w:val="24"/>
                <w:szCs w:val="24"/>
              </w:rPr>
              <w:br/>
            </w:r>
            <w:hyperlink r:id="rId22" w:anchor="Par1127" w:history="1">
              <w:r w:rsidRPr="00A429AC">
                <w:rPr>
                  <w:rFonts w:ascii="Times New Roman" w:hAnsi="Times New Roman"/>
                  <w:sz w:val="24"/>
                  <w:szCs w:val="24"/>
                </w:rPr>
                <w:t>&lt;1&gt;</w:t>
              </w:r>
            </w:hyperlink>
          </w:p>
        </w:tc>
        <w:tc>
          <w:tcPr>
            <w:tcW w:w="1640"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Плановый срок реализации мероприятия (результата) /</w:t>
            </w:r>
          </w:p>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наступления контрольной точки</w:t>
            </w:r>
          </w:p>
        </w:tc>
        <w:tc>
          <w:tcPr>
            <w:tcW w:w="1790"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Фактический срок</w:t>
            </w:r>
          </w:p>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реализации мероприятия (результата) / наступления контрольной точки</w:t>
            </w:r>
          </w:p>
        </w:tc>
        <w:tc>
          <w:tcPr>
            <w:tcW w:w="4173" w:type="dxa"/>
            <w:gridSpan w:val="3"/>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Результаты</w:t>
            </w:r>
          </w:p>
        </w:tc>
        <w:tc>
          <w:tcPr>
            <w:tcW w:w="1972"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Ответственный </w:t>
            </w:r>
            <w:r w:rsidRPr="00A429AC">
              <w:rPr>
                <w:rFonts w:ascii="Times New Roman" w:hAnsi="Times New Roman"/>
                <w:sz w:val="24"/>
                <w:szCs w:val="24"/>
              </w:rPr>
              <w:br/>
              <w:t xml:space="preserve"> исполнитель, соисполнитель, участник  </w:t>
            </w:r>
            <w:r w:rsidRPr="00A429AC">
              <w:rPr>
                <w:rFonts w:ascii="Times New Roman" w:hAnsi="Times New Roman"/>
                <w:sz w:val="24"/>
                <w:szCs w:val="24"/>
              </w:rPr>
              <w:br/>
              <w:t>(должность/ ФИО)</w:t>
            </w:r>
          </w:p>
        </w:tc>
        <w:tc>
          <w:tcPr>
            <w:tcW w:w="1789" w:type="dxa"/>
            <w:vMerge w:val="restart"/>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Причины не реализации/ реализации не в полном объеме</w:t>
            </w:r>
          </w:p>
        </w:tc>
      </w:tr>
      <w:tr w:rsidR="00595575" w:rsidRPr="00A429AC" w:rsidTr="00A429AC">
        <w:trPr>
          <w:trHeight w:val="1423"/>
        </w:trPr>
        <w:tc>
          <w:tcPr>
            <w:tcW w:w="748"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2564"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640"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790"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единица измерения</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плановое значение</w:t>
            </w:r>
          </w:p>
        </w:tc>
        <w:tc>
          <w:tcPr>
            <w:tcW w:w="1533"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hAnsi="Times New Roman"/>
                <w:sz w:val="24"/>
                <w:szCs w:val="24"/>
              </w:rPr>
            </w:pPr>
            <w:r w:rsidRPr="00A429AC">
              <w:rPr>
                <w:rFonts w:ascii="Times New Roman" w:hAnsi="Times New Roman"/>
                <w:sz w:val="24"/>
                <w:szCs w:val="24"/>
              </w:rPr>
              <w:t xml:space="preserve">фактическое значение </w:t>
            </w:r>
            <w:r w:rsidRPr="00A429AC">
              <w:rPr>
                <w:rFonts w:ascii="Times New Roman" w:eastAsia="Calibri" w:hAnsi="Times New Roman"/>
                <w:color w:val="auto"/>
                <w:sz w:val="24"/>
                <w:szCs w:val="24"/>
                <w:vertAlign w:val="superscript"/>
                <w:lang w:eastAsia="en-US"/>
              </w:rPr>
              <w:footnoteReference w:id="36"/>
            </w:r>
          </w:p>
        </w:tc>
        <w:tc>
          <w:tcPr>
            <w:tcW w:w="1972"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c>
          <w:tcPr>
            <w:tcW w:w="1789" w:type="dxa"/>
            <w:vMerge/>
            <w:tcBorders>
              <w:top w:val="single" w:sz="4" w:space="0" w:color="auto"/>
              <w:left w:val="single" w:sz="4" w:space="0" w:color="auto"/>
              <w:bottom w:val="single" w:sz="4" w:space="0" w:color="auto"/>
              <w:right w:val="single" w:sz="4" w:space="0" w:color="auto"/>
            </w:tcBorders>
            <w:vAlign w:val="center"/>
            <w:hideMark/>
          </w:tcPr>
          <w:p w:rsidR="00595575" w:rsidRPr="00A429AC" w:rsidRDefault="00595575" w:rsidP="00101919">
            <w:pPr>
              <w:spacing w:after="0" w:line="256" w:lineRule="auto"/>
              <w:rPr>
                <w:rFonts w:ascii="Times New Roman" w:hAnsi="Times New Roman"/>
                <w:sz w:val="24"/>
                <w:szCs w:val="24"/>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1</w:t>
            </w: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3</w:t>
            </w:r>
          </w:p>
        </w:tc>
        <w:tc>
          <w:tcPr>
            <w:tcW w:w="1790"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4</w:t>
            </w: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5</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6</w:t>
            </w:r>
          </w:p>
        </w:tc>
        <w:tc>
          <w:tcPr>
            <w:tcW w:w="1533"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7</w:t>
            </w:r>
          </w:p>
        </w:tc>
        <w:tc>
          <w:tcPr>
            <w:tcW w:w="1972"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8</w:t>
            </w:r>
          </w:p>
        </w:tc>
        <w:tc>
          <w:tcPr>
            <w:tcW w:w="1789"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9</w:t>
            </w:r>
          </w:p>
        </w:tc>
      </w:tr>
      <w:tr w:rsidR="00595575" w:rsidRPr="00A429AC" w:rsidTr="00A429AC">
        <w:trPr>
          <w:trHeight w:val="43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3928" w:type="dxa"/>
            <w:gridSpan w:val="8"/>
            <w:tcBorders>
              <w:top w:val="single" w:sz="4" w:space="0" w:color="auto"/>
              <w:left w:val="single" w:sz="4" w:space="0" w:color="auto"/>
              <w:bottom w:val="single" w:sz="4" w:space="0" w:color="auto"/>
              <w:right w:val="single" w:sz="4" w:space="0" w:color="auto"/>
            </w:tcBorders>
            <w:hideMark/>
          </w:tcPr>
          <w:p w:rsidR="00595575" w:rsidRPr="00A429AC" w:rsidRDefault="00595575" w:rsidP="008764B8">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Структурный элемент</w:t>
            </w:r>
            <w:r w:rsidR="008764B8" w:rsidRPr="00A429AC">
              <w:rPr>
                <w:rFonts w:ascii="Times New Roman" w:eastAsia="Calibri" w:hAnsi="Times New Roman"/>
                <w:color w:val="auto"/>
                <w:sz w:val="24"/>
                <w:szCs w:val="24"/>
                <w:lang w:eastAsia="en-US"/>
              </w:rPr>
              <w:t xml:space="preserve"> </w:t>
            </w:r>
            <w:proofErr w:type="spellStart"/>
            <w:r w:rsidR="008764B8" w:rsidRPr="00A429AC">
              <w:rPr>
                <w:rFonts w:ascii="Times New Roman" w:eastAsia="Calibri" w:hAnsi="Times New Roman"/>
                <w:color w:val="auto"/>
                <w:sz w:val="24"/>
                <w:szCs w:val="24"/>
                <w:lang w:eastAsia="en-US"/>
              </w:rPr>
              <w:t>муниципальной</w:t>
            </w:r>
            <w:r w:rsidRPr="00A429AC">
              <w:rPr>
                <w:rFonts w:ascii="Times New Roman" w:hAnsi="Times New Roman"/>
                <w:color w:val="auto"/>
                <w:sz w:val="24"/>
                <w:szCs w:val="24"/>
              </w:rPr>
              <w:t>программы</w:t>
            </w:r>
            <w:proofErr w:type="spellEnd"/>
            <w:r w:rsidRPr="00A429AC">
              <w:rPr>
                <w:rFonts w:ascii="Times New Roman" w:eastAsia="Calibri" w:hAnsi="Times New Roman"/>
                <w:color w:val="auto"/>
                <w:sz w:val="24"/>
                <w:szCs w:val="24"/>
                <w:lang w:eastAsia="en-US"/>
              </w:rPr>
              <w:t xml:space="preserve"> «Наименование»</w:t>
            </w: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Мероприятие (результат)1.1</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Контрольная точка</w:t>
            </w:r>
            <w:proofErr w:type="gramStart"/>
            <w:r w:rsidRPr="00A429AC">
              <w:rPr>
                <w:rFonts w:ascii="Times New Roman" w:eastAsia="Calibri" w:hAnsi="Times New Roman"/>
                <w:color w:val="auto"/>
                <w:sz w:val="24"/>
                <w:szCs w:val="24"/>
                <w:lang w:eastAsia="en-US"/>
              </w:rPr>
              <w:t>1</w:t>
            </w:r>
            <w:proofErr w:type="gramEnd"/>
            <w:r w:rsidRPr="00A429AC">
              <w:rPr>
                <w:rFonts w:ascii="Times New Roman" w:eastAsia="Calibri" w:hAnsi="Times New Roman"/>
                <w:color w:val="auto"/>
                <w:sz w:val="24"/>
                <w:szCs w:val="24"/>
                <w:lang w:eastAsia="en-US"/>
              </w:rPr>
              <w:t>.1</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56"/>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A429AC">
              <w:rPr>
                <w:rFonts w:ascii="Times New Roman" w:eastAsia="Calibri" w:hAnsi="Times New Roman"/>
                <w:color w:val="auto"/>
                <w:sz w:val="24"/>
                <w:szCs w:val="24"/>
                <w:lang w:eastAsia="en-US"/>
              </w:rPr>
              <w:t>Мероприятие (результат)1.2</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569"/>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Контрольная точка</w:t>
            </w:r>
            <w:proofErr w:type="gramStart"/>
            <w:r w:rsidRPr="00A429AC">
              <w:rPr>
                <w:rFonts w:ascii="Times New Roman" w:eastAsia="Calibri" w:hAnsi="Times New Roman"/>
                <w:color w:val="auto"/>
                <w:sz w:val="24"/>
                <w:szCs w:val="24"/>
                <w:lang w:eastAsia="en-US"/>
              </w:rPr>
              <w:t>1</w:t>
            </w:r>
            <w:proofErr w:type="gramEnd"/>
            <w:r w:rsidRPr="00A429AC">
              <w:rPr>
                <w:rFonts w:ascii="Times New Roman" w:eastAsia="Calibri" w:hAnsi="Times New Roman"/>
                <w:color w:val="auto"/>
                <w:sz w:val="24"/>
                <w:szCs w:val="24"/>
                <w:lang w:eastAsia="en-US"/>
              </w:rPr>
              <w:t>.2</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416"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Х</w:t>
            </w: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r w:rsidR="00595575" w:rsidRPr="00A429AC" w:rsidTr="00A429AC">
        <w:trPr>
          <w:trHeight w:val="284"/>
        </w:trPr>
        <w:tc>
          <w:tcPr>
            <w:tcW w:w="74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rPr>
                <w:rFonts w:ascii="Times New Roman" w:eastAsia="Calibri" w:hAnsi="Times New Roman"/>
                <w:color w:val="auto"/>
                <w:sz w:val="24"/>
                <w:szCs w:val="24"/>
                <w:lang w:eastAsia="en-US"/>
              </w:rPr>
            </w:pPr>
          </w:p>
        </w:tc>
        <w:tc>
          <w:tcPr>
            <w:tcW w:w="2564" w:type="dxa"/>
            <w:tcBorders>
              <w:top w:val="single" w:sz="4" w:space="0" w:color="auto"/>
              <w:left w:val="single" w:sz="4" w:space="0" w:color="auto"/>
              <w:bottom w:val="single" w:sz="4" w:space="0" w:color="auto"/>
              <w:right w:val="single" w:sz="4" w:space="0" w:color="auto"/>
            </w:tcBorders>
            <w:hideMark/>
          </w:tcPr>
          <w:p w:rsidR="00595575" w:rsidRPr="00A429AC" w:rsidRDefault="00595575" w:rsidP="00101919">
            <w:pPr>
              <w:widowControl w:val="0"/>
              <w:autoSpaceDE w:val="0"/>
              <w:autoSpaceDN w:val="0"/>
              <w:adjustRightInd w:val="0"/>
              <w:spacing w:after="0" w:line="240" w:lineRule="auto"/>
              <w:rPr>
                <w:rFonts w:ascii="Times New Roman" w:hAnsi="Times New Roman"/>
                <w:color w:val="auto"/>
                <w:sz w:val="24"/>
                <w:szCs w:val="24"/>
              </w:rPr>
            </w:pPr>
            <w:r w:rsidRPr="00A429AC">
              <w:rPr>
                <w:rFonts w:ascii="Times New Roman" w:eastAsia="Calibri" w:hAnsi="Times New Roman"/>
                <w:color w:val="auto"/>
                <w:sz w:val="24"/>
                <w:szCs w:val="24"/>
                <w:lang w:eastAsia="en-US"/>
              </w:rPr>
              <w:t>…</w:t>
            </w:r>
          </w:p>
        </w:tc>
        <w:tc>
          <w:tcPr>
            <w:tcW w:w="164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9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224"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416"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533"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972"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c>
          <w:tcPr>
            <w:tcW w:w="178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autoSpaceDE w:val="0"/>
              <w:autoSpaceDN w:val="0"/>
              <w:adjustRightInd w:val="0"/>
              <w:spacing w:after="0" w:line="240" w:lineRule="auto"/>
              <w:jc w:val="center"/>
              <w:rPr>
                <w:rFonts w:ascii="Times New Roman" w:eastAsia="Calibri" w:hAnsi="Times New Roman"/>
                <w:color w:val="auto"/>
                <w:sz w:val="24"/>
                <w:szCs w:val="24"/>
                <w:lang w:eastAsia="en-US"/>
              </w:rPr>
            </w:pPr>
          </w:p>
        </w:tc>
      </w:tr>
    </w:tbl>
    <w:bookmarkStart w:id="14" w:name="Par1596"/>
    <w:bookmarkEnd w:id="14"/>
    <w:p w:rsidR="00595575" w:rsidRPr="00A429AC" w:rsidRDefault="009A1F9A" w:rsidP="00595575">
      <w:pPr>
        <w:widowControl w:val="0"/>
        <w:autoSpaceDE w:val="0"/>
        <w:autoSpaceDN w:val="0"/>
        <w:adjustRightInd w:val="0"/>
        <w:spacing w:after="0" w:line="240" w:lineRule="auto"/>
        <w:jc w:val="both"/>
        <w:rPr>
          <w:rFonts w:ascii="Times New Roman" w:hAnsi="Times New Roman"/>
          <w:color w:val="auto"/>
          <w:sz w:val="24"/>
          <w:szCs w:val="24"/>
        </w:rPr>
      </w:pPr>
      <w:r w:rsidRPr="00A429AC">
        <w:rPr>
          <w:rFonts w:ascii="Times New Roman" w:eastAsia="Calibri" w:hAnsi="Times New Roman"/>
          <w:color w:val="auto"/>
          <w:sz w:val="24"/>
          <w:szCs w:val="24"/>
          <w:lang w:eastAsia="en-US"/>
        </w:rPr>
        <w:fldChar w:fldCharType="begin"/>
      </w:r>
      <w:r w:rsidR="00595575" w:rsidRPr="00A429AC">
        <w:rPr>
          <w:rFonts w:ascii="Times New Roman" w:eastAsia="Calibri" w:hAnsi="Times New Roman"/>
          <w:color w:val="auto"/>
          <w:sz w:val="24"/>
          <w:szCs w:val="24"/>
          <w:lang w:eastAsia="en-US"/>
        </w:rPr>
        <w:instrText xml:space="preserve"> HYPERLINK "file:///C:\\Users\\706\\AppData\\Local\\Microsoft\\Windows\\Temporary%20Internet%20Files\\Content.Outlook\\ELXWAXDW\\таблица%201.docx" \l "Par1127" </w:instrText>
      </w:r>
      <w:r w:rsidRPr="00A429AC">
        <w:rPr>
          <w:rFonts w:ascii="Times New Roman" w:eastAsia="Calibri" w:hAnsi="Times New Roman"/>
          <w:color w:val="auto"/>
          <w:sz w:val="24"/>
          <w:szCs w:val="24"/>
          <w:lang w:eastAsia="en-US"/>
        </w:rPr>
        <w:fldChar w:fldCharType="separate"/>
      </w:r>
      <w:r w:rsidR="00595575" w:rsidRPr="00A429AC">
        <w:rPr>
          <w:rFonts w:ascii="Times New Roman" w:eastAsia="Calibri" w:hAnsi="Times New Roman"/>
          <w:color w:val="auto"/>
          <w:sz w:val="24"/>
          <w:szCs w:val="24"/>
          <w:lang w:eastAsia="en-US"/>
        </w:rPr>
        <w:t>&lt;1</w:t>
      </w:r>
      <w:proofErr w:type="gramStart"/>
      <w:r w:rsidR="00595575" w:rsidRPr="00A429AC">
        <w:rPr>
          <w:rFonts w:ascii="Times New Roman" w:eastAsia="Calibri" w:hAnsi="Times New Roman"/>
          <w:color w:val="auto"/>
          <w:sz w:val="24"/>
          <w:szCs w:val="24"/>
          <w:lang w:eastAsia="en-US"/>
        </w:rPr>
        <w:t>&gt;</w:t>
      </w:r>
      <w:r w:rsidRPr="00A429AC">
        <w:rPr>
          <w:rFonts w:ascii="Times New Roman" w:eastAsia="Calibri" w:hAnsi="Times New Roman"/>
          <w:color w:val="auto"/>
          <w:sz w:val="24"/>
          <w:szCs w:val="24"/>
          <w:lang w:eastAsia="en-US"/>
        </w:rPr>
        <w:fldChar w:fldCharType="end"/>
      </w:r>
      <w:r w:rsidR="00595575" w:rsidRPr="00A429AC">
        <w:rPr>
          <w:rFonts w:ascii="Times New Roman" w:eastAsia="Calibri" w:hAnsi="Times New Roman"/>
          <w:color w:val="auto"/>
          <w:sz w:val="24"/>
          <w:szCs w:val="24"/>
          <w:lang w:eastAsia="en-US"/>
        </w:rPr>
        <w:t xml:space="preserve"> В</w:t>
      </w:r>
      <w:proofErr w:type="gramEnd"/>
      <w:r w:rsidR="00595575" w:rsidRPr="00A429AC">
        <w:rPr>
          <w:rFonts w:ascii="Times New Roman" w:eastAsia="Calibri" w:hAnsi="Times New Roman"/>
          <w:color w:val="auto"/>
          <w:sz w:val="24"/>
          <w:szCs w:val="24"/>
          <w:lang w:eastAsia="en-US"/>
        </w:rPr>
        <w:t xml:space="preserve"> целях оптимизации содержания информации в графе 2 допускается использование аббревиатур, например: </w:t>
      </w:r>
      <w:r w:rsidR="008764B8" w:rsidRPr="00A429AC">
        <w:rPr>
          <w:rFonts w:ascii="Times New Roman" w:hAnsi="Times New Roman"/>
          <w:color w:val="auto"/>
          <w:sz w:val="24"/>
          <w:szCs w:val="24"/>
        </w:rPr>
        <w:t>муниципаль</w:t>
      </w:r>
      <w:r w:rsidR="00595575" w:rsidRPr="00A429AC">
        <w:rPr>
          <w:rFonts w:ascii="Times New Roman" w:hAnsi="Times New Roman"/>
          <w:color w:val="auto"/>
          <w:sz w:val="24"/>
          <w:szCs w:val="24"/>
        </w:rPr>
        <w:t>ная</w:t>
      </w:r>
      <w:r w:rsidR="00595575" w:rsidRPr="00A429AC">
        <w:rPr>
          <w:rFonts w:ascii="Times New Roman" w:hAnsi="Times New Roman"/>
          <w:color w:val="auto"/>
          <w:sz w:val="24"/>
          <w:szCs w:val="24"/>
        </w:rPr>
        <w:br/>
        <w:t xml:space="preserve">программа – </w:t>
      </w:r>
      <w:r w:rsidR="008764B8" w:rsidRPr="00A429AC">
        <w:rPr>
          <w:rFonts w:ascii="Times New Roman" w:hAnsi="Times New Roman"/>
          <w:color w:val="auto"/>
          <w:sz w:val="24"/>
          <w:szCs w:val="24"/>
        </w:rPr>
        <w:t>М</w:t>
      </w:r>
      <w:r w:rsidR="00595575" w:rsidRPr="00A429AC">
        <w:rPr>
          <w:rFonts w:ascii="Times New Roman" w:hAnsi="Times New Roman"/>
          <w:color w:val="auto"/>
          <w:sz w:val="24"/>
          <w:szCs w:val="24"/>
        </w:rPr>
        <w:t>П, контрольная точка – КТ и т.д.</w:t>
      </w:r>
    </w:p>
    <w:p w:rsidR="00595575" w:rsidRPr="00A429AC" w:rsidRDefault="00595575" w:rsidP="00595575">
      <w:pPr>
        <w:spacing w:after="160" w:line="256" w:lineRule="auto"/>
        <w:rPr>
          <w:rFonts w:ascii="Times New Roman" w:eastAsia="Calibri" w:hAnsi="Times New Roman"/>
          <w:color w:val="auto"/>
          <w:sz w:val="24"/>
          <w:szCs w:val="24"/>
          <w:highlight w:val="yellow"/>
          <w:lang w:eastAsia="en-US"/>
        </w:rPr>
      </w:pPr>
    </w:p>
    <w:p w:rsidR="00595575" w:rsidRPr="00A429AC" w:rsidRDefault="00595575" w:rsidP="00A429AC">
      <w:pPr>
        <w:spacing w:after="160" w:line="259"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br w:type="page"/>
      </w:r>
      <w:r w:rsidRPr="00A429AC">
        <w:rPr>
          <w:rFonts w:ascii="Times New Roman" w:eastAsia="Calibri" w:hAnsi="Times New Roman"/>
          <w:color w:val="auto"/>
          <w:sz w:val="24"/>
          <w:szCs w:val="24"/>
          <w:lang w:eastAsia="en-US"/>
        </w:rPr>
        <w:lastRenderedPageBreak/>
        <w:t>Таблица № 2</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СВЕДЕНИЯ</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 xml:space="preserve">об использовании бюджетных ассигнований и внебюджетных средств на реализацию </w:t>
      </w:r>
    </w:p>
    <w:p w:rsidR="00595575" w:rsidRPr="00A429AC" w:rsidRDefault="008764B8" w:rsidP="00595575">
      <w:pPr>
        <w:widowControl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муниципальной</w:t>
      </w:r>
      <w:r w:rsidR="005451CC">
        <w:rPr>
          <w:rFonts w:ascii="Times New Roman" w:eastAsia="Calibri" w:hAnsi="Times New Roman"/>
          <w:color w:val="auto"/>
          <w:sz w:val="24"/>
          <w:szCs w:val="24"/>
          <w:lang w:eastAsia="en-US"/>
        </w:rPr>
        <w:t xml:space="preserve"> </w:t>
      </w:r>
      <w:r w:rsidR="00595575" w:rsidRPr="00A429AC">
        <w:rPr>
          <w:rFonts w:ascii="Times New Roman" w:eastAsia="Calibri" w:hAnsi="Times New Roman"/>
          <w:color w:val="auto"/>
          <w:sz w:val="24"/>
          <w:szCs w:val="24"/>
          <w:lang w:eastAsia="en-US"/>
        </w:rPr>
        <w:t>программы за 20__ г.</w:t>
      </w:r>
    </w:p>
    <w:p w:rsidR="00595575" w:rsidRPr="00A429AC" w:rsidRDefault="00595575" w:rsidP="00595575">
      <w:pPr>
        <w:widowControl w:val="0"/>
        <w:spacing w:after="0" w:line="240" w:lineRule="auto"/>
        <w:jc w:val="center"/>
        <w:rPr>
          <w:rFonts w:ascii="Times New Roman" w:eastAsia="Calibri" w:hAnsi="Times New Roman"/>
          <w:color w:val="auto"/>
          <w:sz w:val="24"/>
          <w:szCs w:val="24"/>
          <w:lang w:eastAsia="en-US"/>
        </w:rPr>
      </w:pPr>
    </w:p>
    <w:tbl>
      <w:tblPr>
        <w:tblW w:w="14237" w:type="dxa"/>
        <w:tblInd w:w="501" w:type="dxa"/>
        <w:tblLayout w:type="fixed"/>
        <w:tblCellMar>
          <w:left w:w="75" w:type="dxa"/>
          <w:right w:w="75" w:type="dxa"/>
        </w:tblCellMar>
        <w:tblLook w:val="0000"/>
      </w:tblPr>
      <w:tblGrid>
        <w:gridCol w:w="3038"/>
        <w:gridCol w:w="3261"/>
        <w:gridCol w:w="1639"/>
        <w:gridCol w:w="1560"/>
        <w:gridCol w:w="1559"/>
        <w:gridCol w:w="1621"/>
        <w:gridCol w:w="1559"/>
      </w:tblGrid>
      <w:tr w:rsidR="00595575" w:rsidRPr="00A429AC" w:rsidTr="00A429AC">
        <w:trPr>
          <w:trHeight w:val="305"/>
        </w:trPr>
        <w:tc>
          <w:tcPr>
            <w:tcW w:w="3038" w:type="dxa"/>
            <w:vMerge w:val="restart"/>
            <w:tcBorders>
              <w:top w:val="single" w:sz="4" w:space="0" w:color="auto"/>
              <w:left w:val="single" w:sz="4" w:space="0" w:color="auto"/>
              <w:right w:val="single" w:sz="4" w:space="0" w:color="auto"/>
            </w:tcBorders>
          </w:tcPr>
          <w:p w:rsidR="00595575" w:rsidRPr="00A429AC" w:rsidRDefault="00595575" w:rsidP="008764B8">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Наименование </w:t>
            </w:r>
            <w:proofErr w:type="spellStart"/>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программы</w:t>
            </w:r>
            <w:proofErr w:type="spellEnd"/>
            <w:r w:rsidRPr="00A429AC">
              <w:rPr>
                <w:rFonts w:ascii="Times New Roman" w:hAnsi="Times New Roman"/>
                <w:color w:val="auto"/>
                <w:sz w:val="24"/>
                <w:szCs w:val="24"/>
              </w:rPr>
              <w:t>, структурного элемента</w:t>
            </w:r>
          </w:p>
        </w:tc>
        <w:tc>
          <w:tcPr>
            <w:tcW w:w="3261"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Источники финансирования</w:t>
            </w:r>
          </w:p>
        </w:tc>
        <w:tc>
          <w:tcPr>
            <w:tcW w:w="3199" w:type="dxa"/>
            <w:gridSpan w:val="2"/>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Объем расходов (тыс. рублей), предусмотренных</w:t>
            </w:r>
          </w:p>
        </w:tc>
        <w:tc>
          <w:tcPr>
            <w:tcW w:w="1559"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Фактические </w:t>
            </w:r>
            <w:r w:rsidRPr="00A429AC">
              <w:rPr>
                <w:rFonts w:ascii="Times New Roman" w:hAnsi="Times New Roman"/>
                <w:color w:val="auto"/>
                <w:sz w:val="24"/>
                <w:szCs w:val="24"/>
              </w:rPr>
              <w:br/>
              <w:t>расходы (тыс. рублей),</w:t>
            </w:r>
            <w:r w:rsidRPr="00A429AC">
              <w:rPr>
                <w:rFonts w:ascii="Times New Roman" w:hAnsi="Times New Roman"/>
                <w:color w:val="auto"/>
                <w:sz w:val="24"/>
                <w:szCs w:val="24"/>
              </w:rPr>
              <w:br/>
            </w:r>
            <w:r w:rsidRPr="00A429AC">
              <w:rPr>
                <w:rFonts w:ascii="Times New Roman" w:hAnsi="Times New Roman"/>
                <w:bCs/>
                <w:color w:val="auto"/>
                <w:sz w:val="24"/>
                <w:szCs w:val="24"/>
              </w:rPr>
              <w:t>&lt;1&gt;</w:t>
            </w:r>
          </w:p>
        </w:tc>
        <w:tc>
          <w:tcPr>
            <w:tcW w:w="1621"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Процент освоения бюджетных средств с учетом сложившейся экономии, % </w:t>
            </w:r>
            <w:r w:rsidRPr="00A429AC">
              <w:rPr>
                <w:rFonts w:ascii="Times New Roman" w:hAnsi="Times New Roman"/>
                <w:bCs/>
                <w:color w:val="auto"/>
                <w:sz w:val="24"/>
                <w:szCs w:val="24"/>
              </w:rPr>
              <w:t>&lt;3&gt;</w:t>
            </w:r>
          </w:p>
        </w:tc>
        <w:tc>
          <w:tcPr>
            <w:tcW w:w="1559"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Примечания </w:t>
            </w:r>
            <w:r w:rsidRPr="00A429AC">
              <w:rPr>
                <w:rFonts w:ascii="Times New Roman" w:hAnsi="Times New Roman"/>
                <w:bCs/>
                <w:color w:val="auto"/>
                <w:sz w:val="24"/>
                <w:szCs w:val="24"/>
              </w:rPr>
              <w:t>&lt;4&gt;</w:t>
            </w:r>
          </w:p>
        </w:tc>
      </w:tr>
      <w:tr w:rsidR="00595575" w:rsidRPr="00A429AC" w:rsidTr="00A429AC">
        <w:trPr>
          <w:trHeight w:val="1178"/>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3261"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639" w:type="dxa"/>
            <w:tcBorders>
              <w:top w:val="single" w:sz="4" w:space="0" w:color="auto"/>
              <w:left w:val="single" w:sz="4" w:space="0" w:color="auto"/>
              <w:bottom w:val="single" w:sz="4" w:space="0" w:color="auto"/>
              <w:right w:val="single" w:sz="4" w:space="0" w:color="auto"/>
            </w:tcBorders>
          </w:tcPr>
          <w:p w:rsidR="00595575" w:rsidRPr="00A429AC" w:rsidRDefault="008764B8"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муниципальной</w:t>
            </w:r>
            <w:r w:rsidR="00595575" w:rsidRPr="00A429AC">
              <w:rPr>
                <w:rFonts w:ascii="Times New Roman" w:hAnsi="Times New Roman"/>
                <w:color w:val="auto"/>
                <w:sz w:val="24"/>
                <w:szCs w:val="24"/>
              </w:rPr>
              <w:t xml:space="preserve"> программой </w:t>
            </w:r>
          </w:p>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56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сводной бюджетной росписью</w:t>
            </w:r>
          </w:p>
        </w:tc>
        <w:tc>
          <w:tcPr>
            <w:tcW w:w="1559"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621"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c>
          <w:tcPr>
            <w:tcW w:w="1559"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p>
        </w:tc>
      </w:tr>
      <w:tr w:rsidR="00595575" w:rsidRPr="00A429AC" w:rsidTr="00A429AC">
        <w:trPr>
          <w:tblHeader/>
        </w:trPr>
        <w:tc>
          <w:tcPr>
            <w:tcW w:w="303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w:t>
            </w:r>
          </w:p>
        </w:tc>
        <w:tc>
          <w:tcPr>
            <w:tcW w:w="3261"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w:t>
            </w:r>
          </w:p>
        </w:tc>
        <w:tc>
          <w:tcPr>
            <w:tcW w:w="163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5</w:t>
            </w:r>
          </w:p>
        </w:tc>
        <w:tc>
          <w:tcPr>
            <w:tcW w:w="1621"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6</w:t>
            </w:r>
          </w:p>
        </w:tc>
        <w:tc>
          <w:tcPr>
            <w:tcW w:w="1559"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7</w:t>
            </w:r>
          </w:p>
        </w:tc>
      </w:tr>
      <w:tr w:rsidR="00595575" w:rsidRPr="00A429AC" w:rsidTr="00A429AC">
        <w:trPr>
          <w:trHeight w:val="320"/>
        </w:trPr>
        <w:tc>
          <w:tcPr>
            <w:tcW w:w="3038" w:type="dxa"/>
            <w:vMerge w:val="restart"/>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Муниципальная</w:t>
            </w:r>
          </w:p>
          <w:p w:rsidR="00595575" w:rsidRPr="00A429AC" w:rsidRDefault="00595575"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программа</w:t>
            </w: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всего</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09"/>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8764B8">
            <w:pPr>
              <w:spacing w:after="0" w:line="240" w:lineRule="auto"/>
              <w:rPr>
                <w:rFonts w:ascii="Times New Roman" w:hAnsi="Times New Roman"/>
                <w:color w:val="auto"/>
                <w:sz w:val="24"/>
                <w:szCs w:val="24"/>
              </w:rPr>
            </w:pPr>
            <w:r w:rsidRPr="00A429AC">
              <w:rPr>
                <w:rFonts w:ascii="Times New Roman" w:hAnsi="Times New Roman"/>
                <w:color w:val="auto"/>
                <w:sz w:val="24"/>
                <w:szCs w:val="24"/>
              </w:rPr>
              <w:t>ме</w:t>
            </w:r>
            <w:r w:rsidR="00595575" w:rsidRPr="00A429AC">
              <w:rPr>
                <w:rFonts w:ascii="Times New Roman" w:hAnsi="Times New Roman"/>
                <w:color w:val="auto"/>
                <w:sz w:val="24"/>
                <w:szCs w:val="24"/>
              </w:rPr>
              <w:t>стн</w:t>
            </w:r>
            <w:r w:rsidRPr="00A429AC">
              <w:rPr>
                <w:rFonts w:ascii="Times New Roman" w:hAnsi="Times New Roman"/>
                <w:color w:val="auto"/>
                <w:sz w:val="24"/>
                <w:szCs w:val="24"/>
              </w:rPr>
              <w:t>ы</w:t>
            </w:r>
            <w:r w:rsidR="00595575" w:rsidRPr="00A429AC">
              <w:rPr>
                <w:rFonts w:ascii="Times New Roman" w:hAnsi="Times New Roman"/>
                <w:color w:val="auto"/>
                <w:sz w:val="24"/>
                <w:szCs w:val="24"/>
              </w:rPr>
              <w:t>й бюджет</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87"/>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8764B8">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 xml:space="preserve">безвозмездные поступления в </w:t>
            </w:r>
            <w:r w:rsidR="008764B8" w:rsidRPr="00A429AC">
              <w:rPr>
                <w:rFonts w:ascii="Times New Roman" w:hAnsi="Times New Roman"/>
                <w:bCs/>
                <w:color w:val="auto"/>
                <w:sz w:val="24"/>
                <w:szCs w:val="24"/>
              </w:rPr>
              <w:t>ме</w:t>
            </w:r>
            <w:r w:rsidRPr="00A429AC">
              <w:rPr>
                <w:rFonts w:ascii="Times New Roman" w:hAnsi="Times New Roman"/>
                <w:bCs/>
                <w:color w:val="auto"/>
                <w:sz w:val="24"/>
                <w:szCs w:val="24"/>
              </w:rPr>
              <w:t>стн</w:t>
            </w:r>
            <w:r w:rsidR="008764B8" w:rsidRPr="00A429AC">
              <w:rPr>
                <w:rFonts w:ascii="Times New Roman" w:hAnsi="Times New Roman"/>
                <w:bCs/>
                <w:color w:val="auto"/>
                <w:sz w:val="24"/>
                <w:szCs w:val="24"/>
              </w:rPr>
              <w:t>ы</w:t>
            </w:r>
            <w:r w:rsidRPr="00A429AC">
              <w:rPr>
                <w:rFonts w:ascii="Times New Roman" w:hAnsi="Times New Roman"/>
                <w:bCs/>
                <w:color w:val="auto"/>
                <w:sz w:val="24"/>
                <w:szCs w:val="24"/>
              </w:rPr>
              <w:t>й бюджет, &lt;2&gt;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17"/>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bCs/>
                <w:i/>
                <w:iCs/>
                <w:color w:val="auto"/>
                <w:sz w:val="24"/>
                <w:szCs w:val="24"/>
              </w:rPr>
            </w:pPr>
            <w:r w:rsidRPr="00A429AC">
              <w:rPr>
                <w:rFonts w:ascii="Times New Roman" w:hAnsi="Times New Roman"/>
                <w:bCs/>
                <w:i/>
                <w:iCs/>
                <w:color w:val="auto"/>
                <w:sz w:val="24"/>
                <w:szCs w:val="24"/>
              </w:rPr>
              <w:t>в том числе за счет средств:</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26"/>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tabs>
                <w:tab w:val="left" w:pos="346"/>
              </w:tabs>
              <w:spacing w:after="0" w:line="240" w:lineRule="auto"/>
              <w:rPr>
                <w:rFonts w:ascii="Times New Roman" w:hAnsi="Times New Roman"/>
                <w:color w:val="auto"/>
                <w:sz w:val="24"/>
                <w:szCs w:val="24"/>
              </w:rPr>
            </w:pPr>
            <w:r w:rsidRPr="00A429AC">
              <w:rPr>
                <w:rFonts w:ascii="Times New Roman" w:hAnsi="Times New Roman"/>
                <w:color w:val="auto"/>
                <w:sz w:val="24"/>
                <w:szCs w:val="24"/>
              </w:rPr>
              <w:t>федерального бюджета</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403"/>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101919">
            <w:pPr>
              <w:tabs>
                <w:tab w:val="left" w:pos="346"/>
              </w:tabs>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областного бюджета</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60"/>
        </w:trPr>
        <w:tc>
          <w:tcPr>
            <w:tcW w:w="3038" w:type="dxa"/>
            <w:vMerge/>
            <w:tcBorders>
              <w:left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б</w:t>
            </w:r>
            <w:r w:rsidR="00595575" w:rsidRPr="00A429AC">
              <w:rPr>
                <w:rFonts w:ascii="Times New Roman" w:hAnsi="Times New Roman"/>
                <w:color w:val="auto"/>
                <w:sz w:val="24"/>
                <w:szCs w:val="24"/>
              </w:rPr>
              <w:t>юджет</w:t>
            </w:r>
            <w:r w:rsidRPr="00A429AC">
              <w:rPr>
                <w:rFonts w:ascii="Times New Roman" w:hAnsi="Times New Roman"/>
                <w:color w:val="auto"/>
                <w:sz w:val="24"/>
                <w:szCs w:val="24"/>
              </w:rPr>
              <w:t>а района</w:t>
            </w:r>
            <w:r w:rsidR="00595575"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279"/>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 xml:space="preserve">внебюджетные источники </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8764B8" w:rsidRPr="00A429AC" w:rsidTr="00A429AC">
        <w:trPr>
          <w:trHeight w:val="320"/>
        </w:trPr>
        <w:tc>
          <w:tcPr>
            <w:tcW w:w="3038" w:type="dxa"/>
            <w:vMerge w:val="restart"/>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Структурный элемент 1</w:t>
            </w: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всего</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248"/>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местный бюджет</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67"/>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безвозмездные поступления в местный бюджет, &lt;2&gt;</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34"/>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bCs/>
                <w:i/>
                <w:iCs/>
                <w:color w:val="auto"/>
                <w:sz w:val="24"/>
                <w:szCs w:val="24"/>
              </w:rPr>
            </w:pPr>
            <w:r w:rsidRPr="00A429AC">
              <w:rPr>
                <w:rFonts w:ascii="Times New Roman" w:hAnsi="Times New Roman"/>
                <w:bCs/>
                <w:i/>
                <w:iCs/>
                <w:color w:val="auto"/>
                <w:sz w:val="24"/>
                <w:szCs w:val="24"/>
              </w:rPr>
              <w:t>в том числе за счет средств:</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tabs>
                <w:tab w:val="left" w:pos="346"/>
              </w:tabs>
              <w:spacing w:after="0" w:line="240" w:lineRule="auto"/>
              <w:rPr>
                <w:rFonts w:ascii="Times New Roman" w:hAnsi="Times New Roman"/>
                <w:color w:val="auto"/>
                <w:sz w:val="24"/>
                <w:szCs w:val="24"/>
              </w:rPr>
            </w:pPr>
            <w:r w:rsidRPr="00A429AC">
              <w:rPr>
                <w:rFonts w:ascii="Times New Roman" w:hAnsi="Times New Roman"/>
                <w:color w:val="auto"/>
                <w:sz w:val="24"/>
                <w:szCs w:val="24"/>
              </w:rPr>
              <w:t>федерального бюджета</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tabs>
                <w:tab w:val="left" w:pos="346"/>
              </w:tabs>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областного бюджета</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8764B8" w:rsidRPr="00A429AC" w:rsidTr="00A429AC">
        <w:trPr>
          <w:trHeight w:val="392"/>
        </w:trPr>
        <w:tc>
          <w:tcPr>
            <w:tcW w:w="3038" w:type="dxa"/>
            <w:vMerge/>
            <w:tcBorders>
              <w:left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8764B8" w:rsidRPr="00A429AC" w:rsidRDefault="008764B8"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бюджета района</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8764B8" w:rsidRPr="00A429AC" w:rsidRDefault="008764B8" w:rsidP="00101919">
            <w:pPr>
              <w:widowControl w:val="0"/>
              <w:spacing w:after="0" w:line="240" w:lineRule="auto"/>
              <w:rPr>
                <w:rFonts w:ascii="Times New Roman" w:hAnsi="Times New Roman"/>
                <w:color w:val="auto"/>
                <w:sz w:val="24"/>
                <w:szCs w:val="24"/>
              </w:rPr>
            </w:pPr>
          </w:p>
        </w:tc>
      </w:tr>
      <w:tr w:rsidR="00595575" w:rsidRPr="00A429AC" w:rsidTr="00A429AC">
        <w:trPr>
          <w:trHeight w:val="262"/>
        </w:trPr>
        <w:tc>
          <w:tcPr>
            <w:tcW w:w="3038" w:type="dxa"/>
            <w:vMerge/>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3261" w:type="dxa"/>
            <w:tcBorders>
              <w:left w:val="single" w:sz="4" w:space="0" w:color="auto"/>
              <w:bottom w:val="single" w:sz="4" w:space="0" w:color="auto"/>
              <w:right w:val="single" w:sz="4" w:space="0" w:color="auto"/>
            </w:tcBorders>
          </w:tcPr>
          <w:p w:rsidR="00595575" w:rsidRPr="00A429AC" w:rsidRDefault="00595575" w:rsidP="00101919">
            <w:pPr>
              <w:spacing w:after="0" w:line="240" w:lineRule="auto"/>
              <w:rPr>
                <w:rFonts w:ascii="Times New Roman" w:hAnsi="Times New Roman"/>
                <w:color w:val="auto"/>
                <w:sz w:val="24"/>
                <w:szCs w:val="24"/>
              </w:rPr>
            </w:pPr>
            <w:r w:rsidRPr="00A429AC">
              <w:rPr>
                <w:rFonts w:ascii="Times New Roman" w:hAnsi="Times New Roman"/>
                <w:color w:val="auto"/>
                <w:sz w:val="24"/>
                <w:szCs w:val="24"/>
              </w:rPr>
              <w:t xml:space="preserve">внебюджетные источники </w:t>
            </w:r>
            <w:r w:rsidRPr="00A429AC">
              <w:rPr>
                <w:rFonts w:ascii="Times New Roman" w:hAnsi="Times New Roman"/>
                <w:bCs/>
                <w:color w:val="auto"/>
                <w:sz w:val="24"/>
                <w:szCs w:val="24"/>
              </w:rPr>
              <w:t>&lt;2&gt;</w:t>
            </w: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r w:rsidR="00595575" w:rsidRPr="00A429AC" w:rsidTr="00A429AC">
        <w:trPr>
          <w:trHeight w:val="328"/>
        </w:trPr>
        <w:tc>
          <w:tcPr>
            <w:tcW w:w="3038"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326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3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60"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621"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c>
          <w:tcPr>
            <w:tcW w:w="1559" w:type="dxa"/>
            <w:tcBorders>
              <w:left w:val="single" w:sz="4" w:space="0" w:color="auto"/>
              <w:bottom w:val="single" w:sz="4" w:space="0" w:color="auto"/>
              <w:right w:val="single" w:sz="4" w:space="0" w:color="auto"/>
            </w:tcBorders>
          </w:tcPr>
          <w:p w:rsidR="00595575" w:rsidRPr="00A429AC" w:rsidRDefault="00595575" w:rsidP="00101919">
            <w:pPr>
              <w:widowControl w:val="0"/>
              <w:spacing w:after="0" w:line="240" w:lineRule="auto"/>
              <w:rPr>
                <w:rFonts w:ascii="Times New Roman" w:hAnsi="Times New Roman"/>
                <w:color w:val="auto"/>
                <w:sz w:val="24"/>
                <w:szCs w:val="24"/>
              </w:rPr>
            </w:pPr>
          </w:p>
        </w:tc>
      </w:tr>
    </w:tbl>
    <w:p w:rsidR="00595575" w:rsidRPr="00A429AC" w:rsidRDefault="00595575" w:rsidP="00595575">
      <w:pPr>
        <w:widowControl w:val="0"/>
        <w:spacing w:after="0" w:line="240" w:lineRule="auto"/>
        <w:rPr>
          <w:rFonts w:ascii="Times New Roman" w:hAnsi="Times New Roman"/>
          <w:bCs/>
          <w:color w:val="auto"/>
          <w:sz w:val="24"/>
          <w:szCs w:val="24"/>
        </w:rPr>
      </w:pPr>
    </w:p>
    <w:p w:rsidR="00595575" w:rsidRPr="00A429AC" w:rsidRDefault="00595575" w:rsidP="00595575">
      <w:pPr>
        <w:widowControl w:val="0"/>
        <w:spacing w:after="0" w:line="240" w:lineRule="auto"/>
        <w:jc w:val="both"/>
        <w:rPr>
          <w:rFonts w:ascii="Times New Roman" w:hAnsi="Times New Roman"/>
          <w:bCs/>
          <w:color w:val="auto"/>
          <w:sz w:val="24"/>
          <w:szCs w:val="24"/>
        </w:rPr>
      </w:pPr>
    </w:p>
    <w:p w:rsidR="00595575" w:rsidRPr="00A429AC" w:rsidRDefault="00595575" w:rsidP="00595575">
      <w:pPr>
        <w:widowControl w:val="0"/>
        <w:spacing w:after="0" w:line="240" w:lineRule="auto"/>
        <w:ind w:right="422"/>
        <w:jc w:val="both"/>
        <w:rPr>
          <w:rFonts w:ascii="Times New Roman" w:hAnsi="Times New Roman"/>
          <w:bCs/>
          <w:color w:val="auto"/>
          <w:sz w:val="24"/>
          <w:szCs w:val="24"/>
        </w:rPr>
      </w:pPr>
      <w:r w:rsidRPr="00A429AC">
        <w:rPr>
          <w:rFonts w:ascii="Times New Roman" w:hAnsi="Times New Roman"/>
          <w:bCs/>
          <w:color w:val="auto"/>
          <w:sz w:val="24"/>
          <w:szCs w:val="24"/>
        </w:rPr>
        <w:t>&lt;1</w:t>
      </w:r>
      <w:proofErr w:type="gramStart"/>
      <w:r w:rsidRPr="00A429AC">
        <w:rPr>
          <w:rFonts w:ascii="Times New Roman" w:hAnsi="Times New Roman"/>
          <w:bCs/>
          <w:color w:val="auto"/>
          <w:sz w:val="24"/>
          <w:szCs w:val="24"/>
        </w:rPr>
        <w:t>&gt; В</w:t>
      </w:r>
      <w:proofErr w:type="gramEnd"/>
      <w:r w:rsidRPr="00A429AC">
        <w:rPr>
          <w:rFonts w:ascii="Times New Roman" w:hAnsi="Times New Roman"/>
          <w:bCs/>
          <w:color w:val="auto"/>
          <w:sz w:val="24"/>
          <w:szCs w:val="24"/>
        </w:rPr>
        <w:t xml:space="preserve"> соответствии с бюджетной отчетностью на 1 января текущего финансового года.</w:t>
      </w:r>
    </w:p>
    <w:p w:rsidR="00595575" w:rsidRPr="00A429AC" w:rsidRDefault="00595575" w:rsidP="00595575">
      <w:pPr>
        <w:widowControl w:val="0"/>
        <w:spacing w:after="0" w:line="240" w:lineRule="auto"/>
        <w:ind w:right="422"/>
        <w:jc w:val="both"/>
        <w:rPr>
          <w:rFonts w:ascii="Times New Roman" w:hAnsi="Times New Roman"/>
          <w:bCs/>
          <w:color w:val="auto"/>
          <w:sz w:val="24"/>
          <w:szCs w:val="24"/>
        </w:rPr>
      </w:pPr>
      <w:r w:rsidRPr="00A429AC">
        <w:rPr>
          <w:rFonts w:ascii="Times New Roman" w:hAnsi="Times New Roman"/>
          <w:bCs/>
          <w:color w:val="auto"/>
          <w:sz w:val="24"/>
          <w:szCs w:val="24"/>
        </w:rPr>
        <w:t>&lt;2</w:t>
      </w:r>
      <w:proofErr w:type="gramStart"/>
      <w:r w:rsidRPr="00A429AC">
        <w:rPr>
          <w:rFonts w:ascii="Times New Roman" w:hAnsi="Times New Roman"/>
          <w:bCs/>
          <w:color w:val="auto"/>
          <w:sz w:val="24"/>
          <w:szCs w:val="24"/>
        </w:rPr>
        <w:t>&gt;</w:t>
      </w:r>
      <w:r w:rsidRPr="00A429AC">
        <w:rPr>
          <w:rFonts w:ascii="Times New Roman" w:eastAsia="Calibri" w:hAnsi="Times New Roman"/>
          <w:color w:val="auto"/>
          <w:sz w:val="24"/>
          <w:szCs w:val="24"/>
          <w:lang w:eastAsia="en-US"/>
        </w:rPr>
        <w:t>В</w:t>
      </w:r>
      <w:proofErr w:type="gramEnd"/>
      <w:r w:rsidRPr="00A429AC">
        <w:rPr>
          <w:rFonts w:ascii="Times New Roman" w:eastAsia="Calibri" w:hAnsi="Times New Roman"/>
          <w:color w:val="auto"/>
          <w:sz w:val="24"/>
          <w:szCs w:val="24"/>
          <w:lang w:eastAsia="en-US"/>
        </w:rPr>
        <w:t>ключается в приложение при наличии средств.</w:t>
      </w:r>
    </w:p>
    <w:p w:rsidR="00595575" w:rsidRPr="00A429AC" w:rsidRDefault="00595575" w:rsidP="00595575">
      <w:pPr>
        <w:spacing w:after="0" w:line="240" w:lineRule="auto"/>
        <w:rPr>
          <w:rFonts w:ascii="Times New Roman" w:hAnsi="Times New Roman"/>
          <w:bCs/>
          <w:color w:val="auto"/>
          <w:sz w:val="24"/>
          <w:szCs w:val="24"/>
        </w:rPr>
      </w:pPr>
      <w:r w:rsidRPr="00A429AC">
        <w:rPr>
          <w:rFonts w:ascii="Times New Roman" w:hAnsi="Times New Roman"/>
          <w:bCs/>
          <w:color w:val="auto"/>
          <w:sz w:val="24"/>
          <w:szCs w:val="24"/>
        </w:rPr>
        <w:t>&lt;3&gt; Структурный элемент считается выполненным в полном объеме, если процент исполнения равен или более 95% с учетом сложившейся экономии в отчетном году.</w:t>
      </w:r>
    </w:p>
    <w:p w:rsidR="00595575" w:rsidRPr="00A429AC" w:rsidRDefault="00595575" w:rsidP="00595575">
      <w:pPr>
        <w:spacing w:after="0" w:line="240" w:lineRule="auto"/>
        <w:rPr>
          <w:rFonts w:ascii="Times New Roman" w:eastAsia="Calibri" w:hAnsi="Times New Roman"/>
          <w:color w:val="auto"/>
          <w:sz w:val="24"/>
          <w:szCs w:val="24"/>
          <w:lang w:eastAsia="en-US"/>
        </w:rPr>
        <w:sectPr w:rsidR="00595575" w:rsidRPr="00A429AC" w:rsidSect="00A429AC">
          <w:pgSz w:w="16838" w:h="11906" w:orient="landscape"/>
          <w:pgMar w:top="1701" w:right="1134" w:bottom="1134" w:left="1134" w:header="708" w:footer="708" w:gutter="0"/>
          <w:cols w:space="708"/>
        </w:sectPr>
      </w:pPr>
      <w:r w:rsidRPr="00A429AC">
        <w:rPr>
          <w:rFonts w:ascii="Times New Roman" w:hAnsi="Times New Roman"/>
          <w:bCs/>
          <w:color w:val="auto"/>
          <w:sz w:val="24"/>
          <w:szCs w:val="24"/>
        </w:rPr>
        <w:t>&lt;4</w:t>
      </w:r>
      <w:proofErr w:type="gramStart"/>
      <w:r w:rsidRPr="00A429AC">
        <w:rPr>
          <w:rFonts w:ascii="Times New Roman" w:hAnsi="Times New Roman"/>
          <w:bCs/>
          <w:color w:val="auto"/>
          <w:sz w:val="24"/>
          <w:szCs w:val="24"/>
        </w:rPr>
        <w:t>&gt; О</w:t>
      </w:r>
      <w:proofErr w:type="gramEnd"/>
      <w:r w:rsidRPr="00A429AC">
        <w:rPr>
          <w:rFonts w:ascii="Times New Roman" w:hAnsi="Times New Roman"/>
          <w:bCs/>
          <w:color w:val="auto"/>
          <w:sz w:val="24"/>
          <w:szCs w:val="24"/>
        </w:rPr>
        <w:t>тражается экономия бюджетных средств, сложившаяся в отчетном году (тыс. рублей).</w:t>
      </w:r>
    </w:p>
    <w:p w:rsidR="00595575" w:rsidRPr="00A429AC" w:rsidRDefault="00595575" w:rsidP="00595575">
      <w:pPr>
        <w:widowControl w:val="0"/>
        <w:spacing w:after="0" w:line="240" w:lineRule="auto"/>
        <w:jc w:val="right"/>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lastRenderedPageBreak/>
        <w:t>Таблица № 3</w:t>
      </w:r>
    </w:p>
    <w:p w:rsidR="00595575" w:rsidRPr="00A429AC"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bookmarkStart w:id="15" w:name="Par1422"/>
      <w:bookmarkEnd w:id="15"/>
      <w:r w:rsidRPr="00A429AC">
        <w:rPr>
          <w:rFonts w:ascii="Times New Roman" w:eastAsia="Calibri" w:hAnsi="Times New Roman"/>
          <w:color w:val="auto"/>
          <w:sz w:val="24"/>
          <w:szCs w:val="24"/>
          <w:lang w:eastAsia="en-US"/>
        </w:rPr>
        <w:t>СВЕДЕНИЯ</w:t>
      </w:r>
    </w:p>
    <w:p w:rsidR="00595575" w:rsidRPr="00A429AC" w:rsidRDefault="00595575" w:rsidP="00595575">
      <w:pPr>
        <w:widowControl w:val="0"/>
        <w:shd w:val="clear" w:color="auto" w:fill="FFFFFF"/>
        <w:autoSpaceDE w:val="0"/>
        <w:autoSpaceDN w:val="0"/>
        <w:adjustRightInd w:val="0"/>
        <w:spacing w:after="0" w:line="240" w:lineRule="auto"/>
        <w:jc w:val="center"/>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 xml:space="preserve">о достижении значений показателей </w:t>
      </w:r>
    </w:p>
    <w:tbl>
      <w:tblPr>
        <w:tblW w:w="14542" w:type="dxa"/>
        <w:jc w:val="center"/>
        <w:tblCellSpacing w:w="5" w:type="nil"/>
        <w:tblInd w:w="352" w:type="dxa"/>
        <w:tblLayout w:type="fixed"/>
        <w:tblCellMar>
          <w:left w:w="75" w:type="dxa"/>
          <w:right w:w="75" w:type="dxa"/>
        </w:tblCellMar>
        <w:tblLook w:val="0000"/>
      </w:tblPr>
      <w:tblGrid>
        <w:gridCol w:w="737"/>
        <w:gridCol w:w="1950"/>
        <w:gridCol w:w="1280"/>
        <w:gridCol w:w="1283"/>
        <w:gridCol w:w="1700"/>
        <w:gridCol w:w="1834"/>
        <w:gridCol w:w="845"/>
        <w:gridCol w:w="1418"/>
        <w:gridCol w:w="1652"/>
        <w:gridCol w:w="1843"/>
      </w:tblGrid>
      <w:tr w:rsidR="00595575" w:rsidRPr="00A429AC" w:rsidTr="00A429AC">
        <w:trPr>
          <w:tblCellSpacing w:w="5" w:type="nil"/>
          <w:jc w:val="center"/>
        </w:trPr>
        <w:tc>
          <w:tcPr>
            <w:tcW w:w="737"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 </w:t>
            </w:r>
            <w:proofErr w:type="spellStart"/>
            <w:proofErr w:type="gramStart"/>
            <w:r w:rsidRPr="00A429AC">
              <w:rPr>
                <w:rFonts w:ascii="Times New Roman" w:hAnsi="Times New Roman"/>
                <w:color w:val="auto"/>
                <w:sz w:val="24"/>
                <w:szCs w:val="24"/>
              </w:rPr>
              <w:t>п</w:t>
            </w:r>
            <w:proofErr w:type="spellEnd"/>
            <w:proofErr w:type="gramEnd"/>
            <w:r w:rsidRPr="00A429AC">
              <w:rPr>
                <w:rFonts w:ascii="Times New Roman" w:hAnsi="Times New Roman"/>
                <w:color w:val="auto"/>
                <w:sz w:val="24"/>
                <w:szCs w:val="24"/>
              </w:rPr>
              <w:t>/</w:t>
            </w:r>
            <w:proofErr w:type="spellStart"/>
            <w:r w:rsidRPr="00A429AC">
              <w:rPr>
                <w:rFonts w:ascii="Times New Roman" w:hAnsi="Times New Roman"/>
                <w:color w:val="auto"/>
                <w:sz w:val="24"/>
                <w:szCs w:val="24"/>
              </w:rPr>
              <w:t>п</w:t>
            </w:r>
            <w:proofErr w:type="spellEnd"/>
          </w:p>
        </w:tc>
        <w:tc>
          <w:tcPr>
            <w:tcW w:w="1950"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Номер и наименование </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280" w:type="dxa"/>
            <w:vMerge w:val="restart"/>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ind w:hanging="66"/>
              <w:jc w:val="center"/>
              <w:rPr>
                <w:rFonts w:ascii="Times New Roman" w:hAnsi="Times New Roman"/>
                <w:color w:val="auto"/>
                <w:sz w:val="24"/>
                <w:szCs w:val="24"/>
              </w:rPr>
            </w:pPr>
            <w:r w:rsidRPr="00A429AC">
              <w:rPr>
                <w:rFonts w:ascii="Times New Roman" w:hAnsi="Times New Roman"/>
                <w:color w:val="auto"/>
                <w:sz w:val="24"/>
                <w:szCs w:val="24"/>
              </w:rPr>
              <w:t>Единица</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измерения</w:t>
            </w:r>
          </w:p>
        </w:tc>
        <w:tc>
          <w:tcPr>
            <w:tcW w:w="1283"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Критерий</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наследуемости /динамики</w:t>
            </w:r>
          </w:p>
        </w:tc>
        <w:tc>
          <w:tcPr>
            <w:tcW w:w="1700"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Признак</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положительной</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roofErr w:type="gramStart"/>
            <w:r w:rsidRPr="00A429AC">
              <w:rPr>
                <w:rFonts w:ascii="Times New Roman" w:hAnsi="Times New Roman"/>
                <w:color w:val="auto"/>
                <w:sz w:val="24"/>
                <w:szCs w:val="24"/>
              </w:rPr>
              <w:t>тенденции (возрастающий/</w:t>
            </w:r>
            <w:proofErr w:type="gramEnd"/>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убывающий)</w:t>
            </w:r>
          </w:p>
        </w:tc>
        <w:tc>
          <w:tcPr>
            <w:tcW w:w="4097" w:type="dxa"/>
            <w:gridSpan w:val="3"/>
            <w:tcBorders>
              <w:top w:val="single" w:sz="4" w:space="0" w:color="auto"/>
              <w:left w:val="single" w:sz="4" w:space="0" w:color="auto"/>
              <w:bottom w:val="single" w:sz="4" w:space="0" w:color="auto"/>
              <w:right w:val="single" w:sz="4" w:space="0" w:color="auto"/>
            </w:tcBorders>
          </w:tcPr>
          <w:p w:rsidR="008764B8"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Значения показателей</w:t>
            </w:r>
            <w:r w:rsidRPr="00A429AC">
              <w:rPr>
                <w:rFonts w:ascii="Times New Roman" w:hAnsi="Times New Roman"/>
                <w:color w:val="auto"/>
                <w:sz w:val="24"/>
                <w:szCs w:val="24"/>
              </w:rPr>
              <w:br/>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r w:rsidRPr="00A429AC">
              <w:rPr>
                <w:rFonts w:ascii="Times New Roman" w:hAnsi="Times New Roman"/>
                <w:color w:val="auto"/>
                <w:sz w:val="24"/>
                <w:szCs w:val="24"/>
              </w:rPr>
              <w:br/>
              <w:t xml:space="preserve">структурного элемента </w:t>
            </w:r>
          </w:p>
          <w:p w:rsidR="00595575" w:rsidRPr="00A429AC" w:rsidRDefault="008764B8"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w:t>
            </w:r>
            <w:r w:rsidR="00595575" w:rsidRPr="00A429AC">
              <w:rPr>
                <w:rFonts w:ascii="Times New Roman" w:hAnsi="Times New Roman"/>
                <w:color w:val="auto"/>
                <w:sz w:val="24"/>
                <w:szCs w:val="24"/>
              </w:rPr>
              <w:t>ной программы</w:t>
            </w:r>
          </w:p>
        </w:tc>
        <w:tc>
          <w:tcPr>
            <w:tcW w:w="1652"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Оценка</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динамики прироста</w:t>
            </w:r>
            <w:r w:rsidRPr="00A429AC">
              <w:rPr>
                <w:rFonts w:ascii="Times New Roman" w:hAnsi="Times New Roman"/>
                <w:color w:val="auto"/>
                <w:sz w:val="24"/>
                <w:szCs w:val="24"/>
                <w:vertAlign w:val="superscript"/>
              </w:rPr>
              <w:footnoteReference w:id="37"/>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vMerge w:val="restart"/>
            <w:tcBorders>
              <w:top w:val="single" w:sz="4" w:space="0" w:color="auto"/>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Обоснование отклонений</w:t>
            </w:r>
            <w:r w:rsidRPr="00A429AC">
              <w:rPr>
                <w:rFonts w:ascii="Times New Roman" w:hAnsi="Times New Roman"/>
                <w:color w:val="auto"/>
                <w:sz w:val="24"/>
                <w:szCs w:val="24"/>
              </w:rPr>
              <w:br/>
              <w:t xml:space="preserve"> значений показателя</w:t>
            </w:r>
            <w:r w:rsidRPr="00A429AC">
              <w:rPr>
                <w:rFonts w:ascii="Times New Roman" w:hAnsi="Times New Roman"/>
                <w:color w:val="auto"/>
                <w:sz w:val="24"/>
                <w:szCs w:val="24"/>
              </w:rPr>
              <w:br/>
              <w:t>на конец отчетного года</w:t>
            </w:r>
            <w:r w:rsidRPr="00A429AC">
              <w:rPr>
                <w:rFonts w:ascii="Times New Roman" w:hAnsi="Times New Roman"/>
                <w:color w:val="auto"/>
                <w:sz w:val="24"/>
                <w:szCs w:val="24"/>
              </w:rPr>
              <w:br/>
              <w:t>(при наличии)</w:t>
            </w:r>
          </w:p>
        </w:tc>
      </w:tr>
      <w:tr w:rsidR="00595575" w:rsidRPr="00A429AC" w:rsidTr="00A429AC">
        <w:trPr>
          <w:tblCellSpacing w:w="5" w:type="nil"/>
          <w:jc w:val="center"/>
        </w:trPr>
        <w:tc>
          <w:tcPr>
            <w:tcW w:w="737"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val="restart"/>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год,</w:t>
            </w:r>
          </w:p>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предшествующий </w:t>
            </w:r>
            <w:r w:rsidRPr="00A429AC">
              <w:rPr>
                <w:rFonts w:ascii="Times New Roman" w:hAnsi="Times New Roman"/>
                <w:color w:val="auto"/>
                <w:sz w:val="24"/>
                <w:szCs w:val="24"/>
              </w:rPr>
              <w:br/>
              <w:t xml:space="preserve">отчетному </w:t>
            </w:r>
            <w:hyperlink w:anchor="Par1462" w:history="1">
              <w:r w:rsidRPr="00A429AC">
                <w:rPr>
                  <w:rFonts w:ascii="Times New Roman" w:hAnsi="Times New Roman"/>
                  <w:color w:val="auto"/>
                  <w:sz w:val="24"/>
                  <w:szCs w:val="24"/>
                </w:rPr>
                <w:t>&lt;1&gt;</w:t>
              </w:r>
            </w:hyperlink>
          </w:p>
        </w:tc>
        <w:tc>
          <w:tcPr>
            <w:tcW w:w="2263" w:type="dxa"/>
            <w:gridSpan w:val="2"/>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отчетный год</w:t>
            </w:r>
          </w:p>
        </w:tc>
        <w:tc>
          <w:tcPr>
            <w:tcW w:w="1652"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vMerge/>
            <w:tcBorders>
              <w:left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95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700"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34"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план</w:t>
            </w: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факт</w:t>
            </w:r>
          </w:p>
        </w:tc>
        <w:tc>
          <w:tcPr>
            <w:tcW w:w="1652"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vMerge/>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3</w:t>
            </w: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4</w:t>
            </w: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5</w:t>
            </w: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6</w:t>
            </w: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7</w:t>
            </w: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8</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9</w:t>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10</w:t>
            </w:r>
          </w:p>
        </w:tc>
      </w:tr>
      <w:tr w:rsidR="00595575" w:rsidRPr="00A429AC" w:rsidTr="00A429AC">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8764B8"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Муниципальная</w:t>
            </w:r>
            <w:r w:rsidR="00595575" w:rsidRPr="00A429AC">
              <w:rPr>
                <w:rFonts w:ascii="Times New Roman" w:hAnsi="Times New Roman"/>
                <w:color w:val="auto"/>
                <w:sz w:val="24"/>
                <w:szCs w:val="24"/>
              </w:rPr>
              <w:t xml:space="preserve"> программа «Наименование»</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38"/>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rHeight w:val="313"/>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Показатели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39"/>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rHeight w:val="313"/>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1.1.</w:t>
            </w:r>
          </w:p>
        </w:tc>
        <w:tc>
          <w:tcPr>
            <w:tcW w:w="1950" w:type="dxa"/>
            <w:tcBorders>
              <w:top w:val="single" w:sz="4" w:space="0" w:color="auto"/>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1.2.</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1.3.</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3</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1.4.</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4</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11047" w:type="dxa"/>
            <w:gridSpan w:val="8"/>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Показатели структурных </w:t>
            </w:r>
            <w:r w:rsidR="008764B8" w:rsidRPr="00A429AC">
              <w:rPr>
                <w:rFonts w:ascii="Times New Roman" w:hAnsi="Times New Roman"/>
                <w:color w:val="auto"/>
                <w:sz w:val="24"/>
                <w:szCs w:val="24"/>
              </w:rPr>
              <w:t>элементов муниципальной</w:t>
            </w:r>
            <w:r w:rsidRPr="00A429AC">
              <w:rPr>
                <w:rFonts w:ascii="Times New Roman" w:hAnsi="Times New Roman"/>
                <w:color w:val="auto"/>
                <w:sz w:val="24"/>
                <w:szCs w:val="24"/>
              </w:rPr>
              <w:t xml:space="preserve"> программы</w:t>
            </w: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vertAlign w:val="superscript"/>
              </w:rPr>
              <w:footnoteReference w:id="40"/>
            </w: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Х</w:t>
            </w:r>
          </w:p>
        </w:tc>
      </w:tr>
      <w:tr w:rsidR="00595575" w:rsidRPr="00A429AC" w:rsidTr="00A429AC">
        <w:trPr>
          <w:tblCellSpacing w:w="5" w:type="nil"/>
          <w:jc w:val="center"/>
        </w:trPr>
        <w:tc>
          <w:tcPr>
            <w:tcW w:w="14542" w:type="dxa"/>
            <w:gridSpan w:val="10"/>
            <w:tcBorders>
              <w:left w:val="single" w:sz="4" w:space="0" w:color="auto"/>
              <w:bottom w:val="single" w:sz="4" w:space="0" w:color="auto"/>
              <w:right w:val="single" w:sz="4" w:space="0" w:color="auto"/>
            </w:tcBorders>
          </w:tcPr>
          <w:p w:rsidR="00595575" w:rsidRPr="00A429AC" w:rsidRDefault="00595575" w:rsidP="008764B8">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 xml:space="preserve">Наименование структурного элемента </w:t>
            </w:r>
            <w:r w:rsidR="008764B8" w:rsidRPr="00A429AC">
              <w:rPr>
                <w:rFonts w:ascii="Times New Roman" w:hAnsi="Times New Roman"/>
                <w:color w:val="auto"/>
                <w:sz w:val="24"/>
                <w:szCs w:val="24"/>
              </w:rPr>
              <w:t>муниципальной</w:t>
            </w:r>
            <w:r w:rsidRPr="00A429AC">
              <w:rPr>
                <w:rFonts w:ascii="Times New Roman" w:hAnsi="Times New Roman"/>
                <w:color w:val="auto"/>
                <w:sz w:val="24"/>
                <w:szCs w:val="24"/>
              </w:rPr>
              <w:t xml:space="preserve"> программы</w:t>
            </w: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2.1.</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 в том числе:</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2.2.</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w:t>
            </w:r>
            <w:r w:rsidRPr="00A429AC">
              <w:rPr>
                <w:rFonts w:ascii="Times New Roman" w:hAnsi="Times New Roman"/>
                <w:color w:val="auto"/>
                <w:sz w:val="24"/>
                <w:szCs w:val="24"/>
                <w:vertAlign w:val="superscript"/>
              </w:rPr>
              <w:t>1</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2.3.</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1.1</w:t>
            </w:r>
            <w:r w:rsidRPr="00A429AC">
              <w:rPr>
                <w:rFonts w:ascii="Times New Roman" w:hAnsi="Times New Roman"/>
                <w:color w:val="auto"/>
                <w:sz w:val="24"/>
                <w:szCs w:val="24"/>
                <w:vertAlign w:val="superscript"/>
              </w:rPr>
              <w:t>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2.4.</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1.2</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lastRenderedPageBreak/>
              <w:t>2.5.</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Показатель 1.3</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r w:rsidR="00595575" w:rsidRPr="00A429AC" w:rsidTr="00A429AC">
        <w:trPr>
          <w:tblCellSpacing w:w="5" w:type="nil"/>
          <w:jc w:val="center"/>
        </w:trPr>
        <w:tc>
          <w:tcPr>
            <w:tcW w:w="737"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jc w:val="center"/>
              <w:rPr>
                <w:rFonts w:ascii="Times New Roman" w:hAnsi="Times New Roman"/>
                <w:color w:val="auto"/>
                <w:sz w:val="24"/>
                <w:szCs w:val="24"/>
              </w:rPr>
            </w:pPr>
            <w:r w:rsidRPr="00A429AC">
              <w:rPr>
                <w:rFonts w:ascii="Times New Roman" w:hAnsi="Times New Roman"/>
                <w:color w:val="auto"/>
                <w:sz w:val="24"/>
                <w:szCs w:val="24"/>
              </w:rPr>
              <w:t>…</w:t>
            </w:r>
          </w:p>
        </w:tc>
        <w:tc>
          <w:tcPr>
            <w:tcW w:w="195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r w:rsidRPr="00A429AC">
              <w:rPr>
                <w:rFonts w:ascii="Times New Roman" w:hAnsi="Times New Roman"/>
                <w:color w:val="auto"/>
                <w:sz w:val="24"/>
                <w:szCs w:val="24"/>
              </w:rPr>
              <w:t>…</w:t>
            </w:r>
          </w:p>
        </w:tc>
        <w:tc>
          <w:tcPr>
            <w:tcW w:w="128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28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700"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34"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845"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418"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652"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c>
          <w:tcPr>
            <w:tcW w:w="1843" w:type="dxa"/>
            <w:tcBorders>
              <w:left w:val="single" w:sz="4" w:space="0" w:color="auto"/>
              <w:bottom w:val="single" w:sz="4" w:space="0" w:color="auto"/>
              <w:right w:val="single" w:sz="4" w:space="0" w:color="auto"/>
            </w:tcBorders>
          </w:tcPr>
          <w:p w:rsidR="00595575" w:rsidRPr="00A429AC" w:rsidRDefault="00595575" w:rsidP="00101919">
            <w:pPr>
              <w:widowControl w:val="0"/>
              <w:shd w:val="clear" w:color="auto" w:fill="FFFFFF"/>
              <w:autoSpaceDE w:val="0"/>
              <w:autoSpaceDN w:val="0"/>
              <w:adjustRightInd w:val="0"/>
              <w:spacing w:after="0" w:line="240" w:lineRule="auto"/>
              <w:rPr>
                <w:rFonts w:ascii="Times New Roman" w:hAnsi="Times New Roman"/>
                <w:color w:val="auto"/>
                <w:sz w:val="24"/>
                <w:szCs w:val="24"/>
              </w:rPr>
            </w:pPr>
          </w:p>
        </w:tc>
      </w:tr>
    </w:tbl>
    <w:p w:rsidR="00595575" w:rsidRPr="00A429AC" w:rsidRDefault="00595575" w:rsidP="00595575">
      <w:pPr>
        <w:widowControl w:val="0"/>
        <w:autoSpaceDE w:val="0"/>
        <w:autoSpaceDN w:val="0"/>
        <w:adjustRightInd w:val="0"/>
        <w:spacing w:after="0" w:line="240" w:lineRule="auto"/>
        <w:jc w:val="both"/>
        <w:rPr>
          <w:rFonts w:ascii="Times New Roman" w:eastAsia="Calibri" w:hAnsi="Times New Roman"/>
          <w:color w:val="auto"/>
          <w:sz w:val="24"/>
          <w:szCs w:val="24"/>
          <w:lang w:eastAsia="en-US"/>
        </w:rPr>
      </w:pPr>
      <w:r w:rsidRPr="00A429AC">
        <w:rPr>
          <w:rFonts w:ascii="Times New Roman" w:eastAsia="Calibri" w:hAnsi="Times New Roman"/>
          <w:color w:val="auto"/>
          <w:sz w:val="24"/>
          <w:szCs w:val="24"/>
          <w:lang w:eastAsia="en-US"/>
        </w:rPr>
        <w:t>&lt;1</w:t>
      </w:r>
      <w:proofErr w:type="gramStart"/>
      <w:r w:rsidRPr="00A429AC">
        <w:rPr>
          <w:rFonts w:ascii="Times New Roman" w:eastAsia="Calibri" w:hAnsi="Times New Roman"/>
          <w:color w:val="auto"/>
          <w:sz w:val="24"/>
          <w:szCs w:val="24"/>
          <w:lang w:eastAsia="en-US"/>
        </w:rPr>
        <w:t>&gt; П</w:t>
      </w:r>
      <w:proofErr w:type="gramEnd"/>
      <w:r w:rsidRPr="00A429AC">
        <w:rPr>
          <w:rFonts w:ascii="Times New Roman" w:eastAsia="Calibri" w:hAnsi="Times New Roman"/>
          <w:color w:val="auto"/>
          <w:sz w:val="24"/>
          <w:szCs w:val="24"/>
          <w:lang w:eastAsia="en-US"/>
        </w:rPr>
        <w:t>риводится фактическое значение показателя за год, предшествующий отчетному.</w:t>
      </w:r>
    </w:p>
    <w:p w:rsidR="004D33FB" w:rsidRPr="00A429AC" w:rsidRDefault="004D33FB" w:rsidP="00101919">
      <w:pPr>
        <w:rPr>
          <w:rFonts w:ascii="Times New Roman" w:hAnsi="Times New Roman"/>
          <w:color w:val="auto"/>
          <w:sz w:val="24"/>
          <w:szCs w:val="24"/>
        </w:rPr>
        <w:sectPr w:rsidR="004D33FB" w:rsidRPr="00A429AC" w:rsidSect="00A429AC">
          <w:pgSz w:w="16840" w:h="11910" w:orient="landscape"/>
          <w:pgMar w:top="1701" w:right="1134" w:bottom="1134" w:left="1134" w:header="709" w:footer="0" w:gutter="0"/>
          <w:cols w:space="720"/>
        </w:sectPr>
      </w:pPr>
    </w:p>
    <w:tbl>
      <w:tblPr>
        <w:tblpPr w:leftFromText="180" w:rightFromText="180" w:vertAnchor="text" w:horzAnchor="margin" w:tblpXSpec="right" w:tblpY="42"/>
        <w:tblW w:w="10348" w:type="dxa"/>
        <w:tblLayout w:type="fixed"/>
        <w:tblLook w:val="04A0"/>
      </w:tblPr>
      <w:tblGrid>
        <w:gridCol w:w="6096"/>
        <w:gridCol w:w="4252"/>
      </w:tblGrid>
      <w:tr w:rsidR="00EA1DCE" w:rsidRPr="00F72C3D" w:rsidTr="00101919">
        <w:trPr>
          <w:trHeight w:val="1120"/>
        </w:trPr>
        <w:tc>
          <w:tcPr>
            <w:tcW w:w="6096" w:type="dxa"/>
          </w:tcPr>
          <w:p w:rsidR="00EA1DCE" w:rsidRPr="00F72C3D" w:rsidRDefault="00EA1DCE" w:rsidP="00F72C3D">
            <w:pPr>
              <w:rPr>
                <w:rFonts w:ascii="Times New Roman" w:hAnsi="Times New Roman"/>
                <w:color w:val="auto"/>
                <w:sz w:val="28"/>
                <w:szCs w:val="28"/>
              </w:rPr>
            </w:pPr>
          </w:p>
        </w:tc>
        <w:tc>
          <w:tcPr>
            <w:tcW w:w="4252"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Приложение № </w:t>
            </w:r>
            <w:r w:rsidR="004D33FB" w:rsidRPr="00F72C3D">
              <w:rPr>
                <w:rFonts w:ascii="Times New Roman" w:hAnsi="Times New Roman"/>
                <w:color w:val="auto"/>
                <w:sz w:val="28"/>
                <w:szCs w:val="28"/>
              </w:rPr>
              <w:t>9</w:t>
            </w:r>
            <w:r w:rsidRPr="00F72C3D">
              <w:rPr>
                <w:rFonts w:ascii="Times New Roman" w:hAnsi="Times New Roman"/>
                <w:color w:val="auto"/>
                <w:sz w:val="28"/>
                <w:szCs w:val="28"/>
              </w:rPr>
              <w:br/>
              <w:t xml:space="preserve">к Методическим рекомендациям по разработке и реализации </w:t>
            </w:r>
            <w:r w:rsidR="004D33FB" w:rsidRPr="00F72C3D">
              <w:rPr>
                <w:rFonts w:ascii="Times New Roman" w:hAnsi="Times New Roman"/>
                <w:color w:val="auto"/>
                <w:sz w:val="28"/>
                <w:szCs w:val="28"/>
              </w:rPr>
              <w:t>муниципальных</w:t>
            </w:r>
            <w:r w:rsidRPr="00F72C3D">
              <w:rPr>
                <w:rFonts w:ascii="Times New Roman" w:hAnsi="Times New Roman"/>
                <w:color w:val="auto"/>
                <w:sz w:val="28"/>
                <w:szCs w:val="28"/>
              </w:rPr>
              <w:t xml:space="preserve"> программ </w:t>
            </w:r>
            <w:proofErr w:type="spellStart"/>
            <w:r w:rsidR="00EB5E30">
              <w:rPr>
                <w:rFonts w:ascii="Times New Roman" w:hAnsi="Times New Roman"/>
                <w:color w:val="auto"/>
                <w:sz w:val="28"/>
                <w:szCs w:val="28"/>
              </w:rPr>
              <w:t>Присальского</w:t>
            </w:r>
            <w:proofErr w:type="spellEnd"/>
            <w:r w:rsidR="004D33FB" w:rsidRPr="00F72C3D">
              <w:rPr>
                <w:rFonts w:ascii="Times New Roman" w:hAnsi="Times New Roman"/>
                <w:color w:val="auto"/>
                <w:sz w:val="28"/>
                <w:szCs w:val="28"/>
              </w:rPr>
              <w:t xml:space="preserve"> сельского поселения</w:t>
            </w:r>
          </w:p>
          <w:p w:rsidR="004D33FB" w:rsidRPr="00F72C3D" w:rsidRDefault="004D33FB" w:rsidP="00F72C3D">
            <w:pPr>
              <w:spacing w:after="0" w:line="240" w:lineRule="auto"/>
              <w:jc w:val="center"/>
              <w:rPr>
                <w:rFonts w:ascii="Times New Roman" w:hAnsi="Times New Roman"/>
                <w:color w:val="auto"/>
                <w:sz w:val="28"/>
                <w:szCs w:val="28"/>
              </w:rPr>
            </w:pPr>
          </w:p>
        </w:tc>
      </w:tr>
    </w:tbl>
    <w:p w:rsidR="004D33FB" w:rsidRPr="00F72C3D" w:rsidRDefault="00EA1DCE" w:rsidP="00F72C3D">
      <w:pPr>
        <w:spacing w:after="28" w:line="240" w:lineRule="auto"/>
        <w:ind w:left="139"/>
        <w:jc w:val="center"/>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Порядок определения уровня достижения </w:t>
      </w:r>
      <w:r w:rsidR="004D33FB" w:rsidRPr="00F72C3D">
        <w:rPr>
          <w:rFonts w:ascii="Times New Roman" w:hAnsi="Times New Roman"/>
          <w:color w:val="auto"/>
          <w:sz w:val="28"/>
          <w:szCs w:val="28"/>
          <w:lang w:eastAsia="en-US"/>
        </w:rPr>
        <w:t>муниципальных программ</w:t>
      </w:r>
    </w:p>
    <w:p w:rsidR="00EA1DCE" w:rsidRPr="00F72C3D" w:rsidRDefault="00EB5E30" w:rsidP="00F72C3D">
      <w:pPr>
        <w:spacing w:after="28" w:line="240" w:lineRule="auto"/>
        <w:ind w:left="139"/>
        <w:jc w:val="center"/>
        <w:rPr>
          <w:rFonts w:ascii="Times New Roman" w:hAnsi="Times New Roman"/>
          <w:color w:val="auto"/>
          <w:sz w:val="28"/>
          <w:szCs w:val="28"/>
          <w:lang w:eastAsia="en-US"/>
        </w:rPr>
      </w:pPr>
      <w:proofErr w:type="spellStart"/>
      <w:r>
        <w:rPr>
          <w:rFonts w:ascii="Times New Roman" w:hAnsi="Times New Roman"/>
          <w:color w:val="auto"/>
          <w:sz w:val="28"/>
          <w:szCs w:val="28"/>
          <w:lang w:eastAsia="en-US"/>
        </w:rPr>
        <w:t>Присальского</w:t>
      </w:r>
      <w:proofErr w:type="spellEnd"/>
      <w:r w:rsidR="004D33FB" w:rsidRPr="00F72C3D">
        <w:rPr>
          <w:rFonts w:ascii="Times New Roman" w:hAnsi="Times New Roman"/>
          <w:color w:val="auto"/>
          <w:sz w:val="28"/>
          <w:szCs w:val="28"/>
          <w:lang w:eastAsia="en-US"/>
        </w:rPr>
        <w:t xml:space="preserve"> сельского поселения</w:t>
      </w:r>
    </w:p>
    <w:p w:rsidR="00EA1DCE" w:rsidRPr="00F72C3D" w:rsidRDefault="00EA1DCE" w:rsidP="00F72C3D">
      <w:pPr>
        <w:spacing w:after="28" w:line="240" w:lineRule="auto"/>
        <w:ind w:left="139"/>
        <w:jc w:val="center"/>
        <w:rPr>
          <w:rFonts w:ascii="Times New Roman" w:hAnsi="Times New Roman"/>
          <w:color w:val="auto"/>
          <w:sz w:val="28"/>
          <w:szCs w:val="28"/>
          <w:lang w:eastAsia="en-US"/>
        </w:rPr>
      </w:pPr>
    </w:p>
    <w:p w:rsidR="00EA1DCE" w:rsidRPr="00F72C3D" w:rsidRDefault="00EA1DCE" w:rsidP="00F72C3D">
      <w:pPr>
        <w:keepNext/>
        <w:keepLines/>
        <w:spacing w:after="4" w:line="240" w:lineRule="auto"/>
        <w:ind w:left="160" w:right="84"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w:t>
      </w:r>
      <w:r w:rsidRPr="00F72C3D">
        <w:rPr>
          <w:rFonts w:ascii="Times New Roman" w:hAnsi="Times New Roman"/>
          <w:b/>
          <w:color w:val="auto"/>
          <w:sz w:val="28"/>
          <w:szCs w:val="28"/>
          <w:lang w:eastAsia="en-US"/>
        </w:rPr>
        <w:t>. Общие положения</w:t>
      </w:r>
    </w:p>
    <w:p w:rsidR="00EA1DCE" w:rsidRPr="00F72C3D" w:rsidRDefault="00EA1DCE" w:rsidP="00F72C3D">
      <w:pPr>
        <w:spacing w:after="82" w:line="240" w:lineRule="auto"/>
        <w:rPr>
          <w:rFonts w:ascii="Times New Roman" w:hAnsi="Times New Roman"/>
          <w:color w:val="auto"/>
          <w:sz w:val="28"/>
          <w:szCs w:val="28"/>
          <w:lang w:eastAsia="en-US"/>
        </w:rPr>
      </w:pP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Настоящий порядок подготовлен в целях определения уровня достижения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w:t>
      </w:r>
      <w:proofErr w:type="spellStart"/>
      <w:r w:rsidR="00EB5E30">
        <w:rPr>
          <w:rFonts w:ascii="Times New Roman" w:hAnsi="Times New Roman"/>
          <w:color w:val="auto"/>
          <w:sz w:val="28"/>
          <w:szCs w:val="28"/>
          <w:lang w:eastAsia="en-US"/>
        </w:rPr>
        <w:t>Присальского</w:t>
      </w:r>
      <w:proofErr w:type="spellEnd"/>
      <w:r w:rsidR="004D33FB" w:rsidRPr="00F72C3D">
        <w:rPr>
          <w:rFonts w:ascii="Times New Roman" w:hAnsi="Times New Roman"/>
          <w:color w:val="auto"/>
          <w:sz w:val="28"/>
          <w:szCs w:val="28"/>
          <w:lang w:eastAsia="en-US"/>
        </w:rPr>
        <w:t xml:space="preserve"> сельского поселения</w:t>
      </w:r>
      <w:r w:rsidRPr="00F72C3D">
        <w:rPr>
          <w:rFonts w:ascii="Times New Roman" w:hAnsi="Times New Roman"/>
          <w:color w:val="auto"/>
          <w:sz w:val="28"/>
          <w:szCs w:val="28"/>
          <w:lang w:eastAsia="en-US"/>
        </w:rPr>
        <w:t xml:space="preserve">. </w:t>
      </w: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Подтверждение полноты и достоверности информации о реализации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осуществляется, в том числе </w:t>
      </w:r>
      <w:r w:rsidRPr="00F72C3D">
        <w:rPr>
          <w:rFonts w:ascii="Times New Roman" w:hAnsi="Times New Roman"/>
          <w:color w:val="auto"/>
          <w:sz w:val="28"/>
          <w:szCs w:val="28"/>
          <w:lang w:eastAsia="en-US"/>
        </w:rPr>
        <w:br/>
        <w:t xml:space="preserve">с использованием критериев </w:t>
      </w:r>
      <w:r w:rsidR="00EC3FB1" w:rsidRPr="00F72C3D">
        <w:rPr>
          <w:rFonts w:ascii="Times New Roman" w:hAnsi="Times New Roman"/>
          <w:color w:val="auto"/>
          <w:sz w:val="28"/>
          <w:szCs w:val="28"/>
          <w:lang w:eastAsia="en-US"/>
        </w:rPr>
        <w:t>от</w:t>
      </w:r>
      <w:r w:rsidRPr="00F72C3D">
        <w:rPr>
          <w:rFonts w:ascii="Times New Roman" w:hAnsi="Times New Roman"/>
          <w:color w:val="auto"/>
          <w:sz w:val="28"/>
          <w:szCs w:val="28"/>
          <w:lang w:eastAsia="en-US"/>
        </w:rPr>
        <w:t xml:space="preserve">четности (периодичность расчета, наличие единиц измерения в соответствии с общероссийским классификатором единиц измерения, возможность автоматизации, определение источника данных, возможность подтверждения данных (верификация), надлежащий охват данных). </w:t>
      </w:r>
    </w:p>
    <w:p w:rsidR="00EA1DCE" w:rsidRPr="00F72C3D" w:rsidRDefault="00EA1DCE" w:rsidP="00F72C3D">
      <w:pPr>
        <w:numPr>
          <w:ilvl w:val="0"/>
          <w:numId w:val="23"/>
        </w:numPr>
        <w:spacing w:after="14" w:line="240" w:lineRule="auto"/>
        <w:ind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Подтверждение полноты информации о реализации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осуществляется с учетом наличия согласованных в установленном порядке методик расчета показателей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программ и комплексов процессных мероприятий.</w:t>
      </w:r>
    </w:p>
    <w:p w:rsidR="00EA1DCE" w:rsidRPr="00F72C3D" w:rsidRDefault="00EA1DCE" w:rsidP="00F72C3D">
      <w:pPr>
        <w:spacing w:after="14" w:line="240" w:lineRule="auto"/>
        <w:ind w:left="125" w:right="62" w:firstLine="697"/>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4. Подтверждение достоверности информации о реализации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осуществляется с учетом анализа отчетов о ходе реализации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и комплексов процессных мероприятий, </w:t>
      </w:r>
      <w:r w:rsidR="004D33FB"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проектов. </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5. В расчет уровня достижения всех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по итогам года не включается уровень достижения параметров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программ, сведения о которых составляют государственную тайну и (или) относятся к сведениям конфиденциального характера.</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6. Оценка уровня кассового исполнения и оценка уровня удовлетворенности населения по </w:t>
      </w:r>
      <w:r w:rsidR="004D33FB"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программе не включается в расчет уровня достижения и осуществляется дополнительно к указанному расчету.</w:t>
      </w:r>
    </w:p>
    <w:p w:rsidR="00EA1DCE" w:rsidRPr="00F72C3D" w:rsidRDefault="00EA1DCE" w:rsidP="00F72C3D">
      <w:pPr>
        <w:spacing w:after="14" w:line="240" w:lineRule="auto"/>
        <w:ind w:left="124" w:right="65" w:firstLine="58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7. Мероприятия (результаты) с типом «Осуществление текущей деятельности» не включаются в расчет уровня достижения. </w:t>
      </w:r>
    </w:p>
    <w:p w:rsidR="00EA1DCE" w:rsidRPr="00F72C3D" w:rsidRDefault="00EA1DCE" w:rsidP="00F72C3D">
      <w:pPr>
        <w:spacing w:after="0"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br w:type="page"/>
      </w:r>
    </w:p>
    <w:p w:rsidR="00EA1DCE" w:rsidRPr="00F72C3D" w:rsidRDefault="00EA1DCE" w:rsidP="00F72C3D">
      <w:pPr>
        <w:keepNext/>
        <w:keepLines/>
        <w:spacing w:after="4" w:line="240" w:lineRule="auto"/>
        <w:ind w:left="1882" w:right="166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lastRenderedPageBreak/>
        <w:t>II</w:t>
      </w:r>
      <w:r w:rsidRPr="00F72C3D">
        <w:rPr>
          <w:rFonts w:ascii="Times New Roman" w:hAnsi="Times New Roman"/>
          <w:b/>
          <w:color w:val="auto"/>
          <w:sz w:val="28"/>
          <w:szCs w:val="28"/>
          <w:lang w:eastAsia="en-US"/>
        </w:rPr>
        <w:t xml:space="preserve">. Определение уровня достижения </w:t>
      </w:r>
      <w:r w:rsidR="004D33FB" w:rsidRPr="00F72C3D">
        <w:rPr>
          <w:rFonts w:ascii="Times New Roman" w:hAnsi="Times New Roman"/>
          <w:b/>
          <w:color w:val="auto"/>
          <w:sz w:val="28"/>
          <w:szCs w:val="28"/>
          <w:lang w:eastAsia="en-US"/>
        </w:rPr>
        <w:t>муниципальных</w:t>
      </w:r>
      <w:r w:rsidR="002A27BE">
        <w:rPr>
          <w:rFonts w:ascii="Times New Roman" w:hAnsi="Times New Roman"/>
          <w:b/>
          <w:color w:val="auto"/>
          <w:sz w:val="28"/>
          <w:szCs w:val="28"/>
          <w:lang w:eastAsia="en-US"/>
        </w:rPr>
        <w:t xml:space="preserve"> </w:t>
      </w:r>
      <w:r w:rsidRPr="00F72C3D">
        <w:rPr>
          <w:rFonts w:ascii="Times New Roman" w:hAnsi="Times New Roman"/>
          <w:b/>
          <w:color w:val="auto"/>
          <w:sz w:val="28"/>
          <w:szCs w:val="28"/>
          <w:lang w:eastAsia="en-US"/>
        </w:rPr>
        <w:t>программ</w:t>
      </w:r>
    </w:p>
    <w:p w:rsidR="00EA1DCE" w:rsidRPr="00F72C3D" w:rsidRDefault="00EA1DCE" w:rsidP="00F72C3D">
      <w:pPr>
        <w:spacing w:after="25" w:line="240" w:lineRule="auto"/>
        <w:rPr>
          <w:rFonts w:ascii="Times New Roman" w:hAnsi="Times New Roman"/>
          <w:color w:val="auto"/>
          <w:sz w:val="28"/>
          <w:szCs w:val="28"/>
          <w:lang w:eastAsia="en-US"/>
        </w:rPr>
      </w:pPr>
    </w:p>
    <w:p w:rsidR="00EA1DCE" w:rsidRPr="00F72C3D" w:rsidRDefault="00EA1DCE" w:rsidP="00F72C3D">
      <w:pPr>
        <w:pStyle w:val="af4"/>
        <w:numPr>
          <w:ilvl w:val="0"/>
          <w:numId w:val="30"/>
        </w:num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всех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за отчетный период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гп</m:t>
                </m:r>
              </m:sub>
            </m:sSub>
          </m:e>
        </m:d>
      </m:oMath>
      <w:r w:rsidRPr="00F72C3D">
        <w:rPr>
          <w:rFonts w:ascii="Times New Roman" w:hAnsi="Times New Roman"/>
          <w:color w:val="auto"/>
          <w:sz w:val="28"/>
          <w:szCs w:val="28"/>
          <w:lang w:eastAsia="en-US"/>
        </w:rPr>
        <w:t xml:space="preserve"> рассчитывается </w:t>
      </w:r>
      <w:r w:rsidR="004D33FB" w:rsidRPr="00F72C3D">
        <w:rPr>
          <w:rFonts w:ascii="Times New Roman" w:hAnsi="Times New Roman"/>
          <w:color w:val="auto"/>
          <w:sz w:val="28"/>
          <w:szCs w:val="28"/>
          <w:lang w:eastAsia="en-US"/>
        </w:rPr>
        <w:t>Администрацией</w:t>
      </w:r>
      <w:r w:rsidRPr="00F72C3D">
        <w:rPr>
          <w:rFonts w:ascii="Times New Roman" w:hAnsi="Times New Roman"/>
          <w:color w:val="auto"/>
          <w:sz w:val="28"/>
          <w:szCs w:val="28"/>
          <w:lang w:eastAsia="en-US"/>
        </w:rPr>
        <w:t xml:space="preserve"> в сводном годовом отчете по формуле: </w:t>
      </w: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val="en-US"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847" w:right="-1"/>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z w:val="28"/>
          <w:szCs w:val="28"/>
          <w:lang w:val="en-US" w:eastAsia="en-US"/>
        </w:rPr>
        <w:t>i</w:t>
      </w:r>
      <w:proofErr w:type="spellEnd"/>
      <w:r w:rsidR="00EA1DCE" w:rsidRPr="00F72C3D">
        <w:rPr>
          <w:rFonts w:ascii="Times New Roman" w:hAnsi="Times New Roman"/>
          <w:color w:val="auto"/>
          <w:sz w:val="28"/>
          <w:szCs w:val="28"/>
          <w:lang w:eastAsia="en-US"/>
        </w:rPr>
        <w:t xml:space="preserve">-ой </w:t>
      </w:r>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6220CD" w:rsidP="00F72C3D">
      <w:pPr>
        <w:spacing w:after="14" w:line="240" w:lineRule="auto"/>
        <w:ind w:left="847" w:right="-1"/>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w:t>
      </w:r>
      <w:r w:rsidR="004D33FB"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 </w:t>
      </w:r>
    </w:p>
    <w:p w:rsidR="00EA1DCE" w:rsidRPr="00F72C3D" w:rsidRDefault="00EA1DCE" w:rsidP="00F72C3D">
      <w:pPr>
        <w:pStyle w:val="af4"/>
        <w:numPr>
          <w:ilvl w:val="0"/>
          <w:numId w:val="30"/>
        </w:numPr>
        <w:spacing w:after="14" w:line="240" w:lineRule="auto"/>
        <w:ind w:left="0" w:right="-1"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w:t>
      </w:r>
      <w:proofErr w:type="spellStart"/>
      <w:r w:rsidRPr="00F72C3D">
        <w:rPr>
          <w:rFonts w:ascii="Times New Roman" w:hAnsi="Times New Roman"/>
          <w:i/>
          <w:color w:val="auto"/>
          <w:sz w:val="28"/>
          <w:szCs w:val="28"/>
          <w:lang w:val="en-US" w:eastAsia="en-US"/>
        </w:rPr>
        <w:t>i</w:t>
      </w:r>
      <w:proofErr w:type="spellEnd"/>
      <w:r w:rsidRPr="00F72C3D">
        <w:rPr>
          <w:rFonts w:ascii="Times New Roman" w:hAnsi="Times New Roman"/>
          <w:color w:val="auto"/>
          <w:sz w:val="28"/>
          <w:szCs w:val="28"/>
          <w:lang w:eastAsia="en-US"/>
        </w:rPr>
        <w:t xml:space="preserve">-ой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за отчетный период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e>
        </m:d>
      </m:oMath>
      <w:r w:rsidRPr="00F72C3D">
        <w:rPr>
          <w:rFonts w:ascii="Times New Roman" w:hAnsi="Times New Roman"/>
          <w:color w:val="auto"/>
          <w:sz w:val="28"/>
          <w:szCs w:val="28"/>
          <w:lang w:eastAsia="en-US"/>
        </w:rPr>
        <w:t xml:space="preserve"> рассчитывается ответственным исполнителем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в годовом отчете по формуле: </w:t>
      </w:r>
    </w:p>
    <w:p w:rsidR="00EA1DCE" w:rsidRPr="00F72C3D" w:rsidRDefault="00EA1DCE" w:rsidP="00F72C3D">
      <w:pPr>
        <w:pStyle w:val="af4"/>
        <w:spacing w:after="14" w:line="240" w:lineRule="auto"/>
        <w:ind w:left="1069" w:right="-1"/>
        <w:jc w:val="both"/>
        <w:rPr>
          <w:rFonts w:ascii="Times New Roman" w:hAnsi="Times New Roman"/>
          <w:color w:val="auto"/>
          <w:sz w:val="28"/>
          <w:szCs w:val="28"/>
          <w:lang w:eastAsia="en-US"/>
        </w:rPr>
      </w:pPr>
    </w:p>
    <w:p w:rsidR="00EA1DCE" w:rsidRPr="00F72C3D" w:rsidRDefault="009A1F9A" w:rsidP="00F72C3D">
      <w:pPr>
        <w:spacing w:after="15" w:line="240" w:lineRule="auto"/>
        <w:ind w:left="848"/>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m:oMathPara>
    </w:p>
    <w:p w:rsidR="00EA1DCE" w:rsidRPr="00F72C3D" w:rsidRDefault="00EA1DCE" w:rsidP="00F72C3D">
      <w:pPr>
        <w:spacing w:after="37" w:line="240" w:lineRule="auto"/>
        <w:ind w:right="202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где:</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уровень достижения показателей </w:t>
      </w:r>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в отчетном периоде;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w:r w:rsidR="00EA1DCE" w:rsidRPr="00F72C3D">
        <w:rPr>
          <w:rFonts w:ascii="Times New Roman" w:hAnsi="Times New Roman"/>
          <w:color w:val="auto"/>
          <w:sz w:val="28"/>
          <w:szCs w:val="28"/>
          <w:lang w:eastAsia="en-US"/>
        </w:rPr>
        <w:t xml:space="preserve"> – уровень достижения структурных элементов </w:t>
      </w:r>
      <w:proofErr w:type="spellStart"/>
      <w:r w:rsidR="004D33FB"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программы</w:t>
      </w:r>
      <w:proofErr w:type="spellEnd"/>
      <w:r w:rsidR="00EA1DCE" w:rsidRPr="00F72C3D">
        <w:rPr>
          <w:rFonts w:ascii="Times New Roman" w:hAnsi="Times New Roman"/>
          <w:color w:val="auto"/>
          <w:sz w:val="28"/>
          <w:szCs w:val="28"/>
          <w:lang w:eastAsia="en-US"/>
        </w:rPr>
        <w:t xml:space="preserve">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 уровня достижения </w:t>
      </w:r>
      <w:r w:rsidR="004D33FB"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не включаются аналитические показатели такой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показатель включен одновременно в паспорт </w:t>
      </w:r>
      <w:r w:rsidR="00101919" w:rsidRPr="00F72C3D">
        <w:rPr>
          <w:rFonts w:ascii="Times New Roman" w:hAnsi="Times New Roman"/>
          <w:color w:val="auto"/>
          <w:sz w:val="28"/>
          <w:szCs w:val="28"/>
          <w:lang w:eastAsia="en-US"/>
        </w:rPr>
        <w:t xml:space="preserve">муниципальной </w:t>
      </w:r>
      <w:r w:rsidRPr="00F72C3D">
        <w:rPr>
          <w:rFonts w:ascii="Times New Roman" w:hAnsi="Times New Roman"/>
          <w:color w:val="auto"/>
          <w:sz w:val="28"/>
          <w:szCs w:val="28"/>
          <w:lang w:eastAsia="en-US"/>
        </w:rPr>
        <w:t xml:space="preserve"> программы и в паспо</w:t>
      </w:r>
      <w:proofErr w:type="gramStart"/>
      <w:r w:rsidRPr="00F72C3D">
        <w:rPr>
          <w:rFonts w:ascii="Times New Roman" w:hAnsi="Times New Roman"/>
          <w:color w:val="auto"/>
          <w:sz w:val="28"/>
          <w:szCs w:val="28"/>
          <w:lang w:eastAsia="en-US"/>
        </w:rPr>
        <w:t>рт стр</w:t>
      </w:r>
      <w:proofErr w:type="gramEnd"/>
      <w:r w:rsidRPr="00F72C3D">
        <w:rPr>
          <w:rFonts w:ascii="Times New Roman" w:hAnsi="Times New Roman"/>
          <w:color w:val="auto"/>
          <w:sz w:val="28"/>
          <w:szCs w:val="28"/>
          <w:lang w:eastAsia="en-US"/>
        </w:rPr>
        <w:t xml:space="preserve">уктурного элемента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то в расчете уровня достижения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такой показатель учитывается единожды как показатель уровня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9.1</w:t>
      </w:r>
      <w:proofErr w:type="gramStart"/>
      <w:r w:rsidRPr="00F72C3D">
        <w:rPr>
          <w:rFonts w:ascii="Times New Roman" w:hAnsi="Times New Roman"/>
          <w:color w:val="auto"/>
          <w:sz w:val="28"/>
          <w:szCs w:val="28"/>
          <w:lang w:eastAsia="en-US"/>
        </w:rPr>
        <w:t xml:space="preserve"> В</w:t>
      </w:r>
      <w:proofErr w:type="gramEnd"/>
      <w:r w:rsidRPr="00F72C3D">
        <w:rPr>
          <w:rFonts w:ascii="Times New Roman" w:hAnsi="Times New Roman"/>
          <w:color w:val="auto"/>
          <w:sz w:val="28"/>
          <w:szCs w:val="28"/>
          <w:lang w:eastAsia="en-US"/>
        </w:rPr>
        <w:t xml:space="preserve"> случае если </w:t>
      </w:r>
      <w:r w:rsidR="00101919" w:rsidRPr="00F72C3D">
        <w:rPr>
          <w:rFonts w:ascii="Times New Roman" w:hAnsi="Times New Roman"/>
          <w:color w:val="auto"/>
          <w:sz w:val="28"/>
          <w:szCs w:val="28"/>
          <w:lang w:eastAsia="en-US"/>
        </w:rPr>
        <w:t>муниципальная</w:t>
      </w:r>
      <w:r w:rsidRPr="00F72C3D">
        <w:rPr>
          <w:rFonts w:ascii="Times New Roman" w:hAnsi="Times New Roman"/>
          <w:color w:val="auto"/>
          <w:sz w:val="28"/>
          <w:szCs w:val="28"/>
          <w:lang w:eastAsia="en-US"/>
        </w:rPr>
        <w:t xml:space="preserve"> программа не содержит структурных элементов, расчет уровня достижения такой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осуществляется по формуле: </w:t>
      </w:r>
    </w:p>
    <w:p w:rsidR="00EA1DCE" w:rsidRPr="00F72C3D" w:rsidRDefault="00EA1DCE" w:rsidP="00F72C3D">
      <w:pPr>
        <w:spacing w:after="89" w:line="240" w:lineRule="auto"/>
        <w:ind w:left="787" w:right="712" w:hanging="10"/>
        <w:jc w:val="center"/>
        <w:rPr>
          <w:rFonts w:ascii="Times New Roman" w:hAnsi="Times New Roman"/>
          <w:color w:val="auto"/>
          <w:sz w:val="28"/>
          <w:szCs w:val="28"/>
          <w:lang w:eastAsia="en-US"/>
        </w:rPr>
      </w:pPr>
    </w:p>
    <w:p w:rsidR="00EA1DCE" w:rsidRPr="00F72C3D" w:rsidRDefault="009A1F9A" w:rsidP="00F72C3D">
      <w:pPr>
        <w:spacing w:after="89" w:line="240" w:lineRule="auto"/>
        <w:ind w:left="787" w:right="712"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oMath>
      </m:oMathPara>
    </w:p>
    <w:p w:rsidR="00EA1DCE" w:rsidRPr="00F72C3D" w:rsidRDefault="00EA1DCE" w:rsidP="00F72C3D">
      <w:pPr>
        <w:spacing w:after="41"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roofErr w:type="spellStart"/>
      <w:r w:rsidRPr="00F72C3D">
        <w:rPr>
          <w:rFonts w:ascii="Times New Roman" w:hAnsi="Times New Roman"/>
          <w:color w:val="auto"/>
          <w:sz w:val="28"/>
          <w:szCs w:val="28"/>
          <w:lang w:eastAsia="en-US"/>
        </w:rPr>
        <w:t>УДп</w:t>
      </w:r>
      <w:proofErr w:type="spellEnd"/>
      <w:r w:rsidRPr="00F72C3D">
        <w:rPr>
          <w:rFonts w:ascii="Times New Roman" w:hAnsi="Times New Roman"/>
          <w:color w:val="auto"/>
          <w:sz w:val="28"/>
          <w:szCs w:val="28"/>
          <w:lang w:eastAsia="en-US"/>
        </w:rPr>
        <w:t xml:space="preserve"> – уровень достижения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w:t>
      </w:r>
      <w:r w:rsidR="00101919" w:rsidRPr="00F72C3D">
        <w:rPr>
          <w:rFonts w:ascii="Times New Roman" w:hAnsi="Times New Roman"/>
          <w:color w:val="auto"/>
          <w:sz w:val="28"/>
          <w:szCs w:val="28"/>
          <w:lang w:eastAsia="en-US"/>
        </w:rPr>
        <w:t>муниципальная</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программа не содержит структурных элементов, при этом отсутствуют запланированные или </w:t>
      </w:r>
      <w:r w:rsidRPr="00F72C3D">
        <w:rPr>
          <w:rFonts w:ascii="Times New Roman" w:hAnsi="Times New Roman"/>
          <w:color w:val="auto"/>
          <w:sz w:val="28"/>
          <w:szCs w:val="28"/>
          <w:lang w:eastAsia="en-US"/>
        </w:rPr>
        <w:lastRenderedPageBreak/>
        <w:t xml:space="preserve">досрочно достигнутые значения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такой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не осуществляется.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10. В случае отсутствия запланированных или досрочно достигнутых значений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на дату расчета уровня достижения или при наличии показателей только с плановым значением равным 0 расчет уровня достижения </w:t>
      </w:r>
      <w:proofErr w:type="spellStart"/>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roofErr w:type="spellEnd"/>
      <w:r w:rsidRPr="00F72C3D">
        <w:rPr>
          <w:rFonts w:ascii="Times New Roman" w:hAnsi="Times New Roman"/>
          <w:color w:val="auto"/>
          <w:sz w:val="28"/>
          <w:szCs w:val="28"/>
          <w:lang w:eastAsia="en-US"/>
        </w:rPr>
        <w:t xml:space="preserve"> осуществляется по формуле: </w:t>
      </w:r>
    </w:p>
    <w:p w:rsidR="00EA1DCE" w:rsidRPr="00F72C3D" w:rsidRDefault="00EA1DCE" w:rsidP="00F72C3D">
      <w:pPr>
        <w:spacing w:after="0" w:line="240" w:lineRule="auto"/>
        <w:ind w:left="848"/>
        <w:rPr>
          <w:rFonts w:ascii="Times New Roman" w:hAnsi="Times New Roman"/>
          <w:color w:val="auto"/>
          <w:sz w:val="28"/>
          <w:szCs w:val="28"/>
          <w:lang w:eastAsia="en-US"/>
        </w:rPr>
      </w:pPr>
    </w:p>
    <w:p w:rsidR="00EA1DCE" w:rsidRPr="00F72C3D" w:rsidRDefault="009A1F9A" w:rsidP="00F72C3D">
      <w:pPr>
        <w:spacing w:after="0" w:line="240" w:lineRule="auto"/>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гп</m:t>
                  </m:r>
                </m:e>
                <m:sub>
                  <m:r>
                    <w:rPr>
                      <w:rFonts w:ascii="Cambria Math" w:hAnsi="Cambria Math"/>
                      <w:color w:val="auto"/>
                      <w:sz w:val="28"/>
                      <w:szCs w:val="28"/>
                      <w:lang w:eastAsia="en-US"/>
                    </w:rPr>
                    <m:t>i</m:t>
                  </m:r>
                </m:sub>
              </m:sSub>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m:oMathPara>
    </w:p>
    <w:p w:rsidR="00EA1DCE" w:rsidRPr="00F72C3D" w:rsidRDefault="00EA1DCE" w:rsidP="00F72C3D">
      <w:pPr>
        <w:spacing w:after="0" w:line="240" w:lineRule="auto"/>
        <w:ind w:left="848"/>
        <w:rPr>
          <w:rFonts w:ascii="Times New Roman" w:hAnsi="Times New Roman"/>
          <w:color w:val="auto"/>
          <w:sz w:val="28"/>
          <w:szCs w:val="28"/>
          <w:lang w:eastAsia="en-US"/>
        </w:rPr>
      </w:pPr>
    </w:p>
    <w:p w:rsidR="00EA1DCE" w:rsidRPr="00F72C3D" w:rsidRDefault="00EA1DCE" w:rsidP="00F72C3D">
      <w:pPr>
        <w:spacing w:after="133" w:line="240" w:lineRule="auto"/>
        <w:ind w:right="320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roofErr w:type="spellStart"/>
      <w:r w:rsidRPr="00F72C3D">
        <w:rPr>
          <w:rFonts w:ascii="Times New Roman" w:hAnsi="Times New Roman"/>
          <w:color w:val="auto"/>
          <w:sz w:val="28"/>
          <w:szCs w:val="28"/>
          <w:lang w:eastAsia="en-US"/>
        </w:rPr>
        <w:t>УД</w:t>
      </w:r>
      <w:r w:rsidRPr="00F72C3D">
        <w:rPr>
          <w:rFonts w:ascii="Times New Roman" w:hAnsi="Times New Roman"/>
          <w:color w:val="auto"/>
          <w:sz w:val="28"/>
          <w:szCs w:val="28"/>
          <w:vertAlign w:val="subscript"/>
          <w:lang w:eastAsia="en-US"/>
        </w:rPr>
        <w:t>стр.эл</w:t>
      </w:r>
      <w:proofErr w:type="spellEnd"/>
      <w:r w:rsidRPr="00F72C3D">
        <w:rPr>
          <w:rFonts w:ascii="Times New Roman" w:hAnsi="Times New Roman"/>
          <w:color w:val="auto"/>
          <w:sz w:val="28"/>
          <w:szCs w:val="28"/>
          <w:lang w:eastAsia="en-US"/>
        </w:rPr>
        <w:t xml:space="preserve">. – уровень достижения структурных элементов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11. Уровень достижения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программы в отчетном периоде (</w:t>
      </w:r>
      <w:proofErr w:type="spellStart"/>
      <w:r w:rsidRPr="00F72C3D">
        <w:rPr>
          <w:rFonts w:ascii="Times New Roman" w:hAnsi="Times New Roman"/>
          <w:color w:val="auto"/>
          <w:sz w:val="28"/>
          <w:szCs w:val="28"/>
          <w:lang w:eastAsia="en-US"/>
        </w:rPr>
        <w:t>УДп</w:t>
      </w:r>
      <w:proofErr w:type="spellEnd"/>
      <w:r w:rsidRPr="00F72C3D">
        <w:rPr>
          <w:rFonts w:ascii="Times New Roman" w:hAnsi="Times New Roman"/>
          <w:color w:val="auto"/>
          <w:sz w:val="28"/>
          <w:szCs w:val="28"/>
          <w:lang w:eastAsia="en-US"/>
        </w:rPr>
        <w:t xml:space="preserve">) рассчитывается исходя из среднего значения уровней достижения всех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P</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P</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848" w:right="516"/>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z w:val="28"/>
          <w:szCs w:val="28"/>
          <w:lang w:val="en-US" w:eastAsia="en-US"/>
        </w:rPr>
        <w:t>i</w:t>
      </w:r>
      <w:proofErr w:type="spellEnd"/>
      <w:r w:rsidR="00EA1DCE" w:rsidRPr="00F72C3D">
        <w:rPr>
          <w:rFonts w:ascii="Times New Roman" w:hAnsi="Times New Roman"/>
          <w:color w:val="auto"/>
          <w:sz w:val="28"/>
          <w:szCs w:val="28"/>
          <w:lang w:eastAsia="en-US"/>
        </w:rPr>
        <w:t xml:space="preserve">-ого показателя </w:t>
      </w:r>
      <w:r w:rsidR="00101919"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6220CD" w:rsidP="00F72C3D">
      <w:pPr>
        <w:spacing w:after="14" w:line="240" w:lineRule="auto"/>
        <w:ind w:left="848" w:right="516"/>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F72C3D">
        <w:rPr>
          <w:rFonts w:ascii="Times New Roman" w:hAnsi="Times New Roman"/>
          <w:color w:val="auto"/>
          <w:sz w:val="28"/>
          <w:szCs w:val="28"/>
          <w:lang w:eastAsia="en-US"/>
        </w:rPr>
        <w:t xml:space="preserve"> – количество показателей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right="65"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Уровень достижения </w:t>
      </w:r>
      <w:proofErr w:type="spellStart"/>
      <w:r w:rsidRPr="00F72C3D">
        <w:rPr>
          <w:rFonts w:ascii="Times New Roman" w:hAnsi="Times New Roman"/>
          <w:i/>
          <w:color w:val="auto"/>
          <w:sz w:val="28"/>
          <w:szCs w:val="28"/>
          <w:lang w:val="en-US" w:eastAsia="en-US"/>
        </w:rPr>
        <w:t>i</w:t>
      </w:r>
      <w:proofErr w:type="spellEnd"/>
      <w:r w:rsidRPr="00F72C3D">
        <w:rPr>
          <w:rFonts w:ascii="Times New Roman" w:hAnsi="Times New Roman"/>
          <w:color w:val="auto"/>
          <w:sz w:val="28"/>
          <w:szCs w:val="28"/>
          <w:lang w:eastAsia="en-US"/>
        </w:rPr>
        <w:t xml:space="preserve">-ого показателя </w:t>
      </w:r>
      <w:proofErr w:type="spellStart"/>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roofErr w:type="spellEnd"/>
      <w:r w:rsidRPr="00F72C3D">
        <w:rPr>
          <w:rFonts w:ascii="Times New Roman" w:hAnsi="Times New Roman"/>
          <w:color w:val="auto"/>
          <w:sz w:val="28"/>
          <w:szCs w:val="28"/>
          <w:lang w:eastAsia="en-US"/>
        </w:rPr>
        <w:t xml:space="preserve"> рассчитывается в порядке, аналогичном порядку расчета показателей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предусмотренного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101919" w:rsidRPr="00F72C3D">
        <w:rPr>
          <w:rFonts w:ascii="Times New Roman" w:hAnsi="Times New Roman"/>
          <w:color w:val="auto"/>
          <w:sz w:val="28"/>
          <w:szCs w:val="28"/>
          <w:lang w:eastAsia="en-US"/>
        </w:rPr>
        <w:t>муниципаль</w:t>
      </w:r>
      <w:r w:rsidRPr="00F72C3D">
        <w:rPr>
          <w:rFonts w:ascii="Times New Roman" w:hAnsi="Times New Roman"/>
          <w:color w:val="auto"/>
          <w:sz w:val="28"/>
          <w:szCs w:val="28"/>
          <w:lang w:eastAsia="en-US"/>
        </w:rPr>
        <w:t>ных проектов:</w:t>
      </w:r>
    </w:p>
    <w:p w:rsidR="00EA1DCE" w:rsidRPr="00F72C3D" w:rsidRDefault="00EA1DCE" w:rsidP="00F72C3D">
      <w:pPr>
        <w:spacing w:after="14" w:line="240" w:lineRule="auto"/>
        <w:ind w:left="68" w:right="65" w:firstLine="698"/>
        <w:jc w:val="both"/>
        <w:rPr>
          <w:rFonts w:ascii="Times New Roman" w:hAnsi="Times New Roman"/>
          <w:color w:val="auto"/>
          <w:sz w:val="28"/>
          <w:szCs w:val="28"/>
          <w:lang w:eastAsia="en-US"/>
        </w:rPr>
      </w:pPr>
      <w:r w:rsidRPr="00F72C3D">
        <w:rPr>
          <w:rFonts w:ascii="Times New Roman" w:hAnsi="Times New Roman"/>
          <w:b/>
          <w:i/>
          <w:color w:val="auto"/>
          <w:sz w:val="28"/>
          <w:szCs w:val="28"/>
          <w:lang w:eastAsia="en-US"/>
        </w:rPr>
        <w:t>Базовой формулой</w:t>
      </w:r>
      <w:r w:rsidRPr="00F72C3D">
        <w:rPr>
          <w:rFonts w:ascii="Times New Roman" w:hAnsi="Times New Roman"/>
          <w:color w:val="auto"/>
          <w:sz w:val="28"/>
          <w:szCs w:val="28"/>
          <w:lang w:eastAsia="en-US"/>
        </w:rPr>
        <w:t xml:space="preserve"> для расчета уровня достижения показателя </w:t>
      </w:r>
      <w:r w:rsidRPr="00F72C3D">
        <w:rPr>
          <w:rFonts w:ascii="Times New Roman" w:hAnsi="Times New Roman"/>
          <w:strike/>
          <w:color w:val="auto"/>
          <w:sz w:val="28"/>
          <w:szCs w:val="28"/>
          <w:lang w:eastAsia="en-US"/>
        </w:rPr>
        <w:br/>
      </w:r>
      <w:r w:rsidRPr="00F72C3D">
        <w:rPr>
          <w:rFonts w:ascii="Times New Roman" w:hAnsi="Times New Roman"/>
          <w:color w:val="auto"/>
          <w:sz w:val="28"/>
          <w:szCs w:val="28"/>
          <w:lang w:eastAsia="en-US"/>
        </w:rPr>
        <w:t xml:space="preserve">(далее - показатель, вместе - показатели)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m:t>
                </m:r>
              </m:sub>
            </m:sSub>
          </m:e>
        </m:d>
      </m:oMath>
      <w:r w:rsidRPr="00F72C3D">
        <w:rPr>
          <w:rFonts w:ascii="Times New Roman" w:hAnsi="Times New Roman"/>
          <w:color w:val="auto"/>
          <w:sz w:val="28"/>
          <w:szCs w:val="28"/>
          <w:lang w:eastAsia="en-US"/>
        </w:rPr>
        <w:t xml:space="preserve">, для которых возможно осуществление расчета, при достижении его не в полном объеме и на дату расчета </w:t>
      </w:r>
      <w:proofErr w:type="gramStart"/>
      <w:r w:rsidRPr="00F72C3D">
        <w:rPr>
          <w:rFonts w:ascii="Times New Roman" w:hAnsi="Times New Roman"/>
          <w:color w:val="auto"/>
          <w:sz w:val="28"/>
          <w:szCs w:val="28"/>
          <w:lang w:eastAsia="en-US"/>
        </w:rPr>
        <w:t>уровня</w:t>
      </w:r>
      <w:proofErr w:type="gramEnd"/>
      <w:r w:rsidRPr="00F72C3D">
        <w:rPr>
          <w:rFonts w:ascii="Times New Roman" w:hAnsi="Times New Roman"/>
          <w:color w:val="auto"/>
          <w:sz w:val="28"/>
          <w:szCs w:val="28"/>
          <w:lang w:eastAsia="en-US"/>
        </w:rPr>
        <w:t xml:space="preserve"> достижения которого наступила плановая дата его достижения или имеется информация о фактическом досрочном достижении, является:</w:t>
      </w:r>
    </w:p>
    <w:p w:rsidR="00EA1DCE" w:rsidRPr="00F72C3D" w:rsidRDefault="009A1F9A" w:rsidP="00F72C3D">
      <w:pPr>
        <w:spacing w:after="21" w:line="240" w:lineRule="auto"/>
        <w:ind w:left="787" w:right="1" w:hanging="10"/>
        <w:jc w:val="center"/>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m:t>
              </m:r>
            </m:sub>
          </m:sSub>
          <m:r>
            <w:rPr>
              <w:rFonts w:ascii="Cambria Math" w:hAnsi="Times New Roman"/>
              <w:color w:val="auto"/>
              <w:sz w:val="28"/>
              <w:szCs w:val="28"/>
              <w:lang w:eastAsia="en-US"/>
            </w:rPr>
            <m:t>=</m:t>
          </m:r>
          <m:r>
            <w:rPr>
              <w:rFonts w:ascii="Cambria Math" w:hAnsi="Cambria Math"/>
              <w:color w:val="auto"/>
              <w:sz w:val="28"/>
              <w:szCs w:val="28"/>
              <w:lang w:eastAsia="en-US"/>
            </w:rPr>
            <m:t>K</m:t>
          </m:r>
          <m:r>
            <w:rPr>
              <w:rFonts w:ascii="Times New Roman" w:hAnsi="Times New Roman"/>
              <w:color w:val="auto"/>
              <w:sz w:val="28"/>
              <w:szCs w:val="28"/>
              <w:lang w:val="en-US" w:eastAsia="en-US"/>
            </w:rPr>
            <m:t>∙</m:t>
          </m:r>
          <m:d>
            <m:dPr>
              <m:ctrlPr>
                <w:rPr>
                  <w:rFonts w:ascii="Cambria Math" w:hAnsi="Times New Roman"/>
                  <w:i/>
                  <w:color w:val="auto"/>
                  <w:sz w:val="28"/>
                  <w:szCs w:val="28"/>
                  <w:lang w:val="en-US" w:eastAsia="en-US"/>
                </w:rPr>
              </m:ctrlPr>
            </m:dPr>
            <m:e>
              <m:r>
                <w:rPr>
                  <w:rFonts w:ascii="Cambria Math" w:hAnsi="Times New Roman"/>
                  <w:color w:val="auto"/>
                  <w:sz w:val="28"/>
                  <w:szCs w:val="28"/>
                  <w:lang w:val="en-US" w:eastAsia="en-US"/>
                </w:rPr>
                <m:t>1+</m:t>
              </m:r>
              <m:r>
                <w:rPr>
                  <w:rFonts w:ascii="Cambria Math" w:hAnsi="Cambria Math"/>
                  <w:color w:val="auto"/>
                  <w:sz w:val="28"/>
                  <w:szCs w:val="28"/>
                  <w:lang w:val="en-US" w:eastAsia="en-US"/>
                </w:rPr>
                <m:t>X</m:t>
              </m:r>
              <m:r>
                <w:rPr>
                  <w:rFonts w:ascii="Times New Roman" w:hAnsi="Times New Roman"/>
                  <w:color w:val="auto"/>
                  <w:sz w:val="28"/>
                  <w:szCs w:val="28"/>
                  <w:lang w:val="en-US" w:eastAsia="en-US"/>
                </w:rPr>
                <m:t>∙</m:t>
              </m:r>
              <m:d>
                <m:dPr>
                  <m:ctrlPr>
                    <w:rPr>
                      <w:rFonts w:ascii="Cambria Math" w:hAnsi="Times New Roman"/>
                      <w:i/>
                      <w:color w:val="auto"/>
                      <w:sz w:val="28"/>
                      <w:szCs w:val="28"/>
                      <w:lang w:val="en-US" w:eastAsia="en-US"/>
                    </w:rPr>
                  </m:ctrlPr>
                </m:dPr>
                <m:e>
                  <m:f>
                    <m:fPr>
                      <m:ctrlPr>
                        <w:rPr>
                          <w:rFonts w:ascii="Cambria Math" w:hAnsi="Times New Roman"/>
                          <w:i/>
                          <w:color w:val="auto"/>
                          <w:sz w:val="28"/>
                          <w:szCs w:val="28"/>
                          <w:lang w:val="en-US"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Times New Roman" w:hAnsi="Times New Roman"/>
                      <w:color w:val="auto"/>
                      <w:sz w:val="28"/>
                      <w:szCs w:val="28"/>
                      <w:lang w:val="en-US" w:eastAsia="en-US"/>
                    </w:rPr>
                    <m:t>-</m:t>
                  </m:r>
                  <m:r>
                    <w:rPr>
                      <w:rFonts w:ascii="Cambria Math" w:hAnsi="Times New Roman"/>
                      <w:color w:val="auto"/>
                      <w:sz w:val="28"/>
                      <w:szCs w:val="28"/>
                      <w:lang w:val="en-US" w:eastAsia="en-US"/>
                    </w:rPr>
                    <m:t>1</m:t>
                  </m:r>
                </m:e>
              </m:d>
            </m:e>
          </m:d>
          <m:r>
            <w:rPr>
              <w:rFonts w:ascii="Times New Roman" w:hAnsi="Times New Roman"/>
              <w:color w:val="auto"/>
              <w:sz w:val="28"/>
              <w:szCs w:val="28"/>
              <w:lang w:val="en-US" w:eastAsia="en-US"/>
            </w:rPr>
            <m:t>∙</m:t>
          </m:r>
          <m:r>
            <w:rPr>
              <w:rFonts w:ascii="Cambria Math" w:hAnsi="Times New Roman"/>
              <w:color w:val="auto"/>
              <w:sz w:val="28"/>
              <w:szCs w:val="28"/>
              <w:lang w:val="en-US" w:eastAsia="en-US"/>
            </w:rPr>
            <m:t>100%</m:t>
          </m:r>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плановое значение показателя; </w:t>
      </w:r>
    </w:p>
    <w:p w:rsidR="00EA1DCE" w:rsidRPr="00F72C3D" w:rsidRDefault="009A1F9A"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oMath>
      <w:r w:rsidR="00EA1DCE" w:rsidRPr="00F72C3D">
        <w:rPr>
          <w:rFonts w:ascii="Times New Roman" w:hAnsi="Times New Roman"/>
          <w:color w:val="auto"/>
          <w:sz w:val="28"/>
          <w:szCs w:val="28"/>
          <w:lang w:eastAsia="en-US"/>
        </w:rPr>
        <w:t xml:space="preserve"> - фактическое значение показателя; </w:t>
      </w:r>
    </w:p>
    <w:p w:rsidR="00EA1DCE" w:rsidRPr="00F72C3D" w:rsidRDefault="006220CD" w:rsidP="00F72C3D">
      <w:pPr>
        <w:spacing w:after="14" w:line="240" w:lineRule="auto"/>
        <w:ind w:left="848" w:right="140"/>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00EA1DCE" w:rsidRPr="00F72C3D">
        <w:rPr>
          <w:rFonts w:ascii="Times New Roman" w:hAnsi="Times New Roman"/>
          <w:color w:val="auto"/>
          <w:sz w:val="28"/>
          <w:szCs w:val="28"/>
          <w:lang w:eastAsia="en-US"/>
        </w:rPr>
        <w:t xml:space="preserve"> - понижающий коэффициент показателя; </w:t>
      </w:r>
    </w:p>
    <w:p w:rsidR="00EA1DCE" w:rsidRPr="00F72C3D" w:rsidRDefault="006220CD" w:rsidP="00F72C3D">
      <w:pPr>
        <w:spacing w:after="14" w:line="240" w:lineRule="auto"/>
        <w:ind w:left="848" w:right="140"/>
        <w:jc w:val="both"/>
        <w:rPr>
          <w:rFonts w:ascii="Times New Roman" w:hAnsi="Times New Roman"/>
          <w:color w:val="auto"/>
          <w:sz w:val="28"/>
          <w:szCs w:val="28"/>
          <w:lang w:eastAsia="en-US"/>
        </w:rPr>
      </w:pPr>
      <m:oMath>
        <m:r>
          <w:rPr>
            <w:rFonts w:ascii="Cambria Math" w:hAnsi="Cambria Math"/>
            <w:color w:val="auto"/>
            <w:sz w:val="28"/>
            <w:szCs w:val="28"/>
            <w:lang w:val="en-US" w:eastAsia="en-US"/>
          </w:rPr>
          <m:t>X</m:t>
        </m:r>
      </m:oMath>
      <w:r w:rsidR="00EA1DCE" w:rsidRPr="00F72C3D">
        <w:rPr>
          <w:rFonts w:ascii="Times New Roman" w:hAnsi="Times New Roman"/>
          <w:color w:val="auto"/>
          <w:sz w:val="28"/>
          <w:szCs w:val="28"/>
          <w:lang w:eastAsia="en-US"/>
        </w:rPr>
        <w:t xml:space="preserve"> - индикатор возрастания/убывания.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Индикатор возрастания/убывания для показателей определяется на основании информации, содержащейся в паспорте проекта, о соответствующем атрибуте показателя «возрастающий/убывающий». Для убывающих показателей </w:t>
      </w:r>
      <m:oMath>
        <m:r>
          <w:rPr>
            <w:rFonts w:ascii="Cambria Math" w:hAnsi="Cambria Math"/>
            <w:color w:val="auto"/>
            <w:sz w:val="28"/>
            <w:szCs w:val="28"/>
            <w:lang w:val="en-US" w:eastAsia="en-US"/>
          </w:rPr>
          <m:t>X</m:t>
        </m:r>
      </m:oMath>
      <w:r w:rsidRPr="00F72C3D">
        <w:rPr>
          <w:rFonts w:ascii="Times New Roman" w:hAnsi="Times New Roman"/>
          <w:color w:val="auto"/>
          <w:sz w:val="28"/>
          <w:szCs w:val="28"/>
          <w:lang w:eastAsia="en-US"/>
        </w:rPr>
        <w:t xml:space="preserve"> (индикатор возрастания/убывания) считается равным -1 (минус единице), для возрастающих показателей – считается равным 1 (единице).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отсутствия указанной информации в паспорте проекта индикатор возрастания/убывания для показателей рассчитывается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6220CD" w:rsidP="00F72C3D">
      <w:pPr>
        <w:spacing w:after="14" w:line="240" w:lineRule="auto"/>
        <w:ind w:left="124" w:right="65" w:firstLine="698"/>
        <w:jc w:val="both"/>
        <w:rPr>
          <w:rFonts w:ascii="Times New Roman" w:hAnsi="Times New Roman"/>
          <w:i/>
          <w:color w:val="auto"/>
          <w:sz w:val="28"/>
          <w:szCs w:val="28"/>
          <w:lang w:eastAsia="en-US"/>
        </w:rPr>
      </w:pPr>
      <m:oMathPara>
        <m:oMath>
          <m:r>
            <w:rPr>
              <w:rFonts w:ascii="Cambria Math" w:hAnsi="Cambria Math"/>
              <w:color w:val="auto"/>
              <w:sz w:val="28"/>
              <w:szCs w:val="28"/>
              <w:lang w:val="en-US"/>
            </w:rPr>
            <m:t>X</m:t>
          </m:r>
          <m:r>
            <w:rPr>
              <w:rFonts w:ascii="Cambria Math" w:hAnsi="Times New Roman"/>
              <w:color w:val="auto"/>
              <w:sz w:val="28"/>
              <w:szCs w:val="28"/>
              <w:lang w:val="en-US"/>
            </w:rPr>
            <m:t>=</m:t>
          </m:r>
          <m:f>
            <m:fPr>
              <m:ctrlPr>
                <w:rPr>
                  <w:rFonts w:ascii="Cambria Math" w:hAnsi="Times New Roman"/>
                  <w:i/>
                  <w:color w:val="auto"/>
                  <w:sz w:val="28"/>
                  <w:szCs w:val="28"/>
                  <w:lang w:val="en-US"/>
                </w:rPr>
              </m:ctrlPr>
            </m:fPr>
            <m:num>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num>
            <m:den>
              <m:d>
                <m:dPr>
                  <m:begChr m:val="|"/>
                  <m:endChr m:val="|"/>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e>
              </m:d>
            </m:den>
          </m:f>
        </m:oMath>
      </m:oMathPara>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Б</m:t>
            </m:r>
          </m:sub>
        </m:sSub>
      </m:oMath>
      <w:r w:rsidR="00EA1DCE" w:rsidRPr="00F72C3D">
        <w:rPr>
          <w:rFonts w:ascii="Times New Roman" w:hAnsi="Times New Roman"/>
          <w:color w:val="auto"/>
          <w:sz w:val="28"/>
          <w:szCs w:val="28"/>
          <w:lang w:eastAsia="en-US"/>
        </w:rPr>
        <w:t xml:space="preserve"> - базовое значение показателя;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Ц</m:t>
            </m:r>
          </m:sub>
        </m:sSub>
      </m:oMath>
      <w:r w:rsidR="00EA1DCE" w:rsidRPr="00F72C3D">
        <w:rPr>
          <w:rFonts w:ascii="Times New Roman" w:hAnsi="Times New Roman"/>
          <w:color w:val="auto"/>
          <w:sz w:val="28"/>
          <w:szCs w:val="28"/>
          <w:lang w:eastAsia="en-US"/>
        </w:rPr>
        <w:t xml:space="preserve"> - плановое значение показателя на последнюю плановую дату его реализации.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В случае расчета уровня достижения показателя, у которого плановое значение отсутствует или равно 0, при этом имеется информация о фактическом досрочном достижении, плановым значением такого показателя считать его первое последующее плановое значение, отличное от нуля.</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(1). Если на плановую дату достижения показателя или позднее отсутствует информация о его фактически достигнутом значении, при расчете уровня достижения показателя: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а) для показателей, спланированных </w:t>
      </w:r>
      <w:r w:rsidRPr="00F72C3D">
        <w:rPr>
          <w:rFonts w:ascii="Times New Roman" w:hAnsi="Times New Roman"/>
          <w:b/>
          <w:i/>
          <w:color w:val="auto"/>
          <w:sz w:val="28"/>
          <w:szCs w:val="28"/>
          <w:lang w:eastAsia="en-US"/>
        </w:rPr>
        <w:t>нарастающим итогом</w:t>
      </w:r>
      <w:r w:rsidRPr="00F72C3D">
        <w:rPr>
          <w:rFonts w:ascii="Times New Roman" w:hAnsi="Times New Roman"/>
          <w:color w:val="auto"/>
          <w:sz w:val="28"/>
          <w:szCs w:val="28"/>
          <w:lang w:eastAsia="en-US"/>
        </w:rPr>
        <w:t xml:space="preserve">, учитывается их последнее фактическое значение на дату расчета;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б) для показателей, спланированных </w:t>
      </w:r>
      <w:proofErr w:type="spellStart"/>
      <w:r w:rsidRPr="00F72C3D">
        <w:rPr>
          <w:rFonts w:ascii="Times New Roman" w:hAnsi="Times New Roman"/>
          <w:b/>
          <w:i/>
          <w:color w:val="auto"/>
          <w:sz w:val="28"/>
          <w:szCs w:val="28"/>
          <w:lang w:eastAsia="en-US"/>
        </w:rPr>
        <w:t>ненарастающим</w:t>
      </w:r>
      <w:proofErr w:type="spellEnd"/>
      <w:r w:rsidRPr="00F72C3D">
        <w:rPr>
          <w:rFonts w:ascii="Times New Roman" w:hAnsi="Times New Roman"/>
          <w:b/>
          <w:i/>
          <w:color w:val="auto"/>
          <w:sz w:val="28"/>
          <w:szCs w:val="28"/>
          <w:lang w:eastAsia="en-US"/>
        </w:rPr>
        <w:t xml:space="preserve"> итогом</w:t>
      </w:r>
      <w:r w:rsidRPr="00F72C3D">
        <w:rPr>
          <w:rFonts w:ascii="Times New Roman" w:hAnsi="Times New Roman"/>
          <w:color w:val="auto"/>
          <w:sz w:val="28"/>
          <w:szCs w:val="28"/>
          <w:lang w:eastAsia="en-US"/>
        </w:rPr>
        <w:t>, применяется понижающий коэффициент</w:t>
      </w:r>
      <w:proofErr w:type="gramStart"/>
      <w:r w:rsidRPr="00F72C3D">
        <w:rPr>
          <w:rFonts w:ascii="Times New Roman" w:hAnsi="Times New Roman"/>
          <w:color w:val="auto"/>
          <w:sz w:val="28"/>
          <w:szCs w:val="28"/>
          <w:lang w:eastAsia="en-US"/>
        </w:rPr>
        <w:t xml:space="preserve"> (</w:t>
      </w:r>
      <m:oMath>
        <m:r>
          <w:rPr>
            <w:rFonts w:ascii="Cambria Math" w:hAnsi="Cambria Math"/>
            <w:color w:val="auto"/>
            <w:sz w:val="28"/>
            <w:szCs w:val="28"/>
            <w:lang w:eastAsia="en-US"/>
          </w:rPr>
          <m:t>K</m:t>
        </m:r>
      </m:oMath>
      <w:r w:rsidRPr="00F72C3D">
        <w:rPr>
          <w:rFonts w:ascii="Times New Roman" w:hAnsi="Times New Roman"/>
          <w:color w:val="auto"/>
          <w:sz w:val="28"/>
          <w:szCs w:val="28"/>
          <w:lang w:eastAsia="en-US"/>
        </w:rPr>
        <w:t xml:space="preserve">) </w:t>
      </w:r>
      <w:proofErr w:type="gramEnd"/>
      <w:r w:rsidRPr="00F72C3D">
        <w:rPr>
          <w:rFonts w:ascii="Times New Roman" w:hAnsi="Times New Roman"/>
          <w:color w:val="auto"/>
          <w:sz w:val="28"/>
          <w:szCs w:val="28"/>
          <w:lang w:eastAsia="en-US"/>
        </w:rPr>
        <w:t xml:space="preserve">равный 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При расчете уровня достижения «квартальный» и «годовой» в случае невозможности подтверждения фактического значения показателя по итогам подтверждения полноты и достоверности информации о реализации </w:t>
      </w:r>
      <w:r w:rsidR="00101919"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проектов для показателей, спланированных </w:t>
      </w:r>
      <w:r w:rsidRPr="00F72C3D">
        <w:rPr>
          <w:rFonts w:ascii="Times New Roman" w:hAnsi="Times New Roman"/>
          <w:b/>
          <w:i/>
          <w:color w:val="auto"/>
          <w:sz w:val="28"/>
          <w:szCs w:val="28"/>
          <w:lang w:eastAsia="en-US"/>
        </w:rPr>
        <w:t>нарастающим итогом</w:t>
      </w:r>
      <w:r w:rsidRPr="00F72C3D">
        <w:rPr>
          <w:rFonts w:ascii="Times New Roman" w:hAnsi="Times New Roman"/>
          <w:color w:val="auto"/>
          <w:sz w:val="28"/>
          <w:szCs w:val="28"/>
          <w:lang w:eastAsia="en-US"/>
        </w:rPr>
        <w:t xml:space="preserve">, учитывается его последнее </w:t>
      </w:r>
      <w:r w:rsidRPr="00F72C3D">
        <w:rPr>
          <w:rFonts w:ascii="Times New Roman" w:hAnsi="Times New Roman"/>
          <w:b/>
          <w:color w:val="auto"/>
          <w:sz w:val="28"/>
          <w:szCs w:val="28"/>
          <w:lang w:eastAsia="en-US"/>
        </w:rPr>
        <w:t>подтвержденное</w:t>
      </w:r>
      <w:r w:rsidRPr="00F72C3D">
        <w:rPr>
          <w:rFonts w:ascii="Times New Roman" w:hAnsi="Times New Roman"/>
          <w:color w:val="auto"/>
          <w:sz w:val="28"/>
          <w:szCs w:val="28"/>
          <w:lang w:eastAsia="en-US"/>
        </w:rPr>
        <w:t xml:space="preserve"> фактическое значение на дату расчета.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В случае наличия информации о фактически достигнутом значении показателя и её подтверждении, понижающий коэффициент показателя</w:t>
      </w:r>
      <w:proofErr w:type="gramStart"/>
      <w:r w:rsidRPr="00F72C3D">
        <w:rPr>
          <w:rFonts w:ascii="Times New Roman" w:hAnsi="Times New Roman"/>
          <w:color w:val="auto"/>
          <w:sz w:val="28"/>
          <w:szCs w:val="28"/>
          <w:lang w:eastAsia="en-US"/>
        </w:rPr>
        <w:t xml:space="preserve"> (</w:t>
      </w:r>
      <m:oMath>
        <m:r>
          <w:rPr>
            <w:rFonts w:ascii="Cambria Math" w:hAnsi="Cambria Math"/>
            <w:color w:val="auto"/>
            <w:sz w:val="28"/>
            <w:szCs w:val="28"/>
            <w:lang w:eastAsia="en-US"/>
          </w:rPr>
          <m:t>K</m:t>
        </m:r>
      </m:oMath>
      <w:r w:rsidRPr="00F72C3D">
        <w:rPr>
          <w:rFonts w:ascii="Times New Roman" w:hAnsi="Times New Roman"/>
          <w:color w:val="auto"/>
          <w:sz w:val="28"/>
          <w:szCs w:val="28"/>
          <w:lang w:eastAsia="en-US"/>
        </w:rPr>
        <w:t xml:space="preserve">) </w:t>
      </w:r>
      <w:proofErr w:type="gramEnd"/>
      <w:r w:rsidRPr="00F72C3D">
        <w:rPr>
          <w:rFonts w:ascii="Times New Roman" w:hAnsi="Times New Roman"/>
          <w:color w:val="auto"/>
          <w:sz w:val="28"/>
          <w:szCs w:val="28"/>
          <w:lang w:eastAsia="en-US"/>
        </w:rPr>
        <w:t xml:space="preserve">равен 1.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12 (2). В случае если уровень достижения отдельно взятого показателя, мероприятия (результата) (далее – параметра) превышает 100%, уровень достижения такого параметра в расчете приравнивается к 100%.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если уровень достижения отдельно взятого параметра принимает отрицательное значение, уровень достижения такого параметра в расчете приравнивается к 0.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13. Уровень достижения структурных элементов </w:t>
      </w:r>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рассчитывается исходя из средневзвешенного значения уровней достижения всех структурных элементов по формуле: </w:t>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6220CD" w:rsidP="00F72C3D">
      <w:pPr>
        <w:spacing w:after="21" w:line="240" w:lineRule="auto"/>
        <w:ind w:left="787" w:right="4" w:hanging="10"/>
        <w:jc w:val="center"/>
        <w:rPr>
          <w:rFonts w:ascii="Times New Roman" w:hAnsi="Times New Roman"/>
          <w:noProof/>
          <w:color w:val="auto"/>
          <w:sz w:val="28"/>
          <w:szCs w:val="28"/>
        </w:rPr>
      </w:pPr>
      <w:r w:rsidRPr="00F72C3D">
        <w:rPr>
          <w:rFonts w:ascii="Times New Roman" w:hAnsi="Times New Roman"/>
          <w:noProof/>
          <w:color w:val="auto"/>
          <w:sz w:val="28"/>
          <w:szCs w:val="28"/>
        </w:rPr>
        <w:drawing>
          <wp:inline distT="0" distB="0" distL="0" distR="0">
            <wp:extent cx="2000250" cy="485775"/>
            <wp:effectExtent l="0" t="0" r="0" b="0"/>
            <wp:docPr id="64"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3" cstate="print">
                      <a:lum bright="-20000" contrast="2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00250" cy="485775"/>
                    </a:xfrm>
                    <a:prstGeom prst="rect">
                      <a:avLst/>
                    </a:prstGeom>
                    <a:noFill/>
                    <a:ln>
                      <a:noFill/>
                    </a:ln>
                  </pic:spPr>
                </pic:pic>
              </a:graphicData>
            </a:graphic>
          </wp:inline>
        </w:drawing>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EA1DCE" w:rsidP="00F72C3D">
      <w:pPr>
        <w:spacing w:after="21" w:line="240" w:lineRule="auto"/>
        <w:ind w:left="787" w:right="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Если </w:t>
      </w:r>
      <w:proofErr w:type="spellStart"/>
      <w:r w:rsidRPr="00F72C3D">
        <w:rPr>
          <w:rFonts w:ascii="Times New Roman" w:hAnsi="Times New Roman"/>
          <w:color w:val="auto"/>
          <w:sz w:val="28"/>
          <w:szCs w:val="28"/>
          <w:lang w:eastAsia="en-US"/>
        </w:rPr>
        <w:t>К-повышающий</w:t>
      </w:r>
      <w:proofErr w:type="spellEnd"/>
      <w:r w:rsidRPr="00F72C3D">
        <w:rPr>
          <w:rFonts w:ascii="Times New Roman" w:hAnsi="Times New Roman"/>
          <w:color w:val="auto"/>
          <w:sz w:val="28"/>
          <w:szCs w:val="28"/>
          <w:lang w:eastAsia="en-US"/>
        </w:rPr>
        <w:t xml:space="preserve"> коэффициент един для всех </w:t>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oMath>
      <w:r w:rsidRPr="00F72C3D">
        <w:rPr>
          <w:rFonts w:ascii="Times New Roman" w:hAnsi="Times New Roman"/>
          <w:color w:val="auto"/>
          <w:sz w:val="28"/>
          <w:szCs w:val="28"/>
          <w:lang w:eastAsia="en-US"/>
        </w:rPr>
        <w:t>, то формула имеет следующий вид:</w:t>
      </w:r>
    </w:p>
    <w:p w:rsidR="00EA1DCE" w:rsidRPr="00F72C3D" w:rsidRDefault="009A1F9A" w:rsidP="00F72C3D">
      <w:pPr>
        <w:spacing w:after="21" w:line="240" w:lineRule="auto"/>
        <w:ind w:left="787" w:right="4" w:hanging="10"/>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r>
                    <w:rPr>
                      <w:rFonts w:ascii="Cambria Math" w:hAnsi="Cambria Math"/>
                      <w:color w:val="auto"/>
                      <w:sz w:val="28"/>
                      <w:szCs w:val="28"/>
                      <w:lang w:eastAsia="en-US"/>
                    </w:rPr>
                    <m:t>K</m:t>
                  </m:r>
                </m:e>
              </m:nary>
            </m:den>
          </m:f>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r>
                <w:rPr>
                  <w:rFonts w:ascii="Cambria Math" w:hAnsi="Cambria Math"/>
                  <w:color w:val="auto"/>
                  <w:sz w:val="28"/>
                  <w:szCs w:val="28"/>
                  <w:lang w:eastAsia="en-US"/>
                </w:rPr>
                <m:t>K</m:t>
              </m:r>
              <m:r>
                <w:rPr>
                  <w:rFonts w:ascii="Times New Roman"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K</m:t>
              </m:r>
              <m:r>
                <w:rPr>
                  <w:rFonts w:ascii="Times New Roman" w:hAnsi="Times New Roman"/>
                  <w:color w:val="auto"/>
                  <w:sz w:val="28"/>
                  <w:szCs w:val="28"/>
                  <w:lang w:eastAsia="en-US"/>
                </w:rPr>
                <m:t>∙</m:t>
              </m:r>
              <m:r>
                <w:rPr>
                  <w:rFonts w:ascii="Cambria Math" w:hAnsi="Cambria Math"/>
                  <w:color w:val="auto"/>
                  <w:sz w:val="28"/>
                  <w:szCs w:val="28"/>
                  <w:lang w:eastAsia="en-US"/>
                </w:rPr>
                <m:t>L</m:t>
              </m:r>
            </m:den>
          </m:f>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L</m:t>
              </m:r>
            </m:den>
          </m:f>
        </m:oMath>
      </m:oMathPara>
    </w:p>
    <w:p w:rsidR="00EA1DCE" w:rsidRPr="00F72C3D" w:rsidRDefault="00EA1DCE" w:rsidP="00F72C3D">
      <w:pPr>
        <w:spacing w:after="21" w:line="240" w:lineRule="auto"/>
        <w:ind w:left="787" w:right="4" w:hanging="10"/>
        <w:jc w:val="center"/>
        <w:rPr>
          <w:rFonts w:ascii="Times New Roman" w:hAnsi="Times New Roman"/>
          <w:color w:val="auto"/>
          <w:sz w:val="28"/>
          <w:szCs w:val="28"/>
          <w:lang w:val="en-US" w:eastAsia="en-US"/>
        </w:rPr>
      </w:pPr>
    </w:p>
    <w:p w:rsidR="00EA1DCE" w:rsidRPr="00F72C3D" w:rsidRDefault="00EA1DCE" w:rsidP="00F72C3D">
      <w:pPr>
        <w:spacing w:after="21" w:line="240" w:lineRule="auto"/>
        <w:ind w:left="787" w:right="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Если же повышающий коэффициент K изменяется для структурных элементов одной </w:t>
      </w:r>
      <w:proofErr w:type="spellStart"/>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roofErr w:type="spellEnd"/>
      <w:r w:rsidRPr="00F72C3D">
        <w:rPr>
          <w:rFonts w:ascii="Times New Roman" w:hAnsi="Times New Roman"/>
          <w:color w:val="auto"/>
          <w:sz w:val="28"/>
          <w:szCs w:val="28"/>
          <w:lang w:eastAsia="en-US"/>
        </w:rPr>
        <w:t>, тогда формула имеет вид:</w:t>
      </w:r>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9A1F9A" w:rsidP="00F72C3D">
      <w:pPr>
        <w:spacing w:after="21" w:line="240" w:lineRule="auto"/>
        <w:ind w:left="787" w:right="4"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val="en-US" w:eastAsia="en-US"/>
                        </w:rPr>
                        <m:t>i</m:t>
                      </m:r>
                    </m:sub>
                  </m:sSub>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Cambria Math" w:hAnsi="Cambria Math"/>
                          <w:color w:val="auto"/>
                          <w:sz w:val="28"/>
                          <w:szCs w:val="28"/>
                          <w:lang w:eastAsia="en-US"/>
                        </w:rPr>
                        <m:t>K</m:t>
                      </m:r>
                    </m:e>
                    <m:sub>
                      <m:r>
                        <w:rPr>
                          <w:rFonts w:ascii="Cambria Math" w:hAnsi="Cambria Math"/>
                          <w:color w:val="auto"/>
                          <w:sz w:val="28"/>
                          <w:szCs w:val="28"/>
                          <w:lang w:eastAsia="en-US"/>
                        </w:rPr>
                        <m:t>i</m:t>
                      </m:r>
                    </m:sub>
                  </m:sSub>
                </m:e>
              </m:nary>
            </m:den>
          </m:f>
        </m:oMath>
      </m:oMathPara>
    </w:p>
    <w:p w:rsidR="00EA1DCE" w:rsidRPr="00F72C3D" w:rsidRDefault="00EA1DCE" w:rsidP="00F72C3D">
      <w:pPr>
        <w:spacing w:after="21" w:line="240" w:lineRule="auto"/>
        <w:ind w:left="787" w:right="4" w:hanging="10"/>
        <w:jc w:val="center"/>
        <w:rPr>
          <w:rFonts w:ascii="Times New Roman" w:hAnsi="Times New Roman"/>
          <w:color w:val="auto"/>
          <w:sz w:val="28"/>
          <w:szCs w:val="28"/>
          <w:lang w:eastAsia="en-US"/>
        </w:rPr>
      </w:pPr>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63" w:line="240" w:lineRule="auto"/>
        <w:ind w:left="10" w:right="64" w:hanging="10"/>
        <w:jc w:val="right"/>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стр</m:t>
                </m:r>
                <m:r>
                  <w:rPr>
                    <w:rFonts w:ascii="Cambria Math" w:hAnsi="Times New Roman"/>
                    <w:color w:val="auto"/>
                    <w:sz w:val="28"/>
                    <w:szCs w:val="28"/>
                    <w:lang w:eastAsia="en-US"/>
                  </w:rPr>
                  <m:t>.</m:t>
                </m:r>
                <m:r>
                  <w:rPr>
                    <w:rFonts w:ascii="Times New Roman" w:hAnsi="Times New Roman"/>
                    <w:color w:val="auto"/>
                    <w:sz w:val="28"/>
                    <w:szCs w:val="28"/>
                    <w:lang w:eastAsia="en-US"/>
                  </w:rPr>
                  <m:t>эл</m:t>
                </m:r>
                <m:r>
                  <w:rPr>
                    <w:rFonts w:ascii="Cambria Math" w:hAnsi="Times New Roman"/>
                    <w:color w:val="auto"/>
                    <w:sz w:val="28"/>
                    <w:szCs w:val="28"/>
                    <w:lang w:eastAsia="en-US"/>
                  </w:rPr>
                  <m:t>.</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z w:val="28"/>
          <w:szCs w:val="28"/>
          <w:lang w:val="en-US" w:eastAsia="en-US"/>
        </w:rPr>
        <w:t>i</w:t>
      </w:r>
      <w:proofErr w:type="spellEnd"/>
      <w:r w:rsidR="00EA1DCE" w:rsidRPr="00F72C3D">
        <w:rPr>
          <w:rFonts w:ascii="Times New Roman" w:hAnsi="Times New Roman"/>
          <w:color w:val="auto"/>
          <w:sz w:val="28"/>
          <w:szCs w:val="28"/>
          <w:lang w:eastAsia="en-US"/>
        </w:rPr>
        <w:t xml:space="preserve">-ого структурного элемента </w:t>
      </w:r>
      <w:proofErr w:type="gramStart"/>
      <w:r w:rsidR="00101919" w:rsidRPr="00F72C3D">
        <w:rPr>
          <w:rFonts w:ascii="Times New Roman" w:hAnsi="Times New Roman"/>
          <w:color w:val="auto"/>
          <w:sz w:val="28"/>
          <w:szCs w:val="28"/>
          <w:lang w:eastAsia="en-US"/>
        </w:rPr>
        <w:t>муниципальной</w:t>
      </w:r>
      <w:proofErr w:type="gramEnd"/>
    </w:p>
    <w:p w:rsidR="00EA1DCE" w:rsidRPr="00F72C3D" w:rsidRDefault="00EA1DCE" w:rsidP="00F72C3D">
      <w:pPr>
        <w:spacing w:after="14" w:line="240" w:lineRule="auto"/>
        <w:ind w:left="124"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K</m:t>
        </m:r>
      </m:oMath>
      <w:r w:rsidR="00EA1DCE" w:rsidRPr="00F72C3D">
        <w:rPr>
          <w:rFonts w:ascii="Times New Roman" w:hAnsi="Times New Roman"/>
          <w:color w:val="auto"/>
          <w:sz w:val="28"/>
          <w:szCs w:val="28"/>
          <w:lang w:eastAsia="en-US"/>
        </w:rPr>
        <w:t xml:space="preserve"> – повышающий коэффициент;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структурных элементов </w:t>
      </w:r>
      <w:r w:rsidR="00101919"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lang w:eastAsia="en-US"/>
        </w:rPr>
        <w:t xml:space="preserve"> 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Определение значения повышающего коэффициента осуществляется с учетом типа структурного элемента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входящего в состав </w:t>
      </w:r>
      <w:r w:rsidR="00101919"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 xml:space="preserve">альных проектов – 2; </w:t>
      </w:r>
    </w:p>
    <w:p w:rsidR="00EA1DCE" w:rsidRPr="00F72C3D" w:rsidRDefault="00EA1DCE" w:rsidP="00F72C3D">
      <w:pPr>
        <w:spacing w:after="14"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не входящего в состав </w:t>
      </w:r>
      <w:r w:rsidR="00101919"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проектов – 1,5; </w:t>
      </w:r>
    </w:p>
    <w:p w:rsidR="00EA1DCE" w:rsidRPr="00F72C3D" w:rsidRDefault="00EA1DCE" w:rsidP="00F72C3D">
      <w:pPr>
        <w:spacing w:after="125" w:line="240" w:lineRule="auto"/>
        <w:ind w:left="142" w:right="65" w:firstLine="706"/>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комплекса процессных  мероприятий – 1.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в составе которого выполняется задача, предусматривающая реализацию инициативы, при расчете уровня достижения структурных элементов </w:t>
      </w:r>
      <w:r w:rsidR="00101919"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применяется такой же повышающий коэффициент, как для </w:t>
      </w:r>
      <w:r w:rsidR="00101919"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ального проекта, предусматривающего реализацию инициатив – 2.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 уровня достижения структурного элемента </w:t>
      </w:r>
      <w:proofErr w:type="spellStart"/>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roofErr w:type="spellEnd"/>
      <w:r w:rsidRPr="00F72C3D">
        <w:rPr>
          <w:rFonts w:ascii="Times New Roman" w:hAnsi="Times New Roman"/>
          <w:color w:val="auto"/>
          <w:sz w:val="28"/>
          <w:szCs w:val="28"/>
          <w:lang w:eastAsia="en-US"/>
        </w:rPr>
        <w:t xml:space="preserve"> включается совокупность его параметров, реализующихся в рамках </w:t>
      </w:r>
      <w:proofErr w:type="gramStart"/>
      <w:r w:rsidRPr="00F72C3D">
        <w:rPr>
          <w:rFonts w:ascii="Times New Roman" w:hAnsi="Times New Roman"/>
          <w:color w:val="auto"/>
          <w:sz w:val="28"/>
          <w:szCs w:val="28"/>
          <w:lang w:eastAsia="en-US"/>
        </w:rPr>
        <w:t>соответствующей</w:t>
      </w:r>
      <w:proofErr w:type="gramEnd"/>
      <w:r w:rsidRPr="00F72C3D">
        <w:rPr>
          <w:rFonts w:ascii="Times New Roman" w:hAnsi="Times New Roman"/>
          <w:color w:val="auto"/>
          <w:sz w:val="28"/>
          <w:szCs w:val="28"/>
          <w:lang w:eastAsia="en-US"/>
        </w:rPr>
        <w:t xml:space="preserve"> </w:t>
      </w:r>
      <w:proofErr w:type="spellStart"/>
      <w:r w:rsidR="00101919"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программы</w:t>
      </w:r>
      <w:proofErr w:type="spellEnd"/>
      <w:r w:rsidRPr="00F72C3D">
        <w:rPr>
          <w:rFonts w:ascii="Times New Roman" w:hAnsi="Times New Roman"/>
          <w:color w:val="auto"/>
          <w:sz w:val="28"/>
          <w:szCs w:val="28"/>
          <w:lang w:eastAsia="en-US"/>
        </w:rPr>
        <w:t>.</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EA1DCE" w:rsidP="00F72C3D">
      <w:pPr>
        <w:keepNext/>
        <w:keepLines/>
        <w:spacing w:after="64" w:line="240" w:lineRule="auto"/>
        <w:ind w:left="1794" w:right="172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III</w:t>
      </w:r>
      <w:r w:rsidRPr="00F72C3D">
        <w:rPr>
          <w:rFonts w:ascii="Times New Roman" w:hAnsi="Times New Roman"/>
          <w:b/>
          <w:color w:val="auto"/>
          <w:sz w:val="28"/>
          <w:szCs w:val="28"/>
          <w:lang w:eastAsia="en-US"/>
        </w:rPr>
        <w:t xml:space="preserve">. Определение уровня достижения </w:t>
      </w:r>
      <w:r w:rsidR="00101919" w:rsidRPr="00F72C3D">
        <w:rPr>
          <w:rFonts w:ascii="Times New Roman" w:hAnsi="Times New Roman"/>
          <w:b/>
          <w:color w:val="auto"/>
          <w:sz w:val="28"/>
          <w:szCs w:val="28"/>
          <w:lang w:eastAsia="en-US"/>
        </w:rPr>
        <w:t>муниципальных</w:t>
      </w:r>
      <w:r w:rsidRPr="00F72C3D">
        <w:rPr>
          <w:rFonts w:ascii="Times New Roman" w:hAnsi="Times New Roman"/>
          <w:b/>
          <w:color w:val="auto"/>
          <w:sz w:val="28"/>
          <w:szCs w:val="28"/>
          <w:lang w:eastAsia="en-US"/>
        </w:rPr>
        <w:t xml:space="preserve"> проектов</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EA1DCE" w:rsidP="00F72C3D">
      <w:pPr>
        <w:numPr>
          <w:ilvl w:val="0"/>
          <w:numId w:val="24"/>
        </w:numPr>
        <w:spacing w:after="62" w:line="240" w:lineRule="auto"/>
        <w:ind w:left="426" w:right="65" w:firstLine="42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Уровень достижения </w:t>
      </w:r>
      <w:r w:rsidR="00101919"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проектов, рассчитывается в соответствии с МЕТОДИЧЕСКИМИ РЕКОМЕНДАЦИЯМИ по расчету уровня достижения национальных целей развития Российской Федерации, национальных проектов, государственных программ Российской Федерации и их структурных элементов, инициатив социально-экономического развития Российской Федерации, </w:t>
      </w:r>
      <w:r w:rsidR="00D96BA0" w:rsidRPr="00F72C3D">
        <w:rPr>
          <w:rFonts w:ascii="Times New Roman" w:hAnsi="Times New Roman"/>
          <w:color w:val="auto"/>
          <w:sz w:val="28"/>
          <w:szCs w:val="28"/>
          <w:lang w:eastAsia="en-US"/>
        </w:rPr>
        <w:t>муницип</w:t>
      </w:r>
      <w:r w:rsidRPr="00F72C3D">
        <w:rPr>
          <w:rFonts w:ascii="Times New Roman" w:hAnsi="Times New Roman"/>
          <w:color w:val="auto"/>
          <w:sz w:val="28"/>
          <w:szCs w:val="28"/>
          <w:lang w:eastAsia="en-US"/>
        </w:rPr>
        <w:t xml:space="preserve">альных проектов. </w:t>
      </w:r>
    </w:p>
    <w:p w:rsidR="00EA1DCE" w:rsidRPr="00F72C3D" w:rsidRDefault="00EA1DCE" w:rsidP="00F72C3D">
      <w:pPr>
        <w:spacing w:after="70" w:line="240" w:lineRule="auto"/>
        <w:ind w:left="848"/>
        <w:rPr>
          <w:rFonts w:ascii="Times New Roman" w:hAnsi="Times New Roman"/>
          <w:color w:val="auto"/>
          <w:sz w:val="28"/>
          <w:szCs w:val="28"/>
          <w:lang w:eastAsia="en-US"/>
        </w:rPr>
      </w:pPr>
    </w:p>
    <w:p w:rsidR="00EA1DCE" w:rsidRPr="00F72C3D" w:rsidRDefault="00EA1DCE" w:rsidP="00F72C3D">
      <w:pPr>
        <w:keepNext/>
        <w:keepLines/>
        <w:spacing w:after="64" w:line="240" w:lineRule="auto"/>
        <w:ind w:left="1794" w:right="1720"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IV</w:t>
      </w:r>
      <w:r w:rsidRPr="00F72C3D">
        <w:rPr>
          <w:rFonts w:ascii="Times New Roman" w:hAnsi="Times New Roman"/>
          <w:b/>
          <w:color w:val="auto"/>
          <w:sz w:val="28"/>
          <w:szCs w:val="28"/>
          <w:lang w:eastAsia="en-US"/>
        </w:rPr>
        <w:t xml:space="preserve">. Определение уровня достижения комплекса процессных мероприятий </w:t>
      </w:r>
      <w:r w:rsidR="00D96BA0" w:rsidRPr="00F72C3D">
        <w:rPr>
          <w:rFonts w:ascii="Times New Roman" w:hAnsi="Times New Roman"/>
          <w:b/>
          <w:color w:val="auto"/>
          <w:sz w:val="28"/>
          <w:szCs w:val="28"/>
          <w:lang w:eastAsia="en-US"/>
        </w:rPr>
        <w:t>муниципальной</w:t>
      </w:r>
      <w:r w:rsidR="002A27BE">
        <w:rPr>
          <w:rFonts w:ascii="Times New Roman" w:hAnsi="Times New Roman"/>
          <w:b/>
          <w:color w:val="auto"/>
          <w:sz w:val="28"/>
          <w:szCs w:val="28"/>
          <w:lang w:eastAsia="en-US"/>
        </w:rPr>
        <w:t xml:space="preserve"> </w:t>
      </w:r>
      <w:r w:rsidRPr="00F72C3D">
        <w:rPr>
          <w:rFonts w:ascii="Times New Roman" w:hAnsi="Times New Roman"/>
          <w:b/>
          <w:color w:val="auto"/>
          <w:sz w:val="28"/>
          <w:szCs w:val="28"/>
          <w:lang w:eastAsia="en-US"/>
        </w:rPr>
        <w:t xml:space="preserve">программы </w:t>
      </w:r>
      <w:proofErr w:type="spellStart"/>
      <w:r w:rsidR="00EB5E30">
        <w:rPr>
          <w:rFonts w:ascii="Times New Roman" w:hAnsi="Times New Roman"/>
          <w:b/>
          <w:color w:val="auto"/>
          <w:sz w:val="28"/>
          <w:szCs w:val="28"/>
          <w:lang w:eastAsia="en-US"/>
        </w:rPr>
        <w:t>Присальского</w:t>
      </w:r>
      <w:proofErr w:type="spellEnd"/>
      <w:r w:rsidR="00EC3FB1" w:rsidRPr="00F72C3D">
        <w:rPr>
          <w:rFonts w:ascii="Times New Roman" w:hAnsi="Times New Roman"/>
          <w:b/>
          <w:color w:val="auto"/>
          <w:sz w:val="28"/>
          <w:szCs w:val="28"/>
          <w:lang w:eastAsia="en-US"/>
        </w:rPr>
        <w:t xml:space="preserve"> </w:t>
      </w:r>
      <w:r w:rsidR="00D96BA0" w:rsidRPr="00F72C3D">
        <w:rPr>
          <w:rFonts w:ascii="Times New Roman" w:hAnsi="Times New Roman"/>
          <w:b/>
          <w:color w:val="auto"/>
          <w:sz w:val="28"/>
          <w:szCs w:val="28"/>
          <w:lang w:eastAsia="en-US"/>
        </w:rPr>
        <w:t>сельского поселения</w:t>
      </w:r>
    </w:p>
    <w:p w:rsidR="00D96BA0" w:rsidRPr="00F72C3D" w:rsidRDefault="00D96BA0" w:rsidP="00F72C3D">
      <w:pPr>
        <w:keepNext/>
        <w:keepLines/>
        <w:spacing w:after="64" w:line="240" w:lineRule="auto"/>
        <w:ind w:left="1794" w:right="1720" w:hanging="10"/>
        <w:jc w:val="center"/>
        <w:rPr>
          <w:rFonts w:ascii="Times New Roman" w:hAnsi="Times New Roman"/>
          <w:b/>
          <w:color w:val="auto"/>
          <w:sz w:val="28"/>
          <w:szCs w:val="28"/>
          <w:lang w:eastAsia="en-US"/>
        </w:rPr>
      </w:pPr>
    </w:p>
    <w:p w:rsidR="00EA1DCE" w:rsidRPr="00F72C3D" w:rsidRDefault="00EA1DCE" w:rsidP="00F72C3D">
      <w:pPr>
        <w:spacing w:after="14" w:line="240" w:lineRule="auto"/>
        <w:ind w:left="142" w:right="65" w:firstLine="567"/>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15. Уровень достижения комплекса процессных мероприятий рассчитывается по формуле: </w:t>
      </w:r>
    </w:p>
    <w:p w:rsidR="00EA1DCE" w:rsidRPr="00F72C3D" w:rsidRDefault="00EA1DCE" w:rsidP="00F72C3D">
      <w:pPr>
        <w:spacing w:after="14" w:line="240" w:lineRule="auto"/>
        <w:ind w:left="142" w:right="65" w:firstLine="567"/>
        <w:jc w:val="both"/>
        <w:rPr>
          <w:rFonts w:ascii="Times New Roman" w:hAnsi="Times New Roman"/>
          <w:color w:val="auto"/>
          <w:sz w:val="28"/>
          <w:szCs w:val="28"/>
          <w:lang w:eastAsia="en-US"/>
        </w:rPr>
      </w:pPr>
    </w:p>
    <w:p w:rsidR="00EA1DCE" w:rsidRPr="00F72C3D" w:rsidRDefault="009A1F9A" w:rsidP="00F72C3D">
      <w:pPr>
        <w:spacing w:after="14" w:line="240" w:lineRule="auto"/>
        <w:ind w:left="142" w:right="65" w:firstLine="567"/>
        <w:jc w:val="both"/>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m:t>
              </m:r>
            </m:sub>
          </m:sSub>
          <m:r>
            <w:rPr>
              <w:rFonts w:ascii="Cambria Math" w:hAnsi="Times New Roman"/>
              <w:color w:val="auto"/>
              <w:sz w:val="28"/>
              <w:szCs w:val="28"/>
              <w:lang w:eastAsia="en-US"/>
            </w:rPr>
            <m:t>=0,5</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w</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пкпм</m:t>
                      </m:r>
                    </m:sub>
                  </m:sSub>
                </m:e>
              </m:nary>
            </m:num>
            <m:den>
              <m:r>
                <w:rPr>
                  <w:rFonts w:ascii="Cambria Math" w:hAnsi="Cambria Math"/>
                  <w:color w:val="auto"/>
                  <w:sz w:val="28"/>
                  <w:szCs w:val="28"/>
                  <w:lang w:val="en-US" w:eastAsia="en-US"/>
                </w:rPr>
                <m:t>w</m:t>
              </m:r>
            </m:den>
          </m:f>
          <m:r>
            <w:rPr>
              <w:rFonts w:ascii="Cambria Math" w:hAnsi="Times New Roman"/>
              <w:color w:val="auto"/>
              <w:sz w:val="28"/>
              <w:szCs w:val="28"/>
              <w:lang w:eastAsia="en-US"/>
            </w:rPr>
            <m:t>+0,5</m:t>
          </m:r>
          <m:r>
            <w:rPr>
              <w:rFonts w:ascii="Times New Roman"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m:oMathPara>
    </w:p>
    <w:p w:rsidR="00EA1DCE" w:rsidRPr="00F72C3D" w:rsidRDefault="00EA1DCE" w:rsidP="00F72C3D">
      <w:pPr>
        <w:spacing w:after="60" w:line="240" w:lineRule="auto"/>
        <w:ind w:left="5595" w:right="1652" w:hanging="2672"/>
        <w:rPr>
          <w:rFonts w:ascii="Times New Roman" w:hAnsi="Times New Roman"/>
          <w:color w:val="auto"/>
          <w:sz w:val="28"/>
          <w:szCs w:val="28"/>
          <w:lang w:eastAsia="en-US"/>
        </w:rPr>
      </w:pP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пкпм</m:t>
            </m:r>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z w:val="28"/>
          <w:szCs w:val="28"/>
          <w:lang w:val="en-US" w:eastAsia="en-US"/>
        </w:rPr>
        <w:t>i</w:t>
      </w:r>
      <w:proofErr w:type="spellEnd"/>
      <w:r w:rsidR="00EA1DCE" w:rsidRPr="00F72C3D">
        <w:rPr>
          <w:rFonts w:ascii="Times New Roman" w:hAnsi="Times New Roman"/>
          <w:color w:val="auto"/>
          <w:sz w:val="28"/>
          <w:szCs w:val="28"/>
          <w:lang w:eastAsia="en-US"/>
        </w:rPr>
        <w:t>-ого показателя комплекса процессных мероприятий в отчетном периоде;</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w:lastRenderedPageBreak/>
          <m:t>w</m:t>
        </m:r>
      </m:oMath>
      <w:r w:rsidRPr="00F72C3D">
        <w:rPr>
          <w:rFonts w:ascii="Times New Roman" w:hAnsi="Times New Roman"/>
          <w:color w:val="auto"/>
          <w:sz w:val="28"/>
          <w:szCs w:val="28"/>
          <w:lang w:eastAsia="en-US"/>
        </w:rPr>
        <w:t xml:space="preserve"> – количество показателей комплекса процессных мероприятий в отчетном периоде;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w:r w:rsidR="00EA1DCE" w:rsidRPr="00F72C3D">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A1DCE" w:rsidRPr="00F72C3D" w:rsidRDefault="00EA1DCE" w:rsidP="00F72C3D">
      <w:pPr>
        <w:pStyle w:val="af4"/>
        <w:numPr>
          <w:ilvl w:val="0"/>
          <w:numId w:val="24"/>
        </w:num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случае отсутствия запланированных или досрочно достигнутых значений показателей комплекса процессных мероприятий на дату расчета уровня достижения или при наличии показателей только с плановым значением равным 0 расчет уровня достижения комплекса процессных мероприятий осуществляется по формуле: </w:t>
      </w:r>
    </w:p>
    <w:p w:rsidR="00EA1DCE" w:rsidRPr="00F72C3D" w:rsidRDefault="00EA1DCE" w:rsidP="00F72C3D">
      <w:pPr>
        <w:spacing w:after="14" w:line="240" w:lineRule="auto"/>
        <w:ind w:right="65"/>
        <w:jc w:val="both"/>
        <w:rPr>
          <w:rFonts w:ascii="Times New Roman" w:hAnsi="Times New Roman"/>
          <w:color w:val="auto"/>
          <w:sz w:val="28"/>
          <w:szCs w:val="28"/>
          <w:lang w:eastAsia="en-US"/>
        </w:rPr>
      </w:pPr>
    </w:p>
    <w:p w:rsidR="00EA1DCE" w:rsidRPr="00F72C3D" w:rsidRDefault="009A1F9A" w:rsidP="00F72C3D">
      <w:pPr>
        <w:spacing w:after="14" w:line="240" w:lineRule="auto"/>
        <w:ind w:right="65"/>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m:t>
              </m:r>
            </m:sub>
          </m:sSub>
          <m:r>
            <w:rPr>
              <w:rFonts w:ascii="Cambria Math" w:hAnsi="Times New Roman"/>
              <w:color w:val="auto"/>
              <w:sz w:val="28"/>
              <w:szCs w:val="28"/>
              <w:lang w:eastAsia="en-US"/>
            </w:rPr>
            <m:t xml:space="preserve">= </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oMath>
      </m:oMathPara>
    </w:p>
    <w:p w:rsidR="00EA1DCE" w:rsidRPr="00F72C3D" w:rsidRDefault="00EA1DCE" w:rsidP="00F72C3D">
      <w:pPr>
        <w:spacing w:after="0" w:line="240" w:lineRule="auto"/>
        <w:ind w:right="3239"/>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4" w:line="240" w:lineRule="auto"/>
        <w:ind w:left="124" w:right="65" w:firstLine="698"/>
        <w:jc w:val="both"/>
        <w:rPr>
          <w:rFonts w:ascii="Times New Roman" w:hAnsi="Times New Roman"/>
          <w:strike/>
          <w:color w:val="auto"/>
          <w:sz w:val="28"/>
          <w:szCs w:val="28"/>
          <w:lang w:eastAsia="en-US"/>
        </w:rPr>
      </w:pPr>
      <w:proofErr w:type="spellStart"/>
      <w:r w:rsidRPr="00F72C3D">
        <w:rPr>
          <w:rFonts w:ascii="Times New Roman" w:hAnsi="Times New Roman"/>
          <w:color w:val="auto"/>
          <w:sz w:val="28"/>
          <w:szCs w:val="28"/>
          <w:lang w:eastAsia="en-US"/>
        </w:rPr>
        <w:t>УДрезкпм</w:t>
      </w:r>
      <w:proofErr w:type="spellEnd"/>
      <w:r w:rsidRPr="00F72C3D">
        <w:rPr>
          <w:rFonts w:ascii="Times New Roman" w:hAnsi="Times New Roman"/>
          <w:color w:val="auto"/>
          <w:sz w:val="28"/>
          <w:szCs w:val="28"/>
          <w:lang w:eastAsia="en-US"/>
        </w:rPr>
        <w:t xml:space="preserve"> – уровень достижения мероприятий (результатов) задачи комплекса процессных мероприятий в отчетном периоде.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16. Уровень достижения мероприятий (результатов)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резкпм</m:t>
                </m:r>
              </m:sub>
            </m:sSub>
            <m:r>
              <w:rPr>
                <w:rFonts w:ascii="Cambria Math" w:hAnsi="Times New Roman"/>
                <w:color w:val="auto"/>
                <w:sz w:val="28"/>
                <w:szCs w:val="28"/>
                <w:lang w:eastAsia="en-US"/>
              </w:rPr>
              <m:t>=</m:t>
            </m:r>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w:proofErr w:type="gramStart"/>
                <m:r>
                  <w:rPr>
                    <w:rFonts w:ascii="Times New Roman" w:hAnsi="Times New Roman"/>
                    <w:color w:val="auto"/>
                    <w:sz w:val="28"/>
                    <w:szCs w:val="28"/>
                    <w:lang w:eastAsia="en-US"/>
                  </w:rPr>
                  <m:t>м</m:t>
                </m:r>
                <w:proofErr w:type="gramEnd"/>
              </m:sub>
            </m:sSub>
          </m:e>
        </m:d>
      </m:oMath>
      <w:r w:rsidRPr="00F72C3D">
        <w:rPr>
          <w:rFonts w:ascii="Times New Roman" w:hAnsi="Times New Roman"/>
          <w:color w:val="auto"/>
          <w:sz w:val="28"/>
          <w:szCs w:val="28"/>
          <w:lang w:eastAsia="en-US"/>
        </w:rPr>
        <w:t xml:space="preserve"> рассчитывается по формуле: </w:t>
      </w:r>
    </w:p>
    <w:p w:rsidR="00EA1DCE" w:rsidRPr="00F72C3D" w:rsidRDefault="00EA1DCE" w:rsidP="00F72C3D">
      <w:pPr>
        <w:spacing w:after="14" w:line="297"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14" w:line="297" w:lineRule="auto"/>
        <w:ind w:left="124" w:right="65" w:firstLine="698"/>
        <w:jc w:val="both"/>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мер</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val="en-US" w:eastAsia="en-US"/>
                </w:rPr>
                <m:t>N</m:t>
              </m:r>
            </m:den>
          </m:f>
        </m:oMath>
      </m:oMathPara>
    </w:p>
    <w:p w:rsidR="00EA1DCE" w:rsidRPr="00F72C3D" w:rsidRDefault="00EA1DCE" w:rsidP="00F72C3D">
      <w:pPr>
        <w:spacing w:after="14" w:line="297"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97"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мер</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pacing w:val="64"/>
          <w:sz w:val="28"/>
          <w:szCs w:val="28"/>
          <w:lang w:val="en-US"/>
        </w:rPr>
        <w:t>i</w:t>
      </w:r>
      <w:proofErr w:type="spellEnd"/>
      <w:r w:rsidR="00EA1DCE" w:rsidRPr="00F72C3D">
        <w:rPr>
          <w:rFonts w:ascii="Times New Roman" w:hAnsi="Times New Roman"/>
          <w:color w:val="auto"/>
          <w:sz w:val="28"/>
          <w:szCs w:val="28"/>
          <w:lang w:eastAsia="en-US"/>
        </w:rPr>
        <w:t xml:space="preserve">-го мероприятия (результата); </w:t>
      </w:r>
    </w:p>
    <w:p w:rsidR="00EA1DCE" w:rsidRPr="00F72C3D" w:rsidRDefault="006220CD" w:rsidP="00F72C3D">
      <w:pPr>
        <w:spacing w:after="63" w:line="259" w:lineRule="auto"/>
        <w:ind w:left="10" w:right="64" w:hanging="10"/>
        <w:jc w:val="right"/>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мероприятий (результатов), участвующих в расчете уровня </w:t>
      </w:r>
    </w:p>
    <w:p w:rsidR="00EA1DCE" w:rsidRPr="00F72C3D" w:rsidRDefault="00EA1DCE" w:rsidP="00F72C3D">
      <w:pPr>
        <w:spacing w:after="14" w:line="297" w:lineRule="auto"/>
        <w:ind w:left="124"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достижения. </w:t>
      </w:r>
    </w:p>
    <w:p w:rsidR="00EA1DCE" w:rsidRPr="00F72C3D" w:rsidRDefault="00EA1DCE" w:rsidP="00F72C3D">
      <w:pPr>
        <w:spacing w:after="14" w:line="297"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расчете указанного уровня достижения учитываются следующие мероприятия (результаты): </w:t>
      </w:r>
    </w:p>
    <w:p w:rsidR="00EA1DCE" w:rsidRPr="00F72C3D" w:rsidRDefault="00EA1DCE" w:rsidP="00F72C3D">
      <w:pPr>
        <w:spacing w:after="14" w:line="297" w:lineRule="auto"/>
        <w:ind w:left="822"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которым на дату расчета установлено плановое значение, отличное от 0;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proofErr w:type="gramStart"/>
      <w:r w:rsidRPr="00F72C3D">
        <w:rPr>
          <w:rFonts w:ascii="Times New Roman" w:hAnsi="Times New Roman"/>
          <w:color w:val="auto"/>
          <w:sz w:val="28"/>
          <w:szCs w:val="28"/>
          <w:lang w:eastAsia="en-US"/>
        </w:rPr>
        <w:t>по</w:t>
      </w:r>
      <w:proofErr w:type="gramEnd"/>
      <w:r w:rsidRPr="00F72C3D">
        <w:rPr>
          <w:rFonts w:ascii="Times New Roman" w:hAnsi="Times New Roman"/>
          <w:color w:val="auto"/>
          <w:sz w:val="28"/>
          <w:szCs w:val="28"/>
          <w:lang w:eastAsia="en-US"/>
        </w:rPr>
        <w:t xml:space="preserve"> которым на дату расчета есть информация о фактическом досрочном достижении;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w:t>
      </w:r>
      <w:proofErr w:type="gramStart"/>
      <w:r w:rsidRPr="00F72C3D">
        <w:rPr>
          <w:rFonts w:ascii="Times New Roman" w:hAnsi="Times New Roman"/>
          <w:color w:val="auto"/>
          <w:sz w:val="28"/>
          <w:szCs w:val="28"/>
          <w:lang w:eastAsia="en-US"/>
        </w:rPr>
        <w:t>которым</w:t>
      </w:r>
      <w:proofErr w:type="gramEnd"/>
      <w:r w:rsidRPr="00F72C3D">
        <w:rPr>
          <w:rFonts w:ascii="Times New Roman" w:hAnsi="Times New Roman"/>
          <w:color w:val="auto"/>
          <w:sz w:val="28"/>
          <w:szCs w:val="28"/>
          <w:lang w:eastAsia="en-US"/>
        </w:rPr>
        <w:t xml:space="preserve"> имеются контрольные точки с наступившей плановой датой достижения; </w:t>
      </w:r>
    </w:p>
    <w:p w:rsidR="00EA1DCE" w:rsidRPr="00F72C3D" w:rsidRDefault="00EA1DCE" w:rsidP="00F72C3D">
      <w:pPr>
        <w:spacing w:after="14" w:line="297" w:lineRule="auto"/>
        <w:ind w:left="822"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по </w:t>
      </w:r>
      <w:proofErr w:type="gramStart"/>
      <w:r w:rsidRPr="00F72C3D">
        <w:rPr>
          <w:rFonts w:ascii="Times New Roman" w:hAnsi="Times New Roman"/>
          <w:color w:val="auto"/>
          <w:sz w:val="28"/>
          <w:szCs w:val="28"/>
          <w:lang w:eastAsia="en-US"/>
        </w:rPr>
        <w:t>которым</w:t>
      </w:r>
      <w:proofErr w:type="gramEnd"/>
      <w:r w:rsidRPr="00F72C3D">
        <w:rPr>
          <w:rFonts w:ascii="Times New Roman" w:hAnsi="Times New Roman"/>
          <w:color w:val="auto"/>
          <w:sz w:val="28"/>
          <w:szCs w:val="28"/>
          <w:lang w:eastAsia="en-US"/>
        </w:rPr>
        <w:t xml:space="preserve"> имеются досрочно достигнутые контрольные точки;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завершенные мероприятия (результаты), в случае если на дату их завершения наступила плановая дата их достижения; </w:t>
      </w:r>
    </w:p>
    <w:p w:rsidR="00EA1DCE" w:rsidRPr="00F72C3D" w:rsidRDefault="00EA1DCE" w:rsidP="00F72C3D">
      <w:pPr>
        <w:spacing w:after="14" w:line="297" w:lineRule="auto"/>
        <w:ind w:right="65" w:firstLine="822"/>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завершенные мероприятия (результаты), в случае если на дату завершения имелась информация об их фактическом досрочном достижении.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Для мероприятия (результата), спланированного </w:t>
      </w:r>
      <w:r w:rsidRPr="00F72C3D">
        <w:rPr>
          <w:rFonts w:ascii="Times New Roman" w:hAnsi="Times New Roman"/>
          <w:b/>
          <w:i/>
          <w:color w:val="auto"/>
          <w:sz w:val="28"/>
          <w:szCs w:val="28"/>
          <w:lang w:eastAsia="en-US"/>
        </w:rPr>
        <w:t>нарастающим итогом</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w:proofErr w:type="gramStart"/>
                <m:r>
                  <w:rPr>
                    <w:rFonts w:ascii="Cambria Math" w:hAnsi="Times New Roman"/>
                    <w:color w:val="auto"/>
                    <w:sz w:val="28"/>
                    <w:szCs w:val="28"/>
                    <w:lang w:eastAsia="en-US"/>
                  </w:rPr>
                  <m:t>.</m:t>
                </m:r>
                <m:r>
                  <w:rPr>
                    <w:rFonts w:ascii="Times New Roman" w:hAnsi="Times New Roman"/>
                    <w:color w:val="auto"/>
                    <w:sz w:val="28"/>
                    <w:szCs w:val="28"/>
                    <w:lang w:eastAsia="en-US"/>
                  </w:rPr>
                  <m:t>н</m:t>
                </m:r>
                <w:proofErr w:type="gramEnd"/>
                <m:r>
                  <w:rPr>
                    <w:rFonts w:ascii="Times New Roman" w:hAnsi="Times New Roman"/>
                    <w:color w:val="auto"/>
                    <w:sz w:val="28"/>
                    <w:szCs w:val="28"/>
                    <w:lang w:eastAsia="en-US"/>
                  </w:rPr>
                  <m:t>ар</m:t>
                </m:r>
                <m:r>
                  <w:rPr>
                    <w:rFonts w:ascii="Cambria Math" w:hAnsi="Times New Roman"/>
                    <w:color w:val="auto"/>
                    <w:sz w:val="28"/>
                    <w:szCs w:val="28"/>
                    <w:lang w:eastAsia="en-US"/>
                  </w:rPr>
                  <m:t>.</m:t>
                </m:r>
              </m:sub>
            </m:sSub>
          </m:e>
        </m:d>
      </m:oMath>
      <w:r w:rsidRPr="00F72C3D">
        <w:rPr>
          <w:rFonts w:ascii="Times New Roman" w:hAnsi="Times New Roman"/>
          <w:color w:val="auto"/>
          <w:sz w:val="28"/>
          <w:szCs w:val="28"/>
          <w:lang w:eastAsia="en-US"/>
        </w:rPr>
        <w:t xml:space="preserve">, для которого возможно осуществление расчета при достижении его не в полном объеме, является: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d>
            <m:dPr>
              <m:ctrlPr>
                <w:rPr>
                  <w:rFonts w:ascii="Cambria Math" w:hAnsi="Times New Roman"/>
                  <w:i/>
                  <w:color w:val="auto"/>
                  <w:sz w:val="28"/>
                  <w:szCs w:val="28"/>
                  <w:lang w:eastAsia="en-US"/>
                </w:rPr>
              </m:ctrlPr>
            </m:dPr>
            <m:e>
              <m:r>
                <w:rPr>
                  <w:rFonts w:ascii="Cambria Math" w:hAnsi="Times New Roman"/>
                  <w:color w:val="auto"/>
                  <w:sz w:val="28"/>
                  <w:szCs w:val="28"/>
                  <w:lang w:eastAsia="en-US"/>
                </w:rPr>
                <m:t>0,7</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Cambria Math" w:hAnsi="Times New Roman"/>
                  <w:color w:val="auto"/>
                  <w:sz w:val="28"/>
                  <w:szCs w:val="28"/>
                  <w:lang w:eastAsia="en-US"/>
                </w:rPr>
                <m:t>+0,3</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e>
          </m:d>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oMath>
      <w:r w:rsidR="00EA1DCE" w:rsidRPr="00F72C3D">
        <w:rPr>
          <w:rFonts w:ascii="Times New Roman" w:hAnsi="Times New Roman"/>
          <w:color w:val="auto"/>
          <w:sz w:val="28"/>
          <w:szCs w:val="28"/>
          <w:lang w:eastAsia="en-US"/>
        </w:rPr>
        <w:t xml:space="preserve"> – последнее плановое значение мероприятия (результата) на дату расчета, или, в случае досрочного достижения - досрочно достигнутое плановое значение;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oMath>
      <w:r w:rsidR="00EA1DCE" w:rsidRPr="00F72C3D">
        <w:rPr>
          <w:rFonts w:ascii="Times New Roman" w:hAnsi="Times New Roman"/>
          <w:color w:val="auto"/>
          <w:sz w:val="28"/>
          <w:szCs w:val="28"/>
          <w:lang w:eastAsia="en-US"/>
        </w:rPr>
        <w:t xml:space="preserve"> - последнее фактическое значение мероприятия (результата), включая досрочно достигнутые значения;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oMath>
      <w:r w:rsidR="00EA1DCE" w:rsidRPr="00F72C3D">
        <w:rPr>
          <w:rFonts w:ascii="Times New Roman" w:hAnsi="Times New Roman"/>
          <w:color w:val="auto"/>
          <w:sz w:val="28"/>
          <w:szCs w:val="28"/>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последующие годы;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oMath>
      <w:r w:rsidR="00EA1DCE" w:rsidRPr="00F72C3D">
        <w:rPr>
          <w:rFonts w:ascii="Times New Roman" w:hAnsi="Times New Roman"/>
          <w:color w:val="auto"/>
          <w:sz w:val="28"/>
          <w:szCs w:val="28"/>
          <w:lang w:eastAsia="en-US"/>
        </w:rPr>
        <w:t xml:space="preserve"> </w:t>
      </w:r>
      <w:proofErr w:type="gramStart"/>
      <w:r w:rsidR="00EA1DCE" w:rsidRPr="00F72C3D">
        <w:rPr>
          <w:rFonts w:ascii="Times New Roman" w:hAnsi="Times New Roman"/>
          <w:color w:val="auto"/>
          <w:sz w:val="28"/>
          <w:szCs w:val="28"/>
          <w:lang w:eastAsia="en-US"/>
        </w:rPr>
        <w:t xml:space="preserve">-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gramEnd"/>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roofErr w:type="gramStart"/>
      <w:r w:rsidRPr="00F72C3D">
        <w:rPr>
          <w:rFonts w:ascii="Times New Roman" w:hAnsi="Times New Roman"/>
          <w:color w:val="auto"/>
          <w:sz w:val="28"/>
          <w:szCs w:val="28"/>
          <w:lang w:eastAsia="en-US"/>
        </w:rPr>
        <w:t>17 (1)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F72C3D">
        <w:rPr>
          <w:rFonts w:ascii="Times New Roman" w:hAnsi="Times New Roman"/>
          <w:color w:val="auto"/>
          <w:sz w:val="28"/>
          <w:szCs w:val="28"/>
          <w:lang w:eastAsia="en-US"/>
        </w:rPr>
        <w:t>КТ</w:t>
      </w:r>
      <w:r w:rsidRPr="00F72C3D">
        <w:rPr>
          <w:rFonts w:ascii="Times New Roman" w:hAnsi="Times New Roman"/>
          <w:color w:val="auto"/>
          <w:sz w:val="28"/>
          <w:szCs w:val="28"/>
          <w:vertAlign w:val="subscript"/>
          <w:lang w:eastAsia="en-US"/>
        </w:rPr>
        <w:t>план</w:t>
      </w:r>
      <w:proofErr w:type="spellEnd"/>
      <w:r w:rsidRPr="00F72C3D">
        <w:rPr>
          <w:rFonts w:ascii="Times New Roman" w:hAnsi="Times New Roman"/>
          <w:color w:val="auto"/>
          <w:sz w:val="28"/>
          <w:szCs w:val="28"/>
          <w:lang w:eastAsia="en-US"/>
        </w:rPr>
        <w:t xml:space="preserve">), уровень достижения мероприятия (результата) рассчитывается по формуле: </w:t>
      </w:r>
      <w:proofErr w:type="gramEnd"/>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ф</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Times New Roman" w:hAnsi="Times New Roman"/>
                      <w:color w:val="auto"/>
                      <w:sz w:val="28"/>
                      <w:szCs w:val="28"/>
                      <w:lang w:eastAsia="en-US"/>
                    </w:rPr>
                    <m:t>п</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F72C3D" w:rsidRDefault="00EA1DCE" w:rsidP="00F72C3D">
      <w:pPr>
        <w:spacing w:after="0" w:line="240" w:lineRule="auto"/>
        <w:ind w:right="65"/>
        <w:jc w:val="both"/>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lastRenderedPageBreak/>
        <w:t xml:space="preserve">17 (3). Для мероприятия (результата), спланированного </w:t>
      </w:r>
      <w:proofErr w:type="spellStart"/>
      <w:r w:rsidRPr="00F72C3D">
        <w:rPr>
          <w:rFonts w:ascii="Times New Roman" w:hAnsi="Times New Roman"/>
          <w:b/>
          <w:i/>
          <w:color w:val="auto"/>
          <w:sz w:val="28"/>
          <w:szCs w:val="28"/>
          <w:lang w:eastAsia="en-US"/>
        </w:rPr>
        <w:t>ненарастающим</w:t>
      </w:r>
      <w:proofErr w:type="spellEnd"/>
      <w:r w:rsidRPr="00F72C3D">
        <w:rPr>
          <w:rFonts w:ascii="Times New Roman" w:hAnsi="Times New Roman"/>
          <w:b/>
          <w:i/>
          <w:color w:val="auto"/>
          <w:sz w:val="28"/>
          <w:szCs w:val="28"/>
          <w:lang w:eastAsia="en-US"/>
        </w:rPr>
        <w:t xml:space="preserve"> итогом</w:t>
      </w:r>
      <w:r w:rsidRPr="00F72C3D">
        <w:rPr>
          <w:rFonts w:ascii="Times New Roman" w:hAnsi="Times New Roman"/>
          <w:color w:val="auto"/>
          <w:sz w:val="28"/>
          <w:szCs w:val="28"/>
          <w:lang w:eastAsia="en-US"/>
        </w:rPr>
        <w:t xml:space="preserve"> (</w:t>
      </w:r>
      <w:proofErr w:type="spellStart"/>
      <w:r w:rsidRPr="00F72C3D">
        <w:rPr>
          <w:rFonts w:ascii="Times New Roman" w:hAnsi="Times New Roman"/>
          <w:color w:val="auto"/>
          <w:sz w:val="28"/>
          <w:szCs w:val="28"/>
          <w:lang w:eastAsia="en-US"/>
        </w:rPr>
        <w:t>УД</w:t>
      </w:r>
      <w:r w:rsidRPr="00F72C3D">
        <w:rPr>
          <w:rFonts w:ascii="Times New Roman" w:hAnsi="Times New Roman"/>
          <w:color w:val="auto"/>
          <w:sz w:val="28"/>
          <w:szCs w:val="28"/>
          <w:vertAlign w:val="subscript"/>
          <w:lang w:eastAsia="en-US"/>
        </w:rPr>
        <w:t>мер</w:t>
      </w:r>
      <w:proofErr w:type="gramStart"/>
      <w:r w:rsidRPr="00F72C3D">
        <w:rPr>
          <w:rFonts w:ascii="Times New Roman" w:hAnsi="Times New Roman"/>
          <w:color w:val="auto"/>
          <w:sz w:val="28"/>
          <w:szCs w:val="28"/>
          <w:vertAlign w:val="subscript"/>
          <w:lang w:eastAsia="en-US"/>
        </w:rPr>
        <w:t>.н</w:t>
      </w:r>
      <w:proofErr w:type="gramEnd"/>
      <w:r w:rsidRPr="00F72C3D">
        <w:rPr>
          <w:rFonts w:ascii="Times New Roman" w:hAnsi="Times New Roman"/>
          <w:color w:val="auto"/>
          <w:sz w:val="28"/>
          <w:szCs w:val="28"/>
          <w:vertAlign w:val="subscript"/>
          <w:lang w:eastAsia="en-US"/>
        </w:rPr>
        <w:t>енар</w:t>
      </w:r>
      <w:proofErr w:type="spellEnd"/>
      <w:r w:rsidRPr="00F72C3D">
        <w:rPr>
          <w:rFonts w:ascii="Times New Roman" w:hAnsi="Times New Roman"/>
          <w:color w:val="auto"/>
          <w:sz w:val="28"/>
          <w:szCs w:val="28"/>
          <w:lang w:eastAsia="en-US"/>
        </w:rPr>
        <w:t xml:space="preserve">), для которого возможно осуществление расчета при достижении его не в полном объеме, является: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0" w:line="240" w:lineRule="auto"/>
        <w:ind w:left="124" w:right="65" w:firstLine="698"/>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d>
            <m:dPr>
              <m:ctrlPr>
                <w:rPr>
                  <w:rFonts w:ascii="Cambria Math" w:hAnsi="Times New Roman"/>
                  <w:i/>
                  <w:color w:val="auto"/>
                  <w:sz w:val="28"/>
                  <w:szCs w:val="28"/>
                  <w:lang w:eastAsia="en-US"/>
                </w:rPr>
              </m:ctrlPr>
            </m:dPr>
            <m:e>
              <m:r>
                <w:rPr>
                  <w:rFonts w:ascii="Cambria Math" w:hAnsi="Times New Roman"/>
                  <w:color w:val="auto"/>
                  <w:sz w:val="28"/>
                  <w:szCs w:val="28"/>
                  <w:lang w:eastAsia="en-US"/>
                </w:rPr>
                <m:t>0,7</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e>
                  </m:nary>
                </m:den>
              </m:f>
              <m:r>
                <w:rPr>
                  <w:rFonts w:ascii="Cambria Math" w:hAnsi="Times New Roman"/>
                  <w:color w:val="auto"/>
                  <w:sz w:val="28"/>
                  <w:szCs w:val="28"/>
                  <w:lang w:eastAsia="en-US"/>
                </w:rPr>
                <m:t>+0,3</m:t>
              </m:r>
              <m:r>
                <w:rPr>
                  <w:rFonts w:ascii="Times New Roman"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e>
          </m:d>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848"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0"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oMath>
      <w:r w:rsidR="00EA1DCE" w:rsidRPr="00F72C3D">
        <w:rPr>
          <w:rFonts w:ascii="Times New Roman" w:hAnsi="Times New Roman"/>
          <w:color w:val="auto"/>
          <w:sz w:val="28"/>
          <w:szCs w:val="28"/>
          <w:lang w:eastAsia="en-US"/>
        </w:rPr>
        <w:t xml:space="preserve"> - фактическое значение мероприятия (результата) за </w:t>
      </w:r>
      <w:proofErr w:type="spellStart"/>
      <w:r w:rsidR="00EA1DCE" w:rsidRPr="00F72C3D">
        <w:rPr>
          <w:rFonts w:ascii="Times New Roman" w:hAnsi="Times New Roman"/>
          <w:color w:val="auto"/>
          <w:sz w:val="28"/>
          <w:szCs w:val="28"/>
          <w:lang w:val="en-US" w:eastAsia="en-US"/>
        </w:rPr>
        <w:t>i</w:t>
      </w:r>
      <w:proofErr w:type="spellEnd"/>
      <w:r w:rsidR="00EA1DCE" w:rsidRPr="00F72C3D">
        <w:rPr>
          <w:rFonts w:ascii="Times New Roman" w:hAnsi="Times New Roman"/>
          <w:color w:val="auto"/>
          <w:sz w:val="28"/>
          <w:szCs w:val="28"/>
          <w:lang w:eastAsia="en-US"/>
        </w:rPr>
        <w:t>-</w:t>
      </w:r>
      <w:proofErr w:type="spellStart"/>
      <w:r w:rsidR="00EA1DCE" w:rsidRPr="00F72C3D">
        <w:rPr>
          <w:rFonts w:ascii="Times New Roman" w:hAnsi="Times New Roman"/>
          <w:color w:val="auto"/>
          <w:sz w:val="28"/>
          <w:szCs w:val="28"/>
          <w:lang w:eastAsia="en-US"/>
        </w:rPr>
        <w:t>ый</w:t>
      </w:r>
      <w:proofErr w:type="spellEnd"/>
      <w:r w:rsidR="00EA1DCE" w:rsidRPr="00F72C3D">
        <w:rPr>
          <w:rFonts w:ascii="Times New Roman" w:hAnsi="Times New Roman"/>
          <w:color w:val="auto"/>
          <w:sz w:val="28"/>
          <w:szCs w:val="28"/>
          <w:lang w:eastAsia="en-US"/>
        </w:rPr>
        <w:t xml:space="preserve"> период; </w:t>
      </w:r>
    </w:p>
    <w:p w:rsidR="00EA1DCE" w:rsidRPr="00F72C3D" w:rsidRDefault="009A1F9A" w:rsidP="00F72C3D">
      <w:pPr>
        <w:spacing w:after="0"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oMath>
      <w:r w:rsidR="00EA1DCE" w:rsidRPr="00F72C3D">
        <w:rPr>
          <w:rFonts w:ascii="Times New Roman" w:hAnsi="Times New Roman"/>
          <w:color w:val="auto"/>
          <w:sz w:val="28"/>
          <w:szCs w:val="28"/>
          <w:lang w:eastAsia="en-US"/>
        </w:rPr>
        <w:t xml:space="preserve"> - плановое значение мероприятия (результата) за </w:t>
      </w:r>
      <w:proofErr w:type="spellStart"/>
      <w:r w:rsidR="00EA1DCE" w:rsidRPr="00F72C3D">
        <w:rPr>
          <w:rFonts w:ascii="Times New Roman" w:hAnsi="Times New Roman"/>
          <w:color w:val="auto"/>
          <w:sz w:val="28"/>
          <w:szCs w:val="28"/>
          <w:lang w:val="en-US" w:eastAsia="en-US"/>
        </w:rPr>
        <w:t>i</w:t>
      </w:r>
      <w:proofErr w:type="spellEnd"/>
      <w:r w:rsidR="00EA1DCE" w:rsidRPr="00F72C3D">
        <w:rPr>
          <w:rFonts w:ascii="Times New Roman" w:hAnsi="Times New Roman"/>
          <w:color w:val="auto"/>
          <w:sz w:val="28"/>
          <w:szCs w:val="28"/>
          <w:lang w:eastAsia="en-US"/>
        </w:rPr>
        <w:t>-</w:t>
      </w:r>
      <w:proofErr w:type="spellStart"/>
      <w:r w:rsidR="00EA1DCE" w:rsidRPr="00F72C3D">
        <w:rPr>
          <w:rFonts w:ascii="Times New Roman" w:hAnsi="Times New Roman"/>
          <w:color w:val="auto"/>
          <w:sz w:val="28"/>
          <w:szCs w:val="28"/>
          <w:lang w:eastAsia="en-US"/>
        </w:rPr>
        <w:t>ый</w:t>
      </w:r>
      <w:proofErr w:type="spellEnd"/>
      <w:r w:rsidR="00EA1DCE" w:rsidRPr="00F72C3D">
        <w:rPr>
          <w:rFonts w:ascii="Times New Roman" w:hAnsi="Times New Roman"/>
          <w:color w:val="auto"/>
          <w:sz w:val="28"/>
          <w:szCs w:val="28"/>
          <w:lang w:eastAsia="en-US"/>
        </w:rPr>
        <w:t xml:space="preserve"> период; </w:t>
      </w:r>
    </w:p>
    <w:p w:rsidR="00EA1DCE" w:rsidRPr="00F72C3D" w:rsidRDefault="006220CD" w:rsidP="00F72C3D">
      <w:pPr>
        <w:spacing w:after="0"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отчетных периодов в отдельно взятом периоде, за который осуществляется расчет;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oMath>
      <w:r w:rsidR="00EA1DCE" w:rsidRPr="00F72C3D">
        <w:rPr>
          <w:rFonts w:ascii="Times New Roman" w:hAnsi="Times New Roman"/>
          <w:color w:val="auto"/>
          <w:sz w:val="28"/>
          <w:szCs w:val="28"/>
          <w:lang w:eastAsia="en-US"/>
        </w:rPr>
        <w:t xml:space="preserve"> - количество достигнутых и досрочно достигнутых контрольных точек мероприятия (результата), установленных на год, в котором осуществляется расчет, или на п</w:t>
      </w:r>
      <w:proofErr w:type="spellStart"/>
      <w:r w:rsidR="00EA1DCE" w:rsidRPr="00F72C3D">
        <w:rPr>
          <w:rFonts w:ascii="Times New Roman" w:hAnsi="Times New Roman"/>
          <w:color w:val="auto"/>
          <w:sz w:val="28"/>
          <w:szCs w:val="28"/>
          <w:lang w:eastAsia="en-US"/>
        </w:rPr>
        <w:t>оследующие</w:t>
      </w:r>
      <w:proofErr w:type="spellEnd"/>
      <w:r w:rsidR="00EA1DCE" w:rsidRPr="00F72C3D">
        <w:rPr>
          <w:rFonts w:ascii="Times New Roman" w:hAnsi="Times New Roman"/>
          <w:color w:val="auto"/>
          <w:sz w:val="28"/>
          <w:szCs w:val="28"/>
          <w:lang w:eastAsia="en-US"/>
        </w:rPr>
        <w:t xml:space="preserve"> годы; </w:t>
      </w:r>
    </w:p>
    <w:p w:rsidR="00EA1DCE" w:rsidRPr="00F72C3D" w:rsidRDefault="009A1F9A" w:rsidP="00F72C3D">
      <w:pPr>
        <w:spacing w:after="0"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oMath>
      <w:r w:rsidR="00EA1DCE" w:rsidRPr="00F72C3D">
        <w:rPr>
          <w:rFonts w:ascii="Times New Roman" w:hAnsi="Times New Roman"/>
          <w:color w:val="auto"/>
          <w:sz w:val="28"/>
          <w:szCs w:val="28"/>
          <w:lang w:eastAsia="en-US"/>
        </w:rPr>
        <w:t xml:space="preserve"> </w:t>
      </w:r>
      <w:proofErr w:type="gramStart"/>
      <w:r w:rsidR="00EA1DCE" w:rsidRPr="00F72C3D">
        <w:rPr>
          <w:rFonts w:ascii="Times New Roman" w:hAnsi="Times New Roman"/>
          <w:color w:val="auto"/>
          <w:sz w:val="28"/>
          <w:szCs w:val="28"/>
          <w:lang w:eastAsia="en-US"/>
        </w:rPr>
        <w:t>- количество контрольных точек мероприятия (результата), установленных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w:t>
      </w:r>
      <w:proofErr w:type="spellStart"/>
      <w:r w:rsidR="00EA1DCE" w:rsidRPr="00F72C3D">
        <w:rPr>
          <w:rFonts w:ascii="Times New Roman" w:hAnsi="Times New Roman"/>
          <w:color w:val="auto"/>
          <w:sz w:val="28"/>
          <w:szCs w:val="28"/>
          <w:lang w:eastAsia="en-US"/>
        </w:rPr>
        <w:t>уты</w:t>
      </w:r>
      <w:proofErr w:type="spellEnd"/>
      <w:r w:rsidR="00EA1DCE" w:rsidRPr="00F72C3D">
        <w:rPr>
          <w:rFonts w:ascii="Times New Roman" w:hAnsi="Times New Roman"/>
          <w:color w:val="auto"/>
          <w:sz w:val="28"/>
          <w:szCs w:val="28"/>
          <w:lang w:eastAsia="en-US"/>
        </w:rPr>
        <w:t>.</w:t>
      </w:r>
      <w:proofErr w:type="gramEnd"/>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roofErr w:type="gramStart"/>
      <w:r w:rsidRPr="00F72C3D">
        <w:rPr>
          <w:rFonts w:ascii="Times New Roman" w:hAnsi="Times New Roman"/>
          <w:color w:val="auto"/>
          <w:sz w:val="28"/>
          <w:szCs w:val="28"/>
          <w:lang w:eastAsia="en-US"/>
        </w:rPr>
        <w:t>17 (3.1) Если по мероприятию (результату) отсутствуют контрольные точки, установленные на год, в котором осуществляется расчет, или на последующие годы, у которых на дату расчета наступила плановая дата достижения, и (или) которые досрочно достигнуты (</w:t>
      </w:r>
      <w:proofErr w:type="spellStart"/>
      <w:r w:rsidRPr="00F72C3D">
        <w:rPr>
          <w:rFonts w:ascii="Times New Roman" w:hAnsi="Times New Roman"/>
          <w:color w:val="auto"/>
          <w:sz w:val="28"/>
          <w:szCs w:val="28"/>
          <w:lang w:eastAsia="en-US"/>
        </w:rPr>
        <w:t>КТ</w:t>
      </w:r>
      <w:r w:rsidRPr="00F72C3D">
        <w:rPr>
          <w:rFonts w:ascii="Times New Roman" w:hAnsi="Times New Roman"/>
          <w:color w:val="auto"/>
          <w:sz w:val="28"/>
          <w:szCs w:val="28"/>
          <w:vertAlign w:val="subscript"/>
          <w:lang w:eastAsia="en-US"/>
        </w:rPr>
        <w:t>план</w:t>
      </w:r>
      <w:proofErr w:type="spellEnd"/>
      <w:r w:rsidRPr="00F72C3D">
        <w:rPr>
          <w:rFonts w:ascii="Times New Roman" w:hAnsi="Times New Roman"/>
          <w:color w:val="auto"/>
          <w:sz w:val="28"/>
          <w:szCs w:val="28"/>
          <w:lang w:eastAsia="en-US"/>
        </w:rPr>
        <w:t xml:space="preserve">), уровень достижения мероприятия (результата) рассчитывается по формуле: </w:t>
      </w:r>
      <w:proofErr w:type="gramEnd"/>
    </w:p>
    <w:p w:rsidR="00EA1DCE" w:rsidRPr="00F72C3D" w:rsidRDefault="00EA1DCE" w:rsidP="00F72C3D">
      <w:pPr>
        <w:spacing w:after="0" w:line="240" w:lineRule="auto"/>
        <w:ind w:left="848" w:right="3257"/>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Ф</m:t>
                      </m:r>
                    </m:e>
                    <m:sub>
                      <m:r>
                        <w:rPr>
                          <w:rFonts w:ascii="Cambria Math" w:hAnsi="Cambria Math"/>
                          <w:color w:val="auto"/>
                          <w:sz w:val="28"/>
                          <w:szCs w:val="28"/>
                          <w:lang w:val="en-US" w:eastAsia="en-US"/>
                        </w:rPr>
                        <m:t>i</m:t>
                      </m:r>
                    </m:sub>
                  </m:sSub>
                </m:e>
              </m:nary>
            </m:num>
            <m:den>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val="en-US" w:eastAsia="en-US"/>
                        </w:rPr>
                        <m:t>i</m:t>
                      </m:r>
                    </m:sub>
                  </m:sSub>
                </m:e>
              </m:nary>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(3.2) Если на дату расчета по мероприятию (результату) отсутствует информация о фактическом достижении мероприятия (результата) и не наступила плановая дата достижения или плановое значение равно 0, уровень достижения мероприятия (результата) рассчитывается по формуле: </w:t>
      </w:r>
    </w:p>
    <w:p w:rsidR="00EA1DCE" w:rsidRPr="00F72C3D" w:rsidRDefault="00EA1DCE" w:rsidP="00F72C3D">
      <w:pPr>
        <w:spacing w:after="0" w:line="240" w:lineRule="auto"/>
        <w:ind w:left="848" w:right="3216"/>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мер</m:t>
              </m:r>
              <m:r>
                <w:rPr>
                  <w:rFonts w:ascii="Cambria Math" w:hAnsi="Times New Roman"/>
                  <w:color w:val="auto"/>
                  <w:sz w:val="28"/>
                  <w:szCs w:val="28"/>
                  <w:lang w:eastAsia="en-US"/>
                </w:rPr>
                <m:t>.</m:t>
              </m:r>
              <m:r>
                <w:rPr>
                  <w:rFonts w:ascii="Times New Roman" w:hAnsi="Times New Roman"/>
                  <w:color w:val="auto"/>
                  <w:sz w:val="28"/>
                  <w:szCs w:val="28"/>
                  <w:lang w:eastAsia="en-US"/>
                </w:rPr>
                <m:t>ненар</m:t>
              </m:r>
              <m:r>
                <w:rPr>
                  <w:rFonts w:ascii="Cambria Math" w:hAnsi="Times New Roman"/>
                  <w:color w:val="auto"/>
                  <w:sz w:val="28"/>
                  <w:szCs w:val="28"/>
                  <w:lang w:eastAsia="en-US"/>
                </w:rPr>
                <m:t>.</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факт</m:t>
                  </m:r>
                </m:sub>
              </m:sSub>
            </m:num>
            <m:den>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КТ</m:t>
                  </m:r>
                </m:e>
                <m:sub>
                  <m:r>
                    <w:rPr>
                      <w:rFonts w:ascii="Times New Roman" w:hAnsi="Times New Roman"/>
                      <w:color w:val="auto"/>
                      <w:sz w:val="28"/>
                      <w:szCs w:val="28"/>
                      <w:lang w:eastAsia="en-US"/>
                    </w:rPr>
                    <m:t>план</m:t>
                  </m:r>
                </m:sub>
              </m:sSub>
            </m:den>
          </m:f>
          <m:r>
            <w:rPr>
              <w:rFonts w:ascii="Times New Roman" w:hAnsi="Times New Roman"/>
              <w:color w:val="auto"/>
              <w:sz w:val="28"/>
              <w:szCs w:val="28"/>
              <w:lang w:eastAsia="en-US"/>
            </w:rPr>
            <m:t>∙</m:t>
          </m:r>
          <m:r>
            <w:rPr>
              <w:rFonts w:ascii="Cambria Math" w:hAnsi="Times New Roman"/>
              <w:color w:val="auto"/>
              <w:sz w:val="28"/>
              <w:szCs w:val="28"/>
              <w:lang w:eastAsia="en-US"/>
            </w:rPr>
            <m:t>100%</m:t>
          </m:r>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(4). В части рабочих планов уровень достижения мероприятия (результата), по которому наступила плановая дата достижения или имеется информация о досрочном фактическом достижении, рассчитывается </w:t>
      </w:r>
      <w:r w:rsidRPr="00F72C3D">
        <w:rPr>
          <w:rFonts w:ascii="Times New Roman" w:hAnsi="Times New Roman"/>
          <w:color w:val="auto"/>
          <w:sz w:val="28"/>
          <w:szCs w:val="28"/>
          <w:lang w:eastAsia="en-US"/>
        </w:rPr>
        <w:br/>
      </w:r>
      <w:r w:rsidRPr="00F72C3D">
        <w:rPr>
          <w:rFonts w:ascii="Times New Roman" w:hAnsi="Times New Roman"/>
          <w:color w:val="auto"/>
          <w:sz w:val="28"/>
          <w:szCs w:val="28"/>
          <w:lang w:eastAsia="en-US"/>
        </w:rPr>
        <w:lastRenderedPageBreak/>
        <w:t xml:space="preserve">по фактическому значению соответствующего мероприятия (результата) без учета сформированных рабочих планов соответствующих проектов.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В отношении мероприятия (результата), для которого невозможно осуществление расчета при достижении его не в полном объеме и на дату расчета </w:t>
      </w:r>
      <w:proofErr w:type="gramStart"/>
      <w:r w:rsidRPr="00F72C3D">
        <w:rPr>
          <w:rFonts w:ascii="Times New Roman" w:hAnsi="Times New Roman"/>
          <w:color w:val="auto"/>
          <w:sz w:val="28"/>
          <w:szCs w:val="28"/>
          <w:lang w:eastAsia="en-US"/>
        </w:rPr>
        <w:t>уровня</w:t>
      </w:r>
      <w:proofErr w:type="gramEnd"/>
      <w:r w:rsidRPr="00F72C3D">
        <w:rPr>
          <w:rFonts w:ascii="Times New Roman" w:hAnsi="Times New Roman"/>
          <w:color w:val="auto"/>
          <w:sz w:val="28"/>
          <w:szCs w:val="28"/>
          <w:lang w:eastAsia="en-US"/>
        </w:rPr>
        <w:t xml:space="preserve"> достижения которого наступила плановая дата его достижения или имеется информация о фактическом досрочном достижении, уровень достижения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пар</m:t>
                </m:r>
              </m:sub>
            </m:sSub>
          </m:e>
        </m:d>
      </m:oMath>
      <w:r w:rsidRPr="00F72C3D">
        <w:rPr>
          <w:rFonts w:ascii="Times New Roman" w:hAnsi="Times New Roman"/>
          <w:color w:val="auto"/>
          <w:sz w:val="28"/>
          <w:szCs w:val="28"/>
          <w:lang w:eastAsia="en-US"/>
        </w:rPr>
        <w:t xml:space="preserve"> рассчитывается по формуле: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0" w:line="360" w:lineRule="auto"/>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пар</m:t>
              </m:r>
            </m:sub>
          </m:sSub>
          <m:r>
            <w:rPr>
              <w:rFonts w:ascii="Cambria Math" w:hAnsi="Times New Roman"/>
              <w:color w:val="auto"/>
              <w:sz w:val="28"/>
              <w:szCs w:val="28"/>
              <w:lang w:eastAsia="en-US"/>
            </w:rPr>
            <m:t>=</m:t>
          </m:r>
          <m:d>
            <m:dPr>
              <m:begChr m:val="{"/>
              <m:endChr m:val=""/>
              <m:ctrlPr>
                <w:rPr>
                  <w:rFonts w:ascii="Cambria Math" w:hAnsi="Times New Roman"/>
                  <w:i/>
                  <w:color w:val="auto"/>
                  <w:sz w:val="28"/>
                  <w:szCs w:val="28"/>
                  <w:lang w:eastAsia="en-US"/>
                </w:rPr>
              </m:ctrlPr>
            </m:dPr>
            <m:e>
              <m:eqArr>
                <m:eqArrPr>
                  <m:ctrlPr>
                    <w:rPr>
                      <w:rFonts w:ascii="Cambria Math" w:hAnsi="Times New Roman"/>
                      <w:i/>
                      <w:color w:val="auto"/>
                      <w:sz w:val="28"/>
                      <w:szCs w:val="28"/>
                      <w:lang w:eastAsia="en-US"/>
                    </w:rPr>
                  </m:ctrlPr>
                </m:eqArrPr>
                <m:e>
                  <m:r>
                    <w:rPr>
                      <w:rFonts w:ascii="Cambria Math" w:hAnsi="Times New Roman"/>
                      <w:color w:val="auto"/>
                      <w:sz w:val="28"/>
                      <w:szCs w:val="28"/>
                      <w:lang w:eastAsia="en-US"/>
                    </w:rPr>
                    <m:t xml:space="preserve">100%,  </m:t>
                  </m:r>
                  <m:r>
                    <w:rPr>
                      <w:rFonts w:ascii="Times New Roman" w:hAnsi="Times New Roman"/>
                      <w:color w:val="auto"/>
                      <w:sz w:val="28"/>
                      <w:szCs w:val="28"/>
                      <w:lang w:eastAsia="en-US"/>
                    </w:rPr>
                    <m:t>если</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мероприятие</m:t>
                  </m:r>
                  <m:r>
                    <w:rPr>
                      <w:rFonts w:ascii="Cambria Math" w:hAnsi="Times New Roman"/>
                      <w:color w:val="auto"/>
                      <w:sz w:val="28"/>
                      <w:szCs w:val="28"/>
                      <w:lang w:eastAsia="en-US"/>
                    </w:rPr>
                    <m:t xml:space="preserve"> </m:t>
                  </m:r>
                  <m:d>
                    <m:dPr>
                      <m:ctrlPr>
                        <w:rPr>
                          <w:rFonts w:ascii="Cambria Math" w:hAnsi="Times New Roman"/>
                          <w:i/>
                          <w:color w:val="auto"/>
                          <w:sz w:val="28"/>
                          <w:szCs w:val="28"/>
                          <w:lang w:eastAsia="en-US"/>
                        </w:rPr>
                      </m:ctrlPr>
                    </m:dPr>
                    <m:e>
                      <m:r>
                        <w:rPr>
                          <w:rFonts w:ascii="Times New Roman" w:hAnsi="Times New Roman"/>
                          <w:color w:val="auto"/>
                          <w:sz w:val="28"/>
                          <w:szCs w:val="28"/>
                          <w:lang w:eastAsia="en-US"/>
                        </w:rPr>
                        <m:t>результат</m:t>
                      </m:r>
                    </m:e>
                  </m:d>
                  <m:r>
                    <w:rPr>
                      <w:rFonts w:ascii="Times New Roman" w:hAnsi="Times New Roman"/>
                      <w:color w:val="auto"/>
                      <w:sz w:val="28"/>
                      <w:szCs w:val="28"/>
                      <w:lang w:eastAsia="en-US"/>
                    </w:rPr>
                    <m:t>достигнут</m:t>
                  </m:r>
                </m:e>
                <m:e>
                  <m:r>
                    <w:rPr>
                      <w:rFonts w:ascii="Cambria Math" w:hAnsi="Times New Roman"/>
                      <w:color w:val="auto"/>
                      <w:sz w:val="28"/>
                      <w:szCs w:val="28"/>
                      <w:lang w:eastAsia="en-US"/>
                    </w:rPr>
                    <m:t xml:space="preserve">0,            </m:t>
                  </m:r>
                  <m:r>
                    <w:rPr>
                      <w:rFonts w:ascii="Times New Roman" w:hAnsi="Times New Roman"/>
                      <w:color w:val="auto"/>
                      <w:sz w:val="28"/>
                      <w:szCs w:val="28"/>
                      <w:lang w:eastAsia="en-US"/>
                    </w:rPr>
                    <m:t>если</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мероприятие</m:t>
                  </m:r>
                  <m:r>
                    <w:rPr>
                      <w:rFonts w:ascii="Cambria Math" w:hAnsi="Times New Roman"/>
                      <w:color w:val="auto"/>
                      <w:sz w:val="28"/>
                      <w:szCs w:val="28"/>
                      <w:lang w:eastAsia="en-US"/>
                    </w:rPr>
                    <m:t xml:space="preserve"> </m:t>
                  </m:r>
                  <m:d>
                    <m:dPr>
                      <m:ctrlPr>
                        <w:rPr>
                          <w:rFonts w:ascii="Cambria Math" w:hAnsi="Times New Roman"/>
                          <w:i/>
                          <w:color w:val="auto"/>
                          <w:sz w:val="28"/>
                          <w:szCs w:val="28"/>
                          <w:lang w:eastAsia="en-US"/>
                        </w:rPr>
                      </m:ctrlPr>
                    </m:dPr>
                    <m:e>
                      <m:r>
                        <w:rPr>
                          <w:rFonts w:ascii="Times New Roman" w:hAnsi="Times New Roman"/>
                          <w:color w:val="auto"/>
                          <w:sz w:val="28"/>
                          <w:szCs w:val="28"/>
                          <w:lang w:eastAsia="en-US"/>
                        </w:rPr>
                        <m:t>результат</m:t>
                      </m:r>
                    </m:e>
                  </m:d>
                  <m:r>
                    <w:rPr>
                      <w:rFonts w:ascii="Times New Roman" w:hAnsi="Times New Roman"/>
                      <w:color w:val="auto"/>
                      <w:sz w:val="28"/>
                      <w:szCs w:val="28"/>
                      <w:lang w:eastAsia="en-US"/>
                    </w:rPr>
                    <m:t>не</m:t>
                  </m:r>
                  <m:r>
                    <w:rPr>
                      <w:rFonts w:ascii="Cambria Math" w:hAnsi="Times New Roman"/>
                      <w:color w:val="auto"/>
                      <w:sz w:val="28"/>
                      <w:szCs w:val="28"/>
                      <w:lang w:eastAsia="en-US"/>
                    </w:rPr>
                    <m:t xml:space="preserve"> </m:t>
                  </m:r>
                  <m:r>
                    <w:rPr>
                      <w:rFonts w:ascii="Times New Roman" w:hAnsi="Times New Roman"/>
                      <w:color w:val="auto"/>
                      <w:sz w:val="28"/>
                      <w:szCs w:val="28"/>
                      <w:lang w:eastAsia="en-US"/>
                    </w:rPr>
                    <m:t>достигнут</m:t>
                  </m:r>
                </m:e>
              </m:eqArr>
            </m:e>
          </m:d>
        </m:oMath>
      </m:oMathPara>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(5). Мероприятия (результаты) с типом «Обеспечение реализации </w:t>
      </w:r>
      <w:r w:rsidR="000E51A5" w:rsidRPr="00F72C3D">
        <w:rPr>
          <w:rFonts w:ascii="Times New Roman" w:hAnsi="Times New Roman"/>
          <w:color w:val="auto"/>
          <w:sz w:val="28"/>
          <w:szCs w:val="28"/>
          <w:lang w:eastAsia="en-US"/>
        </w:rPr>
        <w:t>регион</w:t>
      </w:r>
      <w:r w:rsidRPr="00F72C3D">
        <w:rPr>
          <w:rFonts w:ascii="Times New Roman" w:hAnsi="Times New Roman"/>
          <w:color w:val="auto"/>
          <w:sz w:val="28"/>
          <w:szCs w:val="28"/>
          <w:lang w:eastAsia="en-US"/>
        </w:rPr>
        <w:t xml:space="preserve">ального проекта» не включаются в расчет уровня достижения. </w:t>
      </w:r>
    </w:p>
    <w:p w:rsidR="00EA1DCE" w:rsidRPr="00F72C3D" w:rsidRDefault="00EA1DCE" w:rsidP="00F72C3D">
      <w:pPr>
        <w:spacing w:after="0"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17 (6). Мероприятия (результаты) комплекса процессных мероприятий, для которых в случаях, установленных методическими рекомендациями по разработке и реализации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могут не устанавливаться значения и контрольные точки, при расчете уровня достижения не учитываются.</w:t>
      </w:r>
    </w:p>
    <w:p w:rsidR="00D96BA0" w:rsidRPr="00F72C3D" w:rsidRDefault="00D96BA0" w:rsidP="00F72C3D">
      <w:pPr>
        <w:keepNext/>
        <w:keepLines/>
        <w:spacing w:after="46" w:line="240" w:lineRule="auto"/>
        <w:ind w:left="160" w:right="137" w:hanging="10"/>
        <w:jc w:val="center"/>
        <w:rPr>
          <w:rFonts w:ascii="Times New Roman" w:hAnsi="Times New Roman"/>
          <w:b/>
          <w:color w:val="auto"/>
          <w:sz w:val="28"/>
          <w:szCs w:val="28"/>
          <w:lang w:eastAsia="en-US"/>
        </w:rPr>
      </w:pPr>
    </w:p>
    <w:p w:rsidR="00EA1DCE" w:rsidRPr="00F72C3D" w:rsidRDefault="00EA1DCE" w:rsidP="00F72C3D">
      <w:pPr>
        <w:keepNext/>
        <w:keepLines/>
        <w:spacing w:after="46" w:line="240" w:lineRule="auto"/>
        <w:ind w:left="160" w:right="137"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IV</w:t>
      </w:r>
      <w:r w:rsidRPr="00F72C3D">
        <w:rPr>
          <w:rFonts w:ascii="Times New Roman" w:hAnsi="Times New Roman"/>
          <w:b/>
          <w:color w:val="auto"/>
          <w:sz w:val="28"/>
          <w:szCs w:val="28"/>
          <w:lang w:eastAsia="en-US"/>
        </w:rPr>
        <w:t xml:space="preserve">. Дополнительные аналитические расчеты при определении уровня достижения </w:t>
      </w:r>
      <w:proofErr w:type="spellStart"/>
      <w:r w:rsidR="00D96BA0" w:rsidRPr="00F72C3D">
        <w:rPr>
          <w:rFonts w:ascii="Times New Roman" w:hAnsi="Times New Roman"/>
          <w:b/>
          <w:color w:val="auto"/>
          <w:sz w:val="28"/>
          <w:szCs w:val="28"/>
          <w:lang w:eastAsia="en-US"/>
        </w:rPr>
        <w:t>муниципальной</w:t>
      </w:r>
      <w:r w:rsidRPr="00F72C3D">
        <w:rPr>
          <w:rFonts w:ascii="Times New Roman" w:hAnsi="Times New Roman"/>
          <w:b/>
          <w:color w:val="auto"/>
          <w:sz w:val="28"/>
          <w:szCs w:val="28"/>
          <w:lang w:eastAsia="en-US"/>
        </w:rPr>
        <w:t>программ</w:t>
      </w:r>
      <w:proofErr w:type="spellEnd"/>
      <w:r w:rsidRPr="00F72C3D">
        <w:rPr>
          <w:rFonts w:ascii="Times New Roman" w:hAnsi="Times New Roman"/>
          <w:b/>
          <w:color w:val="auto"/>
          <w:sz w:val="28"/>
          <w:szCs w:val="28"/>
          <w:lang w:eastAsia="en-US"/>
        </w:rPr>
        <w:t xml:space="preserve"> и их структурных элементов </w:t>
      </w:r>
    </w:p>
    <w:p w:rsidR="00D96BA0" w:rsidRPr="00F72C3D" w:rsidRDefault="00D96BA0" w:rsidP="00F72C3D">
      <w:pPr>
        <w:keepNext/>
        <w:keepLines/>
        <w:spacing w:after="46" w:line="240" w:lineRule="auto"/>
        <w:ind w:left="160" w:right="137" w:hanging="10"/>
        <w:jc w:val="center"/>
        <w:rPr>
          <w:rFonts w:ascii="Times New Roman" w:hAnsi="Times New Roman"/>
          <w:b/>
          <w:color w:val="auto"/>
          <w:sz w:val="28"/>
          <w:szCs w:val="28"/>
          <w:lang w:eastAsia="en-US"/>
        </w:rPr>
      </w:pPr>
    </w:p>
    <w:p w:rsidR="00EA1DCE" w:rsidRPr="00F72C3D" w:rsidRDefault="00EA1DCE" w:rsidP="00F72C3D">
      <w:pPr>
        <w:spacing w:after="0" w:line="240" w:lineRule="auto"/>
        <w:ind w:left="13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t xml:space="preserve">18. Уровень достижения всех комплексов процессных мероприятий рассчитывается исходя из среднего значения уровней достижения всех комплексов процессных мероприятий всех </w:t>
      </w:r>
      <w:r w:rsidR="00D96BA0"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по формуле: </w:t>
      </w:r>
    </w:p>
    <w:p w:rsidR="00EA1DCE" w:rsidRPr="00F72C3D" w:rsidRDefault="00EA1DCE" w:rsidP="00F72C3D">
      <w:pPr>
        <w:spacing w:after="0" w:line="240" w:lineRule="auto"/>
        <w:ind w:left="139"/>
        <w:jc w:val="both"/>
        <w:rPr>
          <w:rFonts w:ascii="Times New Roman" w:hAnsi="Times New Roman"/>
          <w:color w:val="auto"/>
          <w:sz w:val="28"/>
          <w:szCs w:val="28"/>
          <w:lang w:eastAsia="en-US"/>
        </w:rPr>
      </w:pPr>
    </w:p>
    <w:p w:rsidR="00EA1DCE" w:rsidRPr="00F72C3D" w:rsidRDefault="009A1F9A" w:rsidP="00F72C3D">
      <w:pPr>
        <w:spacing w:after="0" w:line="240" w:lineRule="auto"/>
        <w:ind w:left="139"/>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КПМср</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КПМ</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9"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right="432" w:firstLine="847"/>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КПМ</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 уровень достижения </w:t>
      </w:r>
      <w:proofErr w:type="spellStart"/>
      <w:r w:rsidR="00EA1DCE" w:rsidRPr="00F72C3D">
        <w:rPr>
          <w:rFonts w:ascii="Times New Roman" w:hAnsi="Times New Roman"/>
          <w:i/>
          <w:color w:val="auto"/>
          <w:spacing w:val="64"/>
          <w:sz w:val="28"/>
          <w:szCs w:val="28"/>
          <w:lang w:val="en-US"/>
        </w:rPr>
        <w:t>i</w:t>
      </w:r>
      <w:proofErr w:type="spellEnd"/>
      <w:r w:rsidR="00EA1DCE" w:rsidRPr="00F72C3D">
        <w:rPr>
          <w:rFonts w:ascii="Times New Roman" w:hAnsi="Times New Roman"/>
          <w:color w:val="auto"/>
          <w:sz w:val="28"/>
          <w:szCs w:val="28"/>
          <w:lang w:eastAsia="en-US"/>
        </w:rPr>
        <w:t xml:space="preserve">-ого комплекса процессных мероприятий; </w:t>
      </w:r>
    </w:p>
    <w:p w:rsidR="00EA1DCE" w:rsidRPr="00F72C3D" w:rsidRDefault="006220CD" w:rsidP="00F72C3D">
      <w:pPr>
        <w:spacing w:after="14" w:line="240" w:lineRule="auto"/>
        <w:ind w:right="432" w:firstLine="847"/>
        <w:jc w:val="both"/>
        <w:rPr>
          <w:rFonts w:ascii="Times New Roman" w:hAnsi="Times New Roman"/>
          <w:color w:val="auto"/>
          <w:sz w:val="28"/>
          <w:szCs w:val="28"/>
          <w:lang w:eastAsia="en-US"/>
        </w:rPr>
      </w:pPr>
      <m:oMath>
        <m:r>
          <w:rPr>
            <w:rFonts w:ascii="Cambria Math" w:hAnsi="Cambria Math"/>
            <w:color w:val="auto"/>
            <w:sz w:val="28"/>
            <w:szCs w:val="28"/>
            <w:lang w:eastAsia="en-US"/>
          </w:rPr>
          <m:t>N</m:t>
        </m:r>
      </m:oMath>
      <w:r w:rsidR="00EA1DCE" w:rsidRPr="00F72C3D">
        <w:rPr>
          <w:rFonts w:ascii="Times New Roman" w:hAnsi="Times New Roman"/>
          <w:color w:val="auto"/>
          <w:sz w:val="28"/>
          <w:szCs w:val="28"/>
          <w:lang w:eastAsia="en-US"/>
        </w:rPr>
        <w:t xml:space="preserve"> – количество комплексов процессных мероприятий. </w:t>
      </w:r>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19. Уровень достижения всех показателей всех </w:t>
      </w:r>
      <w:proofErr w:type="spellStart"/>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программ</w:t>
      </w:r>
      <w:proofErr w:type="spellEnd"/>
      <w:r w:rsidRPr="00F72C3D">
        <w:rPr>
          <w:rFonts w:ascii="Times New Roman" w:hAnsi="Times New Roman"/>
          <w:color w:val="auto"/>
          <w:sz w:val="28"/>
          <w:szCs w:val="28"/>
          <w:lang w:eastAsia="en-US"/>
        </w:rPr>
        <w:t xml:space="preserve"> и структурных элементов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поксрГП</m:t>
                </m:r>
              </m:sub>
            </m:sSub>
          </m:e>
        </m:d>
      </m:oMath>
      <w:r w:rsidRPr="00F72C3D">
        <w:rPr>
          <w:rFonts w:ascii="Times New Roman" w:hAnsi="Times New Roman"/>
          <w:color w:val="auto"/>
          <w:sz w:val="28"/>
          <w:szCs w:val="28"/>
          <w:lang w:eastAsia="en-US"/>
        </w:rPr>
        <w:t xml:space="preserve">рассчитывается исходя из среднего значения уровней достижения всех показателей </w:t>
      </w:r>
      <w:r w:rsidR="00D96BA0"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lang w:eastAsia="en-US"/>
        </w:rPr>
        <w:t xml:space="preserve"> программ и уровней достижения всех показателей структурных элементов </w:t>
      </w:r>
      <w:proofErr w:type="spellStart"/>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ыхпрограмм</w:t>
      </w:r>
      <w:proofErr w:type="spellEnd"/>
      <w:r w:rsidRPr="00F72C3D">
        <w:rPr>
          <w:rFonts w:ascii="Times New Roman" w:hAnsi="Times New Roman"/>
          <w:color w:val="auto"/>
          <w:sz w:val="28"/>
          <w:szCs w:val="28"/>
          <w:lang w:eastAsia="en-US"/>
        </w:rPr>
        <w:t xml:space="preserve">, по формуле: </w:t>
      </w:r>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p>
    <w:p w:rsidR="00EA1DCE" w:rsidRPr="00F72C3D" w:rsidRDefault="009A1F9A" w:rsidP="00F72C3D">
      <w:pPr>
        <w:spacing w:after="0" w:line="240" w:lineRule="auto"/>
        <w:ind w:firstLine="709"/>
        <w:contextualSpacing/>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поксрГП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r>
                <w:rPr>
                  <w:rFonts w:ascii="Cambria Math"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j</m:t>
                  </m:r>
                  <m:r>
                    <w:rPr>
                      <w:rFonts w:ascii="Cambria Math" w:hAnsi="Times New Roman"/>
                      <w:color w:val="auto"/>
                      <w:sz w:val="28"/>
                      <w:szCs w:val="28"/>
                      <w:lang w:eastAsia="en-US"/>
                    </w:rPr>
                    <m:t>=1</m:t>
                  </m:r>
                </m:sub>
                <m:sup>
                  <m:r>
                    <w:rPr>
                      <w:rFonts w:ascii="Cambria Math" w:hAnsi="Cambria Math"/>
                      <w:color w:val="auto"/>
                      <w:sz w:val="28"/>
                      <w:szCs w:val="28"/>
                      <w:lang w:eastAsia="en-US"/>
                    </w:rPr>
                    <m:t>L</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e>
              </m:nary>
            </m:num>
            <m:den>
              <m:r>
                <w:rPr>
                  <w:rFonts w:ascii="Cambria Math" w:hAnsi="Cambria Math"/>
                  <w:color w:val="auto"/>
                  <w:sz w:val="28"/>
                  <w:szCs w:val="28"/>
                  <w:lang w:val="en-US" w:eastAsia="en-US"/>
                </w:rPr>
                <m:t>N</m:t>
              </m:r>
              <m:r>
                <w:rPr>
                  <w:rFonts w:ascii="Cambria Math" w:hAnsi="Times New Roman"/>
                  <w:color w:val="auto"/>
                  <w:sz w:val="28"/>
                  <w:szCs w:val="28"/>
                  <w:lang w:val="en-US" w:eastAsia="en-US"/>
                </w:rPr>
                <m:t>+</m:t>
              </m:r>
              <m:r>
                <w:rPr>
                  <w:rFonts w:ascii="Cambria Math" w:hAnsi="Cambria Math"/>
                  <w:color w:val="auto"/>
                  <w:sz w:val="28"/>
                  <w:szCs w:val="28"/>
                  <w:lang w:val="en-US" w:eastAsia="en-US"/>
                </w:rPr>
                <m:t>L</m:t>
              </m:r>
            </m:den>
          </m:f>
        </m:oMath>
      </m:oMathPara>
    </w:p>
    <w:p w:rsidR="00EA1DCE" w:rsidRPr="00F72C3D" w:rsidRDefault="00EA1DCE" w:rsidP="00F72C3D">
      <w:pPr>
        <w:spacing w:after="0" w:line="240" w:lineRule="auto"/>
        <w:ind w:firstLine="709"/>
        <w:contextualSpacing/>
        <w:jc w:val="both"/>
        <w:rPr>
          <w:rFonts w:ascii="Times New Roman" w:hAnsi="Times New Roman"/>
          <w:color w:val="auto"/>
          <w:sz w:val="28"/>
          <w:szCs w:val="28"/>
          <w:lang w:eastAsia="en-US"/>
        </w:rPr>
      </w:pPr>
    </w:p>
    <w:p w:rsidR="00EA1DCE" w:rsidRPr="00F72C3D" w:rsidRDefault="00EA1DCE" w:rsidP="00F72C3D">
      <w:pPr>
        <w:spacing w:after="49"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162" w:line="240" w:lineRule="auto"/>
        <w:ind w:right="431"/>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Pr="00F72C3D">
        <w:rPr>
          <w:rFonts w:ascii="Times New Roman" w:hAnsi="Times New Roman"/>
          <w:color w:val="auto"/>
          <w:sz w:val="28"/>
          <w:szCs w:val="28"/>
          <w:lang w:eastAsia="en-US"/>
        </w:rPr>
        <w:t xml:space="preserve"> - уровень достижения показателей </w:t>
      </w:r>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w:t>
      </w:r>
    </w:p>
    <w:p w:rsidR="00EA1DCE" w:rsidRPr="00F72C3D" w:rsidRDefault="00EA1DCE" w:rsidP="00F72C3D">
      <w:pPr>
        <w:spacing w:after="150" w:line="240" w:lineRule="auto"/>
        <w:ind w:left="142" w:right="431"/>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oMath>
      <w:r w:rsidRPr="00F72C3D">
        <w:rPr>
          <w:rFonts w:ascii="Times New Roman" w:hAnsi="Times New Roman"/>
          <w:color w:val="auto"/>
          <w:sz w:val="28"/>
          <w:szCs w:val="28"/>
          <w:lang w:eastAsia="en-US"/>
        </w:rPr>
        <w:t xml:space="preserve"> - уровень достижения показателей структурных элементов </w:t>
      </w:r>
      <w:r w:rsidR="00D96BA0"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w:t>
      </w:r>
    </w:p>
    <w:p w:rsidR="00EA1DCE" w:rsidRPr="00F72C3D" w:rsidRDefault="006220CD" w:rsidP="00F72C3D">
      <w:pPr>
        <w:spacing w:after="36"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w:t>
      </w:r>
      <w:r w:rsidR="00D96BA0" w:rsidRPr="00F72C3D">
        <w:rPr>
          <w:rFonts w:ascii="Times New Roman" w:hAnsi="Times New Roman"/>
          <w:color w:val="auto"/>
          <w:sz w:val="28"/>
          <w:szCs w:val="28"/>
          <w:lang w:eastAsia="en-US"/>
        </w:rPr>
        <w:t>муниципальн</w:t>
      </w:r>
      <w:r w:rsidR="00EA1DCE" w:rsidRPr="00F72C3D">
        <w:rPr>
          <w:rFonts w:ascii="Times New Roman" w:hAnsi="Times New Roman"/>
          <w:color w:val="auto"/>
          <w:sz w:val="28"/>
          <w:szCs w:val="28"/>
          <w:lang w:eastAsia="en-US"/>
        </w:rPr>
        <w:t>ых</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 </w:t>
      </w:r>
    </w:p>
    <w:p w:rsidR="00EA1DCE" w:rsidRPr="00F72C3D" w:rsidRDefault="006220CD" w:rsidP="00F72C3D">
      <w:pPr>
        <w:spacing w:after="14"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val="en-US" w:eastAsia="en-US"/>
          </w:rPr>
          <m:t>L</m:t>
        </m:r>
      </m:oMath>
      <w:r w:rsidR="00EA1DCE" w:rsidRPr="00F72C3D">
        <w:rPr>
          <w:rFonts w:ascii="Times New Roman" w:hAnsi="Times New Roman"/>
          <w:color w:val="auto"/>
          <w:sz w:val="28"/>
          <w:szCs w:val="28"/>
          <w:lang w:eastAsia="en-US"/>
        </w:rPr>
        <w:t xml:space="preserve"> – количество структурных элементов </w:t>
      </w:r>
      <w:r w:rsidR="00D96BA0" w:rsidRPr="00F72C3D">
        <w:rPr>
          <w:rFonts w:ascii="Times New Roman" w:hAnsi="Times New Roman"/>
          <w:color w:val="auto"/>
          <w:sz w:val="28"/>
          <w:szCs w:val="28"/>
          <w:lang w:eastAsia="en-US"/>
        </w:rPr>
        <w:t>муниципальн</w:t>
      </w:r>
      <w:r w:rsidR="00EA1DCE" w:rsidRPr="00F72C3D">
        <w:rPr>
          <w:rFonts w:ascii="Times New Roman" w:hAnsi="Times New Roman"/>
          <w:color w:val="auto"/>
          <w:sz w:val="28"/>
          <w:szCs w:val="28"/>
          <w:lang w:eastAsia="en-US"/>
        </w:rPr>
        <w:t>ых</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20. Уровень достижения всех мероприятий (результатов) всех </w:t>
      </w:r>
      <w:r w:rsidR="00D96BA0" w:rsidRPr="00F72C3D">
        <w:rPr>
          <w:rFonts w:ascii="Times New Roman" w:hAnsi="Times New Roman"/>
          <w:color w:val="auto"/>
          <w:sz w:val="28"/>
          <w:szCs w:val="28"/>
          <w:lang w:eastAsia="en-US"/>
        </w:rPr>
        <w:t>муниципаль</w:t>
      </w:r>
      <w:r w:rsidR="00D96BA0" w:rsidRPr="00F72C3D">
        <w:rPr>
          <w:rFonts w:ascii="Times New Roman" w:eastAsia="Calibri" w:hAnsi="Times New Roman"/>
          <w:color w:val="auto"/>
          <w:sz w:val="28"/>
          <w:szCs w:val="28"/>
          <w:lang w:eastAsia="en-US"/>
        </w:rPr>
        <w:t>ных</w:t>
      </w:r>
      <w:r w:rsidRPr="00F72C3D">
        <w:rPr>
          <w:rFonts w:ascii="Times New Roman" w:hAnsi="Times New Roman"/>
          <w:color w:val="auto"/>
          <w:sz w:val="28"/>
          <w:szCs w:val="28"/>
          <w:lang w:eastAsia="en-US"/>
        </w:rPr>
        <w:t xml:space="preserve"> программ (структурных элементов </w:t>
      </w:r>
      <w:r w:rsidR="00D96BA0"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w:t>
      </w:r>
      <m:oMath>
        <m:d>
          <m:dPr>
            <m:ctrlPr>
              <w:rPr>
                <w:rFonts w:ascii="Cambria Math" w:hAnsi="Times New Roman"/>
                <w:i/>
                <w:color w:val="auto"/>
                <w:sz w:val="28"/>
                <w:szCs w:val="28"/>
                <w:lang w:eastAsia="en-US"/>
              </w:rPr>
            </m:ctrlPr>
          </m:dPr>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резсрГП</m:t>
                </m:r>
              </m:sub>
            </m:sSub>
          </m:e>
        </m:d>
      </m:oMath>
      <w:r w:rsidRPr="00F72C3D">
        <w:rPr>
          <w:rFonts w:ascii="Times New Roman" w:hAnsi="Times New Roman"/>
          <w:color w:val="auto"/>
          <w:sz w:val="28"/>
          <w:szCs w:val="28"/>
          <w:lang w:eastAsia="en-US"/>
        </w:rPr>
        <w:t xml:space="preserve"> рассчитывается исходя из среднего значения уровней достижения всех мероприятий (результатов) структурных элементов </w:t>
      </w:r>
      <w:r w:rsidR="000E51A5"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по формуле: </w:t>
      </w:r>
    </w:p>
    <w:p w:rsidR="00EA1DCE" w:rsidRPr="00F72C3D" w:rsidRDefault="009A1F9A" w:rsidP="00F72C3D">
      <w:pPr>
        <w:spacing w:after="89" w:line="240" w:lineRule="auto"/>
        <w:ind w:left="787" w:right="3" w:hanging="10"/>
        <w:jc w:val="center"/>
        <w:rPr>
          <w:rFonts w:ascii="Times New Roman" w:hAnsi="Times New Roman"/>
          <w:color w:val="auto"/>
          <w:sz w:val="28"/>
          <w:szCs w:val="28"/>
          <w:lang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резсрГП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val="en-US" w:eastAsia="en-US"/>
                    </w:rPr>
                    <m:t>i</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EA1DCE" w:rsidP="00F72C3D">
      <w:pPr>
        <w:spacing w:after="63" w:line="240" w:lineRule="auto"/>
        <w:ind w:left="10" w:right="64" w:hanging="10"/>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w:r w:rsidRPr="00F72C3D">
        <w:rPr>
          <w:rFonts w:ascii="Times New Roman" w:hAnsi="Times New Roman"/>
          <w:color w:val="auto"/>
          <w:sz w:val="28"/>
          <w:szCs w:val="28"/>
          <w:lang w:eastAsia="en-US"/>
        </w:rPr>
        <w:tab/>
      </w: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oMath>
      <w:r w:rsidRPr="00F72C3D">
        <w:rPr>
          <w:rFonts w:ascii="Times New Roman" w:hAnsi="Times New Roman"/>
          <w:color w:val="auto"/>
          <w:sz w:val="28"/>
          <w:szCs w:val="28"/>
          <w:lang w:eastAsia="en-US"/>
        </w:rPr>
        <w:t xml:space="preserve"> – уровень достижения мероприятий (результатов) структурных элементов </w:t>
      </w:r>
      <w:r w:rsidR="000E51A5" w:rsidRPr="00F72C3D">
        <w:rPr>
          <w:rFonts w:ascii="Times New Roman" w:hAnsi="Times New Roman"/>
          <w:color w:val="auto"/>
          <w:sz w:val="28"/>
          <w:szCs w:val="28"/>
          <w:lang w:eastAsia="en-US"/>
        </w:rPr>
        <w:t>муниципальных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w:t>
      </w:r>
    </w:p>
    <w:p w:rsidR="00EA1DCE" w:rsidRPr="00F72C3D" w:rsidRDefault="00EA1DCE" w:rsidP="00F72C3D">
      <w:pPr>
        <w:spacing w:after="14"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ab/>
      </w:r>
      <m:oMath>
        <m:r>
          <w:rPr>
            <w:rFonts w:ascii="Cambria Math" w:hAnsi="Cambria Math"/>
            <w:color w:val="auto"/>
            <w:sz w:val="28"/>
            <w:szCs w:val="28"/>
            <w:lang w:val="en-US" w:eastAsia="en-US"/>
          </w:rPr>
          <m:t>N</m:t>
        </m:r>
      </m:oMath>
      <w:r w:rsidRPr="00F72C3D">
        <w:rPr>
          <w:rFonts w:ascii="Times New Roman" w:hAnsi="Times New Roman"/>
          <w:color w:val="auto"/>
          <w:sz w:val="28"/>
          <w:szCs w:val="28"/>
          <w:lang w:eastAsia="en-US"/>
        </w:rPr>
        <w:t xml:space="preserve"> – количество структурных элементов </w:t>
      </w:r>
      <w:r w:rsidR="000E51A5" w:rsidRPr="00F72C3D">
        <w:rPr>
          <w:rFonts w:ascii="Times New Roman" w:hAnsi="Times New Roman"/>
          <w:color w:val="auto"/>
          <w:sz w:val="28"/>
          <w:szCs w:val="28"/>
          <w:lang w:eastAsia="en-US"/>
        </w:rPr>
        <w:t>муниципальн</w:t>
      </w:r>
      <w:r w:rsidRPr="00F72C3D">
        <w:rPr>
          <w:rFonts w:ascii="Times New Roman" w:hAnsi="Times New Roman"/>
          <w:color w:val="auto"/>
          <w:sz w:val="28"/>
          <w:szCs w:val="28"/>
          <w:lang w:eastAsia="en-US"/>
        </w:rPr>
        <w:t>ых</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 </w:t>
      </w:r>
    </w:p>
    <w:p w:rsidR="00EA1DCE" w:rsidRPr="00F72C3D" w:rsidRDefault="00EA1DCE" w:rsidP="00F72C3D">
      <w:pPr>
        <w:spacing w:after="14" w:line="240" w:lineRule="auto"/>
        <w:ind w:left="848" w:right="65"/>
        <w:jc w:val="both"/>
        <w:rPr>
          <w:rFonts w:ascii="Times New Roman" w:hAnsi="Times New Roman"/>
          <w:color w:val="auto"/>
          <w:sz w:val="28"/>
          <w:szCs w:val="28"/>
          <w:lang w:eastAsia="en-US"/>
        </w:rPr>
      </w:pP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21. Уровень достижения всех показателей отдельной </w:t>
      </w:r>
      <w:r w:rsidR="000E51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lang w:eastAsia="en-US"/>
        </w:rPr>
        <w:t xml:space="preserve"> программы и ее структурных элементов в отчетном периоде рассчитывается исходя из среднего значения уровней достижения всех показателей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и показателей структурных элементов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0" w:line="240" w:lineRule="auto"/>
        <w:ind w:firstLine="709"/>
        <w:jc w:val="both"/>
        <w:rPr>
          <w:rFonts w:ascii="Times New Roman" w:hAnsi="Times New Roman"/>
          <w:color w:val="auto"/>
          <w:sz w:val="28"/>
          <w:szCs w:val="28"/>
          <w:lang w:eastAsia="en-US"/>
        </w:rPr>
      </w:pPr>
    </w:p>
    <w:p w:rsidR="00EA1DCE" w:rsidRPr="00F72C3D" w:rsidRDefault="009A1F9A" w:rsidP="00F72C3D">
      <w:pPr>
        <w:spacing w:after="0" w:line="240" w:lineRule="auto"/>
        <w:ind w:firstLine="709"/>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покГП</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P</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e>
              </m:nary>
              <m:r>
                <w:rPr>
                  <w:rFonts w:ascii="Cambria Math" w:hAnsi="Times New Roman"/>
                  <w:color w:val="auto"/>
                  <w:sz w:val="28"/>
                  <w:szCs w:val="28"/>
                  <w:lang w:eastAsia="en-US"/>
                </w:rPr>
                <m:t>+</m:t>
              </m:r>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j</m:t>
                  </m:r>
                  <m:r>
                    <w:rPr>
                      <w:rFonts w:ascii="Cambria Math" w:hAnsi="Times New Roman"/>
                      <w:color w:val="auto"/>
                      <w:sz w:val="28"/>
                      <w:szCs w:val="28"/>
                      <w:lang w:eastAsia="en-US"/>
                    </w:rPr>
                    <m:t>=1</m:t>
                  </m:r>
                </m:sub>
                <m:sup>
                  <m:r>
                    <w:rPr>
                      <w:rFonts w:ascii="Cambria Math" w:hAnsi="Cambria Math"/>
                      <w:color w:val="auto"/>
                      <w:sz w:val="28"/>
                      <w:szCs w:val="28"/>
                      <w:lang w:eastAsia="en-US"/>
                    </w:rPr>
                    <m:t>T</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e>
              </m:nary>
            </m:num>
            <m:den>
              <m:r>
                <w:rPr>
                  <w:rFonts w:ascii="Cambria Math" w:hAnsi="Cambria Math"/>
                  <w:color w:val="auto"/>
                  <w:sz w:val="28"/>
                  <w:szCs w:val="28"/>
                  <w:lang w:eastAsia="en-US"/>
                </w:rPr>
                <m:t>P</m:t>
              </m:r>
              <m:r>
                <w:rPr>
                  <w:rFonts w:ascii="Cambria Math" w:hAnsi="Times New Roman"/>
                  <w:color w:val="auto"/>
                  <w:sz w:val="28"/>
                  <w:szCs w:val="28"/>
                  <w:lang w:eastAsia="en-US"/>
                </w:rPr>
                <m:t>+</m:t>
              </m:r>
              <m:r>
                <w:rPr>
                  <w:rFonts w:ascii="Cambria Math" w:hAnsi="Cambria Math"/>
                  <w:color w:val="auto"/>
                  <w:sz w:val="28"/>
                  <w:szCs w:val="28"/>
                  <w:lang w:eastAsia="en-US"/>
                </w:rPr>
                <m:t>T</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36" w:line="240" w:lineRule="auto"/>
        <w:ind w:left="848" w:right="65"/>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w:proofErr w:type="spellStart"/>
      <w:r w:rsidR="00EA1DCE" w:rsidRPr="00F72C3D">
        <w:rPr>
          <w:rFonts w:ascii="Times New Roman" w:hAnsi="Times New Roman"/>
          <w:i/>
          <w:color w:val="auto"/>
          <w:spacing w:val="64"/>
          <w:sz w:val="28"/>
          <w:szCs w:val="28"/>
          <w:lang w:val="en-US"/>
        </w:rPr>
        <w:t>i</w:t>
      </w:r>
      <w:proofErr w:type="spellEnd"/>
      <w:r w:rsidR="00EA1DCE" w:rsidRPr="00F72C3D">
        <w:rPr>
          <w:rFonts w:ascii="Times New Roman" w:hAnsi="Times New Roman"/>
          <w:color w:val="auto"/>
          <w:sz w:val="28"/>
          <w:szCs w:val="28"/>
          <w:lang w:eastAsia="en-US"/>
        </w:rPr>
        <w:t xml:space="preserve">-ого показателя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j</m:t>
                </m:r>
              </m:sub>
            </m:sSub>
          </m:sub>
        </m:sSub>
      </m:oMath>
      <w:r w:rsidR="00EA1DCE" w:rsidRPr="00F72C3D">
        <w:rPr>
          <w:rFonts w:ascii="Times New Roman" w:hAnsi="Times New Roman"/>
          <w:color w:val="auto"/>
          <w:sz w:val="28"/>
          <w:szCs w:val="28"/>
          <w:lang w:eastAsia="en-US"/>
        </w:rPr>
        <w:t xml:space="preserve">- уровень достижения </w:t>
      </w:r>
      <w:r w:rsidR="00EA1DCE" w:rsidRPr="00F72C3D">
        <w:rPr>
          <w:rFonts w:ascii="Times New Roman" w:hAnsi="Times New Roman"/>
          <w:color w:val="auto"/>
          <w:sz w:val="28"/>
          <w:szCs w:val="28"/>
          <w:lang w:val="en-US" w:eastAsia="en-US"/>
        </w:rPr>
        <w:t>j</w:t>
      </w:r>
      <w:r w:rsidR="00EA1DCE" w:rsidRPr="00F72C3D">
        <w:rPr>
          <w:rFonts w:ascii="Times New Roman" w:hAnsi="Times New Roman"/>
          <w:color w:val="auto"/>
          <w:sz w:val="28"/>
          <w:szCs w:val="28"/>
          <w:lang w:eastAsia="en-US"/>
        </w:rPr>
        <w:t xml:space="preserve">-ого показателя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38" w:line="240" w:lineRule="auto"/>
        <w:ind w:left="848" w:right="65"/>
        <w:jc w:val="both"/>
        <w:rPr>
          <w:rFonts w:ascii="Times New Roman" w:hAnsi="Times New Roman"/>
          <w:color w:val="auto"/>
          <w:sz w:val="28"/>
          <w:szCs w:val="28"/>
          <w:lang w:eastAsia="en-US"/>
        </w:rPr>
      </w:pPr>
      <m:oMath>
        <m:r>
          <w:rPr>
            <w:rFonts w:ascii="Cambria Math" w:hAnsi="Cambria Math"/>
            <w:color w:val="auto"/>
            <w:sz w:val="28"/>
            <w:szCs w:val="28"/>
            <w:lang w:eastAsia="en-US"/>
          </w:rPr>
          <m:t>P</m:t>
        </m:r>
      </m:oMath>
      <w:r w:rsidR="00EA1DCE" w:rsidRPr="00F72C3D">
        <w:rPr>
          <w:rFonts w:ascii="Times New Roman" w:hAnsi="Times New Roman"/>
          <w:color w:val="auto"/>
          <w:sz w:val="28"/>
          <w:szCs w:val="28"/>
          <w:lang w:eastAsia="en-US"/>
        </w:rPr>
        <w:t xml:space="preserve"> – количество показателей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F72C3D">
        <w:rPr>
          <w:rFonts w:ascii="Times New Roman" w:hAnsi="Times New Roman"/>
          <w:color w:val="auto"/>
          <w:sz w:val="28"/>
          <w:szCs w:val="28"/>
          <w:lang w:eastAsia="en-US"/>
        </w:rPr>
        <w:t xml:space="preserve"> – количество показателей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программы.</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22. Уровень достижения всех показателей структурных элементов отдельной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показателей структурных элементов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14" w:line="240" w:lineRule="auto"/>
        <w:ind w:left="124" w:right="65" w:firstLine="698"/>
        <w:jc w:val="center"/>
        <w:rPr>
          <w:rFonts w:ascii="Times New Roman" w:hAnsi="Times New Roman"/>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псэ</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T</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T</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псэ</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w:proofErr w:type="spellStart"/>
      <w:r w:rsidR="00EA1DCE" w:rsidRPr="00F72C3D">
        <w:rPr>
          <w:rFonts w:ascii="Times New Roman" w:hAnsi="Times New Roman"/>
          <w:i/>
          <w:color w:val="auto"/>
          <w:sz w:val="28"/>
          <w:szCs w:val="28"/>
          <w:lang w:val="en-US" w:eastAsia="en-US"/>
        </w:rPr>
        <w:t>i</w:t>
      </w:r>
      <w:proofErr w:type="spellEnd"/>
      <w:r w:rsidR="00EA1DCE" w:rsidRPr="00F72C3D">
        <w:rPr>
          <w:rFonts w:ascii="Times New Roman" w:hAnsi="Times New Roman"/>
          <w:i/>
          <w:color w:val="auto"/>
          <w:sz w:val="28"/>
          <w:szCs w:val="28"/>
          <w:lang w:eastAsia="en-US"/>
        </w:rPr>
        <w:t>-</w:t>
      </w:r>
      <w:r w:rsidR="00EA1DCE" w:rsidRPr="00F72C3D">
        <w:rPr>
          <w:rFonts w:ascii="Times New Roman" w:hAnsi="Times New Roman"/>
          <w:color w:val="auto"/>
          <w:sz w:val="28"/>
          <w:szCs w:val="28"/>
          <w:lang w:eastAsia="en-US"/>
        </w:rPr>
        <w:t xml:space="preserve">ого показателя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eastAsia="en-US"/>
          </w:rPr>
          <m:t>T</m:t>
        </m:r>
      </m:oMath>
      <w:r w:rsidR="00EA1DCE" w:rsidRPr="00F72C3D">
        <w:rPr>
          <w:rFonts w:ascii="Times New Roman" w:hAnsi="Times New Roman"/>
          <w:color w:val="auto"/>
          <w:sz w:val="28"/>
          <w:szCs w:val="28"/>
          <w:lang w:eastAsia="en-US"/>
        </w:rPr>
        <w:t xml:space="preserve"> – количество показателей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23. Уровень достижения мероприятий (результатов) структурных элементов отдельной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в отчетном периоде рассчитывается исходя из среднего значения уровней достижения всех мероприятий (результатов) структурных элементов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hAnsi="Times New Roman"/>
          <w:color w:val="auto"/>
          <w:sz w:val="28"/>
          <w:szCs w:val="28"/>
          <w:lang w:eastAsia="en-US"/>
        </w:rPr>
        <w:t xml:space="preserve">программы, имеющих плановые значения на отчетный период, по формуле: </w:t>
      </w:r>
    </w:p>
    <w:p w:rsidR="00EA1DCE" w:rsidRPr="00F72C3D" w:rsidRDefault="00EA1DCE" w:rsidP="00F72C3D">
      <w:pPr>
        <w:spacing w:after="14" w:line="240" w:lineRule="auto"/>
        <w:ind w:left="124" w:right="65" w:firstLine="698"/>
        <w:jc w:val="both"/>
        <w:rPr>
          <w:rFonts w:ascii="Times New Roman" w:hAnsi="Times New Roman"/>
          <w:color w:val="auto"/>
          <w:sz w:val="28"/>
          <w:szCs w:val="28"/>
          <w:lang w:eastAsia="en-US"/>
        </w:rPr>
      </w:pPr>
    </w:p>
    <w:p w:rsidR="00EA1DCE" w:rsidRPr="00F72C3D" w:rsidRDefault="009A1F9A" w:rsidP="00F72C3D">
      <w:pPr>
        <w:spacing w:after="14" w:line="240" w:lineRule="auto"/>
        <w:ind w:left="124" w:right="65" w:firstLine="698"/>
        <w:jc w:val="center"/>
        <w:rPr>
          <w:rFonts w:ascii="Times New Roman" w:hAnsi="Times New Roman"/>
          <w:i/>
          <w:color w:val="auto"/>
          <w:sz w:val="28"/>
          <w:szCs w:val="28"/>
          <w:lang w:val="en-US" w:eastAsia="en-US"/>
        </w:rPr>
      </w:pPr>
      <m:oMathPara>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r>
                <w:rPr>
                  <w:rFonts w:ascii="Times New Roman" w:hAnsi="Times New Roman"/>
                  <w:color w:val="auto"/>
                  <w:sz w:val="28"/>
                  <w:szCs w:val="28"/>
                  <w:lang w:eastAsia="en-US"/>
                </w:rPr>
                <m:t>резсэ</m:t>
              </m:r>
            </m:sub>
          </m:sSub>
          <m:r>
            <w:rPr>
              <w:rFonts w:ascii="Cambria Math" w:hAnsi="Times New Roman"/>
              <w:color w:val="auto"/>
              <w:sz w:val="28"/>
              <w:szCs w:val="28"/>
              <w:lang w:eastAsia="en-US"/>
            </w:rPr>
            <m:t>=</m:t>
          </m:r>
          <m:f>
            <m:fPr>
              <m:ctrlPr>
                <w:rPr>
                  <w:rFonts w:ascii="Cambria Math" w:hAnsi="Times New Roman"/>
                  <w:i/>
                  <w:color w:val="auto"/>
                  <w:sz w:val="28"/>
                  <w:szCs w:val="28"/>
                  <w:lang w:eastAsia="en-US"/>
                </w:rPr>
              </m:ctrlPr>
            </m:fPr>
            <m:num>
              <m:nary>
                <m:naryPr>
                  <m:chr m:val="∑"/>
                  <m:limLoc m:val="undOvr"/>
                  <m:ctrlPr>
                    <w:rPr>
                      <w:rFonts w:ascii="Cambria Math" w:hAnsi="Times New Roman"/>
                      <w:i/>
                      <w:color w:val="auto"/>
                      <w:sz w:val="28"/>
                      <w:szCs w:val="28"/>
                      <w:lang w:eastAsia="en-US"/>
                    </w:rPr>
                  </m:ctrlPr>
                </m:naryPr>
                <m:sub>
                  <m:r>
                    <w:rPr>
                      <w:rFonts w:ascii="Cambria Math" w:hAnsi="Cambria Math"/>
                      <w:color w:val="auto"/>
                      <w:sz w:val="28"/>
                      <w:szCs w:val="28"/>
                      <w:lang w:eastAsia="en-US"/>
                    </w:rPr>
                    <m:t>i</m:t>
                  </m:r>
                  <m:r>
                    <w:rPr>
                      <w:rFonts w:ascii="Cambria Math" w:hAnsi="Times New Roman"/>
                      <w:color w:val="auto"/>
                      <w:sz w:val="28"/>
                      <w:szCs w:val="28"/>
                      <w:lang w:eastAsia="en-US"/>
                    </w:rPr>
                    <m:t>=</m:t>
                  </m:r>
                  <m:r>
                    <w:rPr>
                      <w:rFonts w:ascii="Cambria Math" w:hAnsi="Times New Roman"/>
                      <w:color w:val="auto"/>
                      <w:sz w:val="28"/>
                      <w:szCs w:val="28"/>
                      <w:lang w:val="en-US" w:eastAsia="en-US"/>
                    </w:rPr>
                    <m:t>1</m:t>
                  </m:r>
                </m:sub>
                <m:sup>
                  <m:r>
                    <w:rPr>
                      <w:rFonts w:ascii="Cambria Math" w:hAnsi="Cambria Math"/>
                      <w:color w:val="auto"/>
                      <w:sz w:val="28"/>
                      <w:szCs w:val="28"/>
                      <w:lang w:eastAsia="en-US"/>
                    </w:rPr>
                    <m:t>N</m:t>
                  </m:r>
                </m:sup>
                <m:e>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e>
              </m:nary>
            </m:num>
            <m:den>
              <m:r>
                <w:rPr>
                  <w:rFonts w:ascii="Cambria Math" w:hAnsi="Cambria Math"/>
                  <w:color w:val="auto"/>
                  <w:sz w:val="28"/>
                  <w:szCs w:val="28"/>
                  <w:lang w:eastAsia="en-US"/>
                </w:rPr>
                <m:t>N</m:t>
              </m:r>
            </m:den>
          </m:f>
        </m:oMath>
      </m:oMathPara>
    </w:p>
    <w:p w:rsidR="00EA1DCE" w:rsidRPr="00F72C3D" w:rsidRDefault="00EA1DCE" w:rsidP="00F72C3D">
      <w:pPr>
        <w:spacing w:after="36" w:line="240" w:lineRule="auto"/>
        <w:ind w:right="65"/>
        <w:jc w:val="both"/>
        <w:rPr>
          <w:rFonts w:ascii="Times New Roman" w:hAnsi="Times New Roman"/>
          <w:color w:val="auto"/>
          <w:sz w:val="28"/>
          <w:szCs w:val="28"/>
          <w:lang w:eastAsia="en-US"/>
        </w:rPr>
      </w:pPr>
      <w:r w:rsidRPr="00F72C3D">
        <w:rPr>
          <w:rFonts w:ascii="Times New Roman" w:hAnsi="Times New Roman"/>
          <w:color w:val="auto"/>
          <w:sz w:val="28"/>
          <w:szCs w:val="28"/>
          <w:lang w:eastAsia="en-US"/>
        </w:rPr>
        <w:t xml:space="preserve">где: </w:t>
      </w:r>
    </w:p>
    <w:p w:rsidR="00EA1DCE" w:rsidRPr="00F72C3D" w:rsidRDefault="009A1F9A" w:rsidP="00F72C3D">
      <w:pPr>
        <w:spacing w:after="14" w:line="240" w:lineRule="auto"/>
        <w:ind w:left="124" w:right="65" w:firstLine="698"/>
        <w:jc w:val="both"/>
        <w:rPr>
          <w:rFonts w:ascii="Times New Roman" w:hAnsi="Times New Roman"/>
          <w:color w:val="auto"/>
          <w:sz w:val="28"/>
          <w:szCs w:val="28"/>
          <w:lang w:eastAsia="en-US"/>
        </w:rPr>
      </w:pPr>
      <m:oMath>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УД</m:t>
            </m:r>
          </m:e>
          <m:sub>
            <m:sSub>
              <m:sSubPr>
                <m:ctrlPr>
                  <w:rPr>
                    <w:rFonts w:ascii="Cambria Math" w:hAnsi="Times New Roman"/>
                    <w:i/>
                    <w:color w:val="auto"/>
                    <w:sz w:val="28"/>
                    <w:szCs w:val="28"/>
                    <w:lang w:eastAsia="en-US"/>
                  </w:rPr>
                </m:ctrlPr>
              </m:sSubPr>
              <m:e>
                <m:r>
                  <w:rPr>
                    <w:rFonts w:ascii="Times New Roman" w:hAnsi="Times New Roman"/>
                    <w:color w:val="auto"/>
                    <w:sz w:val="28"/>
                    <w:szCs w:val="28"/>
                    <w:lang w:eastAsia="en-US"/>
                  </w:rPr>
                  <m:t>резсэ</m:t>
                </m:r>
              </m:e>
              <m:sub>
                <m:r>
                  <w:rPr>
                    <w:rFonts w:ascii="Cambria Math" w:hAnsi="Cambria Math"/>
                    <w:color w:val="auto"/>
                    <w:sz w:val="28"/>
                    <w:szCs w:val="28"/>
                    <w:lang w:eastAsia="en-US"/>
                  </w:rPr>
                  <m:t>i</m:t>
                </m:r>
              </m:sub>
            </m:sSub>
          </m:sub>
        </m:sSub>
      </m:oMath>
      <w:r w:rsidR="00EA1DCE" w:rsidRPr="00F72C3D">
        <w:rPr>
          <w:rFonts w:ascii="Times New Roman" w:hAnsi="Times New Roman"/>
          <w:color w:val="auto"/>
          <w:sz w:val="28"/>
          <w:szCs w:val="28"/>
          <w:lang w:eastAsia="en-US"/>
        </w:rPr>
        <w:t xml:space="preserve">- уровень достижения </w:t>
      </w:r>
      <m:oMath>
        <m:r>
          <w:rPr>
            <w:rFonts w:ascii="Cambria Math" w:hAnsi="Cambria Math"/>
            <w:color w:val="auto"/>
            <w:sz w:val="28"/>
            <w:szCs w:val="28"/>
            <w:lang w:val="en-US" w:eastAsia="en-US"/>
          </w:rPr>
          <m:t>i</m:t>
        </m:r>
        <m:r>
          <w:rPr>
            <w:rFonts w:ascii="Times New Roman" w:hAnsi="Times New Roman"/>
            <w:color w:val="auto"/>
            <w:sz w:val="28"/>
            <w:szCs w:val="28"/>
            <w:lang w:eastAsia="en-US"/>
          </w:rPr>
          <m:t>-</m:t>
        </m:r>
      </m:oMath>
      <w:r w:rsidR="00EA1DCE" w:rsidRPr="00F72C3D">
        <w:rPr>
          <w:rFonts w:ascii="Times New Roman" w:hAnsi="Times New Roman"/>
          <w:color w:val="auto"/>
          <w:sz w:val="28"/>
          <w:szCs w:val="28"/>
          <w:lang w:eastAsia="en-US"/>
        </w:rPr>
        <w:t xml:space="preserve">ого мероприятия (результата)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6220CD" w:rsidP="00F72C3D">
      <w:pPr>
        <w:spacing w:after="14" w:line="240" w:lineRule="auto"/>
        <w:ind w:left="124" w:right="65" w:firstLine="698"/>
        <w:jc w:val="both"/>
        <w:rPr>
          <w:rFonts w:ascii="Times New Roman" w:hAnsi="Times New Roman"/>
          <w:color w:val="auto"/>
          <w:sz w:val="28"/>
          <w:szCs w:val="28"/>
          <w:lang w:eastAsia="en-US"/>
        </w:rPr>
      </w:pPr>
      <m:oMath>
        <m:r>
          <w:rPr>
            <w:rFonts w:ascii="Cambria Math" w:hAnsi="Cambria Math"/>
            <w:color w:val="auto"/>
            <w:sz w:val="28"/>
            <w:szCs w:val="28"/>
            <w:lang w:val="en-US" w:eastAsia="en-US"/>
          </w:rPr>
          <m:t>N</m:t>
        </m:r>
      </m:oMath>
      <w:r w:rsidR="00EA1DCE" w:rsidRPr="00F72C3D">
        <w:rPr>
          <w:rFonts w:ascii="Times New Roman" w:hAnsi="Times New Roman"/>
          <w:color w:val="auto"/>
          <w:sz w:val="28"/>
          <w:szCs w:val="28"/>
          <w:lang w:eastAsia="en-US"/>
        </w:rPr>
        <w:t xml:space="preserve"> – количество мероприятий (результатов) структурного элемента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lang w:eastAsia="en-US"/>
        </w:rPr>
        <w:t xml:space="preserve">программы. </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keepNext/>
        <w:keepLines/>
        <w:spacing w:after="46" w:line="240" w:lineRule="auto"/>
        <w:ind w:left="160" w:right="137" w:hanging="10"/>
        <w:jc w:val="center"/>
        <w:rPr>
          <w:rFonts w:ascii="Times New Roman" w:hAnsi="Times New Roman"/>
          <w:b/>
          <w:color w:val="auto"/>
          <w:sz w:val="28"/>
          <w:szCs w:val="28"/>
          <w:lang w:eastAsia="en-US"/>
        </w:rPr>
      </w:pPr>
      <w:r w:rsidRPr="00F72C3D">
        <w:rPr>
          <w:rFonts w:ascii="Times New Roman" w:hAnsi="Times New Roman"/>
          <w:b/>
          <w:color w:val="auto"/>
          <w:sz w:val="28"/>
          <w:szCs w:val="28"/>
          <w:lang w:val="en-US" w:eastAsia="en-US"/>
        </w:rPr>
        <w:t>V</w:t>
      </w:r>
      <w:r w:rsidRPr="00F72C3D">
        <w:rPr>
          <w:rFonts w:ascii="Times New Roman" w:hAnsi="Times New Roman"/>
          <w:b/>
          <w:color w:val="auto"/>
          <w:sz w:val="28"/>
          <w:szCs w:val="28"/>
          <w:lang w:eastAsia="en-US"/>
        </w:rPr>
        <w:t xml:space="preserve">. </w:t>
      </w:r>
      <w:r w:rsidRPr="00F72C3D">
        <w:rPr>
          <w:rFonts w:ascii="Times New Roman" w:eastAsia="Calibri" w:hAnsi="Times New Roman"/>
          <w:b/>
          <w:color w:val="auto"/>
          <w:sz w:val="28"/>
          <w:szCs w:val="28"/>
          <w:lang w:eastAsia="en-US"/>
        </w:rPr>
        <w:t xml:space="preserve">Интегральная оценка хода реализации и эффективности </w:t>
      </w:r>
      <w:r w:rsidR="000E51A5" w:rsidRPr="00F72C3D">
        <w:rPr>
          <w:rFonts w:ascii="Times New Roman" w:hAnsi="Times New Roman"/>
          <w:b/>
          <w:color w:val="auto"/>
          <w:sz w:val="28"/>
          <w:szCs w:val="28"/>
          <w:lang w:eastAsia="en-US"/>
        </w:rPr>
        <w:t>муниципальной</w:t>
      </w:r>
      <w:r w:rsidR="002A27BE">
        <w:rPr>
          <w:rFonts w:ascii="Times New Roman" w:hAnsi="Times New Roman"/>
          <w:b/>
          <w:color w:val="auto"/>
          <w:sz w:val="28"/>
          <w:szCs w:val="28"/>
          <w:lang w:eastAsia="en-US"/>
        </w:rPr>
        <w:t xml:space="preserve"> </w:t>
      </w:r>
      <w:r w:rsidRPr="00F72C3D">
        <w:rPr>
          <w:rFonts w:ascii="Times New Roman" w:eastAsia="Calibri" w:hAnsi="Times New Roman"/>
          <w:b/>
          <w:color w:val="auto"/>
          <w:sz w:val="28"/>
          <w:szCs w:val="28"/>
          <w:lang w:eastAsia="en-US"/>
        </w:rPr>
        <w:t>программы</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widowControl w:val="0"/>
        <w:tabs>
          <w:tab w:val="left" w:pos="1134"/>
        </w:tabs>
        <w:spacing w:after="0" w:line="240" w:lineRule="auto"/>
        <w:ind w:firstLine="1134"/>
        <w:jc w:val="both"/>
        <w:rPr>
          <w:rFonts w:ascii="Times New Roman" w:eastAsia="Calibri" w:hAnsi="Times New Roman"/>
          <w:color w:val="auto"/>
          <w:sz w:val="28"/>
          <w:szCs w:val="28"/>
          <w:lang w:eastAsia="en-US"/>
        </w:rPr>
      </w:pPr>
      <w:r w:rsidRPr="00F72C3D">
        <w:rPr>
          <w:rFonts w:ascii="Times New Roman" w:eastAsia="Calibri" w:hAnsi="Times New Roman"/>
          <w:color w:val="auto"/>
          <w:sz w:val="28"/>
          <w:szCs w:val="28"/>
          <w:lang w:eastAsia="en-US"/>
        </w:rPr>
        <w:t xml:space="preserve">Интегральная оценка хода реализации и эффективности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eastAsia="Calibri" w:hAnsi="Times New Roman"/>
          <w:color w:val="auto"/>
          <w:sz w:val="28"/>
          <w:szCs w:val="28"/>
          <w:lang w:eastAsia="en-US"/>
        </w:rPr>
        <w:t xml:space="preserve">программы рассчитывается как средневзвешенная трех компонентов: оценки уровня достижения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eastAsia="Calibri" w:hAnsi="Times New Roman"/>
          <w:color w:val="auto"/>
          <w:sz w:val="28"/>
          <w:szCs w:val="28"/>
          <w:lang w:eastAsia="en-US"/>
        </w:rPr>
        <w:t xml:space="preserve">программы в отчетном году (80 процентов интегральной оценки), оценки динамики </w:t>
      </w:r>
      <w:r w:rsidRPr="00F72C3D">
        <w:rPr>
          <w:rFonts w:ascii="Times New Roman" w:eastAsia="Calibri" w:hAnsi="Times New Roman"/>
          <w:color w:val="auto"/>
          <w:sz w:val="28"/>
          <w:szCs w:val="28"/>
          <w:lang w:eastAsia="en-US"/>
        </w:rPr>
        <w:lastRenderedPageBreak/>
        <w:t xml:space="preserve">прироста значений показателей (10 процентов интегральной оценки) и оценки качества финансового управления реализацией </w:t>
      </w:r>
      <w:r w:rsidR="000E51A5" w:rsidRPr="00F72C3D">
        <w:rPr>
          <w:rFonts w:ascii="Times New Roman" w:hAnsi="Times New Roman"/>
          <w:color w:val="auto"/>
          <w:sz w:val="28"/>
          <w:szCs w:val="28"/>
          <w:lang w:eastAsia="en-US"/>
        </w:rPr>
        <w:t>муниципальной</w:t>
      </w:r>
      <w:r w:rsidR="002A27BE">
        <w:rPr>
          <w:rFonts w:ascii="Times New Roman" w:hAnsi="Times New Roman"/>
          <w:color w:val="auto"/>
          <w:sz w:val="28"/>
          <w:szCs w:val="28"/>
          <w:lang w:eastAsia="en-US"/>
        </w:rPr>
        <w:t xml:space="preserve"> </w:t>
      </w:r>
      <w:r w:rsidRPr="00F72C3D">
        <w:rPr>
          <w:rFonts w:ascii="Times New Roman" w:eastAsia="Calibri" w:hAnsi="Times New Roman"/>
          <w:color w:val="auto"/>
          <w:sz w:val="28"/>
          <w:szCs w:val="28"/>
          <w:lang w:eastAsia="en-US"/>
        </w:rPr>
        <w:t>программы в отчетном году (10 процентов интегральной оценки).</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На основе полученных интегральных оценок </w:t>
      </w:r>
      <w:r w:rsidR="000E51A5" w:rsidRPr="00F72C3D">
        <w:rPr>
          <w:rFonts w:ascii="Times New Roman" w:hAnsi="Times New Roman"/>
          <w:color w:val="auto"/>
          <w:sz w:val="28"/>
          <w:szCs w:val="28"/>
          <w:lang w:eastAsia="en-US"/>
        </w:rPr>
        <w:t>муниципальные</w:t>
      </w:r>
      <w:r w:rsidRPr="00F72C3D">
        <w:rPr>
          <w:rFonts w:ascii="Times New Roman" w:hAnsi="Times New Roman"/>
          <w:color w:val="auto"/>
          <w:sz w:val="28"/>
          <w:szCs w:val="28"/>
        </w:rPr>
        <w:t xml:space="preserve"> программы делятся на следующие категории:</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 – высокая степень эффективности реализации </w:t>
      </w:r>
      <w:r w:rsidRPr="00F72C3D">
        <w:rPr>
          <w:rFonts w:ascii="Times New Roman" w:hAnsi="Times New Roman"/>
          <w:color w:val="auto"/>
          <w:sz w:val="28"/>
          <w:szCs w:val="28"/>
        </w:rPr>
        <w:br/>
      </w:r>
      <w:r w:rsidRPr="00F72C3D">
        <w:rPr>
          <w:rFonts w:ascii="Times New Roman" w:hAnsi="Times New Roman"/>
          <w:i/>
          <w:color w:val="auto"/>
          <w:sz w:val="28"/>
          <w:szCs w:val="28"/>
        </w:rPr>
        <w:t>(</w:t>
      </w:r>
      <w:proofErr w:type="spellStart"/>
      <w:r w:rsidRPr="00F72C3D">
        <w:rPr>
          <w:rFonts w:ascii="Times New Roman" w:hAnsi="Times New Roman"/>
          <w:i/>
          <w:color w:val="auto"/>
          <w:sz w:val="28"/>
          <w:szCs w:val="28"/>
        </w:rPr>
        <w:t>справочно</w:t>
      </w:r>
      <w:proofErr w:type="spellEnd"/>
      <w:r w:rsidRPr="00F72C3D">
        <w:rPr>
          <w:rFonts w:ascii="Times New Roman" w:hAnsi="Times New Roman"/>
          <w:i/>
          <w:color w:val="auto"/>
          <w:sz w:val="28"/>
          <w:szCs w:val="28"/>
        </w:rPr>
        <w:t>: 92-100 %)</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II - степень эффективности реализации выше среднего уровня </w:t>
      </w:r>
      <w:r w:rsidRPr="00F72C3D">
        <w:rPr>
          <w:rFonts w:ascii="Times New Roman" w:hAnsi="Times New Roman"/>
          <w:color w:val="auto"/>
          <w:sz w:val="28"/>
          <w:szCs w:val="28"/>
        </w:rPr>
        <w:br/>
      </w:r>
      <w:r w:rsidRPr="00F72C3D">
        <w:rPr>
          <w:rFonts w:ascii="Times New Roman" w:hAnsi="Times New Roman"/>
          <w:i/>
          <w:color w:val="auto"/>
          <w:sz w:val="28"/>
          <w:szCs w:val="28"/>
        </w:rPr>
        <w:t>(</w:t>
      </w:r>
      <w:proofErr w:type="spellStart"/>
      <w:r w:rsidRPr="00F72C3D">
        <w:rPr>
          <w:rFonts w:ascii="Times New Roman" w:hAnsi="Times New Roman"/>
          <w:i/>
          <w:color w:val="auto"/>
          <w:sz w:val="28"/>
          <w:szCs w:val="28"/>
        </w:rPr>
        <w:t>справочно</w:t>
      </w:r>
      <w:proofErr w:type="spellEnd"/>
      <w:r w:rsidRPr="00F72C3D">
        <w:rPr>
          <w:rFonts w:ascii="Times New Roman" w:hAnsi="Times New Roman"/>
          <w:i/>
          <w:color w:val="auto"/>
          <w:sz w:val="28"/>
          <w:szCs w:val="28"/>
        </w:rPr>
        <w:t>: 84-91 %)</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III – степень эффективности реализации ниже среднего уровня </w:t>
      </w:r>
      <w:r w:rsidRPr="00F72C3D">
        <w:rPr>
          <w:rFonts w:ascii="Times New Roman" w:hAnsi="Times New Roman"/>
          <w:color w:val="auto"/>
          <w:sz w:val="28"/>
          <w:szCs w:val="28"/>
        </w:rPr>
        <w:br/>
      </w:r>
      <w:r w:rsidRPr="00F72C3D">
        <w:rPr>
          <w:rFonts w:ascii="Times New Roman" w:hAnsi="Times New Roman"/>
          <w:i/>
          <w:color w:val="auto"/>
          <w:sz w:val="28"/>
          <w:szCs w:val="28"/>
        </w:rPr>
        <w:t>(</w:t>
      </w:r>
      <w:proofErr w:type="spellStart"/>
      <w:r w:rsidRPr="00F72C3D">
        <w:rPr>
          <w:rFonts w:ascii="Times New Roman" w:hAnsi="Times New Roman"/>
          <w:i/>
          <w:color w:val="auto"/>
          <w:sz w:val="28"/>
          <w:szCs w:val="28"/>
        </w:rPr>
        <w:t>справочно</w:t>
      </w:r>
      <w:proofErr w:type="spellEnd"/>
      <w:r w:rsidRPr="00F72C3D">
        <w:rPr>
          <w:rFonts w:ascii="Times New Roman" w:hAnsi="Times New Roman"/>
          <w:i/>
          <w:color w:val="auto"/>
          <w:sz w:val="28"/>
          <w:szCs w:val="28"/>
        </w:rPr>
        <w:t>: 76-83%)</w:t>
      </w:r>
      <w:r w:rsidRPr="00F72C3D">
        <w:rPr>
          <w:rFonts w:ascii="Times New Roman" w:hAnsi="Times New Roman"/>
          <w:color w:val="auto"/>
          <w:sz w:val="28"/>
          <w:szCs w:val="28"/>
        </w:rPr>
        <w:t xml:space="preserve">; </w:t>
      </w:r>
    </w:p>
    <w:p w:rsidR="00EA1DCE" w:rsidRPr="00F72C3D" w:rsidRDefault="00EA1DCE" w:rsidP="00F72C3D">
      <w:pPr>
        <w:spacing w:after="0" w:line="216" w:lineRule="auto"/>
        <w:ind w:firstLine="708"/>
        <w:jc w:val="both"/>
        <w:rPr>
          <w:rFonts w:ascii="Times New Roman" w:hAnsi="Times New Roman"/>
          <w:color w:val="auto"/>
          <w:sz w:val="28"/>
          <w:szCs w:val="28"/>
        </w:rPr>
      </w:pPr>
      <w:r w:rsidRPr="00F72C3D">
        <w:rPr>
          <w:rFonts w:ascii="Times New Roman" w:hAnsi="Times New Roman"/>
          <w:color w:val="auto"/>
          <w:sz w:val="28"/>
          <w:szCs w:val="28"/>
        </w:rPr>
        <w:t xml:space="preserve">IV – низкая степень эффективности реализации </w:t>
      </w:r>
      <w:r w:rsidRPr="00F72C3D">
        <w:rPr>
          <w:rFonts w:ascii="Times New Roman" w:hAnsi="Times New Roman"/>
          <w:color w:val="auto"/>
          <w:sz w:val="28"/>
          <w:szCs w:val="28"/>
        </w:rPr>
        <w:br/>
      </w:r>
      <w:r w:rsidRPr="00F72C3D">
        <w:rPr>
          <w:rFonts w:ascii="Times New Roman" w:hAnsi="Times New Roman"/>
          <w:i/>
          <w:color w:val="auto"/>
          <w:sz w:val="28"/>
          <w:szCs w:val="28"/>
        </w:rPr>
        <w:t>(</w:t>
      </w:r>
      <w:proofErr w:type="spellStart"/>
      <w:r w:rsidRPr="00F72C3D">
        <w:rPr>
          <w:rFonts w:ascii="Times New Roman" w:hAnsi="Times New Roman"/>
          <w:i/>
          <w:color w:val="auto"/>
          <w:sz w:val="28"/>
          <w:szCs w:val="28"/>
        </w:rPr>
        <w:t>справочно</w:t>
      </w:r>
      <w:proofErr w:type="spellEnd"/>
      <w:r w:rsidRPr="00F72C3D">
        <w:rPr>
          <w:rFonts w:ascii="Times New Roman" w:hAnsi="Times New Roman"/>
          <w:i/>
          <w:color w:val="auto"/>
          <w:sz w:val="28"/>
          <w:szCs w:val="28"/>
        </w:rPr>
        <w:t>: 0-75 %)</w:t>
      </w:r>
      <w:r w:rsidRPr="00F72C3D">
        <w:rPr>
          <w:rFonts w:ascii="Times New Roman" w:hAnsi="Times New Roman"/>
          <w:color w:val="auto"/>
          <w:sz w:val="28"/>
          <w:szCs w:val="28"/>
        </w:rPr>
        <w:t xml:space="preserve">.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0E51A5"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lang w:eastAsia="en-US"/>
        </w:rPr>
        <w:t>Муниципальная</w:t>
      </w:r>
      <w:r w:rsidR="006432EF">
        <w:rPr>
          <w:rFonts w:ascii="Times New Roman" w:hAnsi="Times New Roman"/>
          <w:i/>
          <w:color w:val="auto"/>
          <w:sz w:val="28"/>
          <w:szCs w:val="28"/>
          <w:lang w:eastAsia="en-US"/>
        </w:rPr>
        <w:t xml:space="preserve"> </w:t>
      </w:r>
      <w:r w:rsidR="00EA1DCE" w:rsidRPr="00F72C3D">
        <w:rPr>
          <w:rFonts w:ascii="Times New Roman" w:hAnsi="Times New Roman"/>
          <w:i/>
          <w:color w:val="auto"/>
          <w:sz w:val="28"/>
          <w:szCs w:val="28"/>
        </w:rPr>
        <w:t>программа не может быть отнесена:</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 xml:space="preserve">к категории «высокая степень эффективности реализации </w:t>
      </w:r>
      <w:r w:rsidR="000E51A5" w:rsidRPr="00F72C3D">
        <w:rPr>
          <w:rFonts w:ascii="Times New Roman" w:hAnsi="Times New Roman"/>
          <w:i/>
          <w:color w:val="auto"/>
          <w:sz w:val="28"/>
          <w:szCs w:val="28"/>
          <w:lang w:eastAsia="en-US"/>
        </w:rPr>
        <w:t xml:space="preserve">муниципальной </w:t>
      </w:r>
      <w:r w:rsidRPr="00F72C3D">
        <w:rPr>
          <w:rFonts w:ascii="Times New Roman" w:hAnsi="Times New Roman"/>
          <w:i/>
          <w:color w:val="auto"/>
          <w:sz w:val="28"/>
          <w:szCs w:val="28"/>
        </w:rPr>
        <w:t xml:space="preserve"> программы», если эффективность ее реализации составляет менее 91 процента (включительно).</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к категории «степень эффективности реализации государственной (комплексной) программы выше среднего уровня», если эффективность ее реализации составляет менее 84 процентов.</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к категории «низкая степень эффективности реализации государственной (комплексной) программы», если эффективность ее реализации составляет более 76 процентов (включительно).</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Рассчитанные оценки эффективности округляются до целых чисел по правилам арифметики: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если дробная часть числа меньше 0,5, то целая часть не меняется;</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если дробная часть числа больше или равна 0,5, то целая часть увеличивается на 1.</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Например: </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1) Округлить 35,489</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Выделим дробную часть: 35,489-35=0,489</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Поскольку дробная часть числа равна 0,489 меньше 0,5, то округление до целого числа будет 35.</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2) Округлить 25,501</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Выделим дробную часть: 25,501-25=0,501.</w:t>
      </w:r>
    </w:p>
    <w:p w:rsidR="00EA1DCE" w:rsidRPr="00F72C3D" w:rsidRDefault="00EA1DCE" w:rsidP="00F72C3D">
      <w:pPr>
        <w:spacing w:after="0" w:line="240" w:lineRule="auto"/>
        <w:ind w:firstLine="709"/>
        <w:jc w:val="both"/>
        <w:rPr>
          <w:rFonts w:ascii="Times New Roman" w:hAnsi="Times New Roman"/>
          <w:i/>
          <w:color w:val="auto"/>
          <w:sz w:val="28"/>
          <w:szCs w:val="28"/>
        </w:rPr>
      </w:pPr>
      <w:r w:rsidRPr="00F72C3D">
        <w:rPr>
          <w:rFonts w:ascii="Times New Roman" w:hAnsi="Times New Roman"/>
          <w:i/>
          <w:color w:val="auto"/>
          <w:sz w:val="28"/>
          <w:szCs w:val="28"/>
        </w:rPr>
        <w:t>Поскольку дробная часть больше 0,5, то округление до целого числа будет 26 (25+1).</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0E51A5"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lang w:eastAsia="en-US"/>
        </w:rPr>
        <w:t>Муниципальная</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 xml:space="preserve">программа признается: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эффективной – в случае включения по результатам интегральной оценки</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в категории «высокая степень эффективности реализации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программы» или категории «степень эффективности реализации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программы выше среднего уровня»;</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недостаточно эффективной – в случае включения по результатам интегральной оценки в категорию «степень эффективности реализации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программы ниже среднего уровня»;</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r w:rsidRPr="00F72C3D">
        <w:rPr>
          <w:rFonts w:ascii="Times New Roman" w:hAnsi="Times New Roman"/>
          <w:color w:val="auto"/>
          <w:sz w:val="28"/>
          <w:szCs w:val="28"/>
        </w:rPr>
        <w:t xml:space="preserve">неэффективной – в случае включения по результатам интегральной оценки в категорию «низкая степень эффективности реализации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программы».</w:t>
      </w:r>
    </w:p>
    <w:p w:rsidR="00EA1DCE" w:rsidRPr="00F72C3D" w:rsidRDefault="00EA1DCE" w:rsidP="00F72C3D">
      <w:pPr>
        <w:spacing w:after="14" w:line="240" w:lineRule="auto"/>
        <w:ind w:left="142" w:right="65" w:firstLine="556"/>
        <w:jc w:val="both"/>
        <w:rPr>
          <w:rFonts w:ascii="Times New Roman" w:hAnsi="Times New Roman"/>
          <w:color w:val="auto"/>
          <w:sz w:val="28"/>
          <w:szCs w:val="28"/>
          <w:lang w:eastAsia="en-US"/>
        </w:rPr>
      </w:pPr>
    </w:p>
    <w:p w:rsidR="00EA1DCE" w:rsidRPr="00F72C3D" w:rsidRDefault="00EA1DCE" w:rsidP="00F72C3D">
      <w:pPr>
        <w:spacing w:after="0" w:line="240" w:lineRule="auto"/>
        <w:rPr>
          <w:rFonts w:ascii="Times New Roman" w:hAnsi="Times New Roman"/>
          <w:color w:val="auto"/>
          <w:sz w:val="28"/>
          <w:szCs w:val="28"/>
          <w:lang w:eastAsia="en-US"/>
        </w:rPr>
      </w:pPr>
      <w:r w:rsidRPr="00F72C3D">
        <w:rPr>
          <w:rFonts w:ascii="Times New Roman" w:hAnsi="Times New Roman"/>
          <w:color w:val="auto"/>
          <w:sz w:val="28"/>
          <w:szCs w:val="28"/>
          <w:lang w:eastAsia="en-US"/>
        </w:rPr>
        <w:br w:type="page"/>
      </w:r>
    </w:p>
    <w:tbl>
      <w:tblPr>
        <w:tblpPr w:leftFromText="180" w:rightFromText="180" w:vertAnchor="text" w:horzAnchor="margin" w:tblpXSpec="right" w:tblpY="-40"/>
        <w:tblW w:w="10035" w:type="dxa"/>
        <w:tblLayout w:type="fixed"/>
        <w:tblLook w:val="04A0"/>
      </w:tblPr>
      <w:tblGrid>
        <w:gridCol w:w="5075"/>
        <w:gridCol w:w="4960"/>
      </w:tblGrid>
      <w:tr w:rsidR="00EA1DCE" w:rsidRPr="00F72C3D" w:rsidTr="00101919">
        <w:trPr>
          <w:trHeight w:val="1120"/>
        </w:trPr>
        <w:tc>
          <w:tcPr>
            <w:tcW w:w="5078" w:type="dxa"/>
          </w:tcPr>
          <w:p w:rsidR="00EA1DCE" w:rsidRPr="00F72C3D" w:rsidRDefault="00EA1DCE" w:rsidP="00F72C3D">
            <w:pPr>
              <w:rPr>
                <w:rFonts w:ascii="Times New Roman" w:hAnsi="Times New Roman"/>
                <w:color w:val="auto"/>
                <w:sz w:val="28"/>
                <w:szCs w:val="28"/>
              </w:rPr>
            </w:pPr>
          </w:p>
        </w:tc>
        <w:tc>
          <w:tcPr>
            <w:tcW w:w="4962"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Приложение № 1</w:t>
            </w:r>
            <w:r w:rsidR="00EB54EC" w:rsidRPr="00F72C3D">
              <w:rPr>
                <w:rFonts w:ascii="Times New Roman" w:hAnsi="Times New Roman"/>
                <w:color w:val="auto"/>
                <w:sz w:val="28"/>
                <w:szCs w:val="28"/>
              </w:rPr>
              <w:t>0</w:t>
            </w:r>
            <w:r w:rsidRPr="00F72C3D">
              <w:rPr>
                <w:rFonts w:ascii="Times New Roman" w:hAnsi="Times New Roman"/>
                <w:color w:val="auto"/>
                <w:sz w:val="28"/>
                <w:szCs w:val="28"/>
              </w:rPr>
              <w:br/>
              <w:t xml:space="preserve">к методическим рекомендациям </w:t>
            </w: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по разработке и реализации </w:t>
            </w:r>
            <w:r w:rsidR="000348A5" w:rsidRPr="00F72C3D">
              <w:rPr>
                <w:rFonts w:ascii="Times New Roman" w:hAnsi="Times New Roman"/>
                <w:color w:val="auto"/>
                <w:sz w:val="28"/>
                <w:szCs w:val="28"/>
                <w:lang w:eastAsia="en-US"/>
              </w:rPr>
              <w:t xml:space="preserve"> муниципаль</w:t>
            </w:r>
            <w:r w:rsidRPr="00F72C3D">
              <w:rPr>
                <w:rFonts w:ascii="Times New Roman" w:hAnsi="Times New Roman"/>
                <w:color w:val="auto"/>
                <w:sz w:val="28"/>
                <w:szCs w:val="28"/>
              </w:rPr>
              <w:t xml:space="preserve">ных программ </w:t>
            </w:r>
          </w:p>
          <w:p w:rsidR="00EA1DCE" w:rsidRPr="00F72C3D" w:rsidRDefault="00EB5E30" w:rsidP="00F72C3D">
            <w:pPr>
              <w:spacing w:after="0" w:line="240" w:lineRule="auto"/>
              <w:jc w:val="center"/>
              <w:rPr>
                <w:rFonts w:ascii="Times New Roman" w:hAnsi="Times New Roman"/>
                <w:color w:val="auto"/>
                <w:sz w:val="28"/>
                <w:szCs w:val="28"/>
              </w:rPr>
            </w:pPr>
            <w:proofErr w:type="spellStart"/>
            <w:r>
              <w:rPr>
                <w:rFonts w:ascii="Times New Roman" w:hAnsi="Times New Roman"/>
                <w:color w:val="auto"/>
                <w:sz w:val="28"/>
                <w:szCs w:val="28"/>
              </w:rPr>
              <w:t>Присальского</w:t>
            </w:r>
            <w:proofErr w:type="spellEnd"/>
            <w:r w:rsidR="000348A5" w:rsidRPr="00F72C3D">
              <w:rPr>
                <w:rFonts w:ascii="Times New Roman" w:hAnsi="Times New Roman"/>
                <w:color w:val="auto"/>
                <w:sz w:val="28"/>
                <w:szCs w:val="28"/>
              </w:rPr>
              <w:t xml:space="preserve"> сельского поселения</w:t>
            </w:r>
          </w:p>
        </w:tc>
      </w:tr>
    </w:tbl>
    <w:p w:rsidR="00EA1DCE" w:rsidRPr="00F72C3D" w:rsidRDefault="00EA1DCE" w:rsidP="00F72C3D">
      <w:pPr>
        <w:widowControl w:val="0"/>
        <w:spacing w:after="0" w:line="240" w:lineRule="auto"/>
        <w:ind w:left="1065"/>
        <w:contextualSpacing/>
        <w:jc w:val="both"/>
        <w:rPr>
          <w:rFonts w:ascii="Times New Roman" w:hAnsi="Times New Roman"/>
          <w:color w:val="auto"/>
          <w:sz w:val="28"/>
          <w:szCs w:val="28"/>
        </w:rPr>
      </w:pP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Методика</w:t>
      </w:r>
    </w:p>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 xml:space="preserve">расчета оценки динамики прироста значений показателей </w:t>
      </w:r>
      <w:r w:rsidR="000348A5" w:rsidRPr="00F72C3D">
        <w:rPr>
          <w:rFonts w:ascii="Times New Roman" w:hAnsi="Times New Roman"/>
          <w:color w:val="auto"/>
          <w:sz w:val="28"/>
          <w:szCs w:val="28"/>
          <w:lang w:eastAsia="en-US"/>
        </w:rPr>
        <w:t>муниципальных</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 </w:t>
      </w:r>
      <w:proofErr w:type="spellStart"/>
      <w:r w:rsidR="00EB5E30">
        <w:rPr>
          <w:rFonts w:ascii="Times New Roman" w:hAnsi="Times New Roman"/>
          <w:color w:val="auto"/>
          <w:sz w:val="28"/>
          <w:szCs w:val="28"/>
        </w:rPr>
        <w:t>Присальского</w:t>
      </w:r>
      <w:proofErr w:type="spellEnd"/>
      <w:r w:rsidR="000348A5"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и их структурных элементов</w:t>
      </w:r>
    </w:p>
    <w:p w:rsidR="00EA1DCE" w:rsidRPr="00F72C3D" w:rsidRDefault="00EA1DCE" w:rsidP="00F72C3D">
      <w:pPr>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6" w:name="sub_1001"/>
      <w:r w:rsidRPr="00F72C3D">
        <w:rPr>
          <w:rFonts w:ascii="Times New Roman" w:hAnsi="Times New Roman"/>
          <w:color w:val="auto"/>
          <w:sz w:val="28"/>
          <w:szCs w:val="28"/>
        </w:rPr>
        <w:t xml:space="preserve">1. Настоящая Методика предназначена для определения единого подхода при расчете оценки динамики прироста значений показателей </w:t>
      </w:r>
      <w:r w:rsidR="000348A5" w:rsidRPr="00F72C3D">
        <w:rPr>
          <w:rFonts w:ascii="Times New Roman" w:hAnsi="Times New Roman"/>
          <w:color w:val="auto"/>
          <w:sz w:val="28"/>
          <w:szCs w:val="28"/>
          <w:lang w:eastAsia="en-US"/>
        </w:rPr>
        <w:t>муниципальных</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 </w:t>
      </w:r>
      <w:proofErr w:type="spellStart"/>
      <w:r w:rsidR="00EB5E30">
        <w:rPr>
          <w:rFonts w:ascii="Times New Roman" w:hAnsi="Times New Roman"/>
          <w:color w:val="auto"/>
          <w:sz w:val="28"/>
          <w:szCs w:val="28"/>
        </w:rPr>
        <w:t>Присальского</w:t>
      </w:r>
      <w:proofErr w:type="spellEnd"/>
      <w:r w:rsidR="000348A5"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(далее </w:t>
      </w:r>
      <w:r w:rsidR="006432EF">
        <w:rPr>
          <w:rFonts w:ascii="Times New Roman" w:hAnsi="Times New Roman"/>
          <w:color w:val="auto"/>
          <w:sz w:val="28"/>
          <w:szCs w:val="28"/>
        </w:rPr>
        <w:t>–</w:t>
      </w:r>
      <w:r w:rsidRPr="00F72C3D">
        <w:rPr>
          <w:rFonts w:ascii="Times New Roman" w:hAnsi="Times New Roman"/>
          <w:color w:val="auto"/>
          <w:sz w:val="28"/>
          <w:szCs w:val="28"/>
        </w:rPr>
        <w:t xml:space="preserve"> </w:t>
      </w:r>
      <w:r w:rsidR="000348A5" w:rsidRPr="00F72C3D">
        <w:rPr>
          <w:rFonts w:ascii="Times New Roman" w:hAnsi="Times New Roman"/>
          <w:color w:val="auto"/>
          <w:sz w:val="28"/>
          <w:szCs w:val="28"/>
          <w:lang w:eastAsia="en-US"/>
        </w:rPr>
        <w:t>муниципальные</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программы) и показателей структурных элементов </w:t>
      </w:r>
      <w:r w:rsidR="000348A5" w:rsidRPr="00F72C3D">
        <w:rPr>
          <w:rFonts w:ascii="Times New Roman" w:hAnsi="Times New Roman"/>
          <w:color w:val="auto"/>
          <w:sz w:val="28"/>
          <w:szCs w:val="28"/>
          <w:lang w:eastAsia="en-US"/>
        </w:rPr>
        <w:t>муниципальных</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программ.</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7" w:name="sub_1002"/>
      <w:bookmarkEnd w:id="16"/>
      <w:r w:rsidRPr="00F72C3D">
        <w:rPr>
          <w:rFonts w:ascii="Times New Roman" w:hAnsi="Times New Roman"/>
          <w:color w:val="auto"/>
          <w:sz w:val="28"/>
          <w:szCs w:val="28"/>
        </w:rPr>
        <w:t xml:space="preserve">2. </w:t>
      </w:r>
      <w:bookmarkEnd w:id="17"/>
      <w:r w:rsidRPr="00F72C3D">
        <w:rPr>
          <w:rFonts w:ascii="Times New Roman" w:hAnsi="Times New Roman"/>
          <w:color w:val="auto"/>
          <w:sz w:val="28"/>
          <w:szCs w:val="28"/>
        </w:rPr>
        <w:t xml:space="preserve">Для целей применения настоящей Методики показатели </w:t>
      </w:r>
      <w:r w:rsidR="000348A5" w:rsidRPr="00F72C3D">
        <w:rPr>
          <w:rFonts w:ascii="Times New Roman" w:hAnsi="Times New Roman"/>
          <w:color w:val="auto"/>
          <w:sz w:val="28"/>
          <w:szCs w:val="28"/>
          <w:lang w:eastAsia="en-US"/>
        </w:rPr>
        <w:t>муниципальных</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 и показатели структурных элементов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 программ делятся на следующие типы:</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«наследуемый» показатель имеет критерии динамики – «динамический» и «поддерживающий»;</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«динамический наследуемый» показатель - показатель, значение которого направлено на рост или убывание с течением времени;</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«поддерживающий наследуемый» показатель - показатель, значение которого направлено на сохранение его значения на определенном целевом уровне на протяжении нескольких периодов.</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Каждый из указанных типов показателей может быть «возрастающим» или «убывающим».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«Ненаследуемый» показатель - показатель, при расчете которого по состоянию на начало года все компоненты расчета показателя принимают нулевое значение</w:t>
      </w:r>
      <w:r w:rsidR="000348A5" w:rsidRPr="00F72C3D">
        <w:rPr>
          <w:rFonts w:ascii="Times New Roman" w:hAnsi="Times New Roman"/>
          <w:color w:val="auto"/>
          <w:sz w:val="28"/>
          <w:szCs w:val="28"/>
        </w:rPr>
        <w:t xml:space="preserve">, </w:t>
      </w:r>
      <w:r w:rsidRPr="00F72C3D">
        <w:rPr>
          <w:rFonts w:ascii="Times New Roman" w:hAnsi="Times New Roman"/>
          <w:color w:val="auto"/>
          <w:sz w:val="28"/>
          <w:szCs w:val="28"/>
        </w:rPr>
        <w:t>на 1 января, который имеет дискретный тип расчета, а само значение показателя определяется исключительно на основе данных текущего отчетного периода без учета фактически достигнутых результатов предыдущего периода.</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«Ненаследуемый показатель» также может быть «возрастающим» или «убывающим».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Под отчетным периодом понимается календарный год.</w:t>
      </w:r>
    </w:p>
    <w:p w:rsidR="00EA1DCE" w:rsidRPr="00F72C3D" w:rsidRDefault="00EA1DCE" w:rsidP="00F72C3D">
      <w:pPr>
        <w:spacing w:after="0" w:line="240" w:lineRule="auto"/>
        <w:ind w:firstLine="709"/>
        <w:jc w:val="both"/>
        <w:rPr>
          <w:rFonts w:ascii="Times New Roman" w:hAnsi="Times New Roman"/>
          <w:color w:val="auto"/>
          <w:sz w:val="28"/>
          <w:szCs w:val="28"/>
        </w:rPr>
      </w:pPr>
      <w:proofErr w:type="gramStart"/>
      <w:r w:rsidRPr="00F72C3D">
        <w:rPr>
          <w:rFonts w:ascii="Times New Roman" w:hAnsi="Times New Roman"/>
          <w:color w:val="auto"/>
          <w:sz w:val="28"/>
          <w:szCs w:val="28"/>
        </w:rPr>
        <w:t xml:space="preserve">В случае если значения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и показателей структурных элементов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не достигнуты по итогам отчетного периода в связи с внешнеполитическими и/или экономическими факторами, обстоятельствами непреодолимой силы, которые привели к невозможности достижения планового значения показателя, а также в случае несоответствия ненаследуемых показателей </w:t>
      </w:r>
      <w:r w:rsidR="000348A5" w:rsidRPr="00F72C3D">
        <w:rPr>
          <w:rFonts w:ascii="Times New Roman" w:hAnsi="Times New Roman"/>
          <w:color w:val="auto"/>
          <w:sz w:val="28"/>
          <w:szCs w:val="28"/>
          <w:lang w:eastAsia="en-US"/>
        </w:rPr>
        <w:lastRenderedPageBreak/>
        <w:t>муниципальных</w:t>
      </w:r>
      <w:r w:rsidRPr="00F72C3D">
        <w:rPr>
          <w:rFonts w:ascii="Times New Roman" w:hAnsi="Times New Roman"/>
          <w:color w:val="auto"/>
          <w:sz w:val="28"/>
          <w:szCs w:val="28"/>
        </w:rPr>
        <w:t xml:space="preserve"> программ и их структурных элементов условиям, предусмотренными пунктами 12 и 13 настоящей Методики при</w:t>
      </w:r>
      <w:proofErr w:type="gramEnd"/>
      <w:r w:rsidRPr="00F72C3D">
        <w:rPr>
          <w:rFonts w:ascii="Times New Roman" w:hAnsi="Times New Roman"/>
          <w:color w:val="auto"/>
          <w:sz w:val="28"/>
          <w:szCs w:val="28"/>
        </w:rPr>
        <w:t xml:space="preserve"> </w:t>
      </w:r>
      <w:proofErr w:type="gramStart"/>
      <w:r w:rsidRPr="00F72C3D">
        <w:rPr>
          <w:rFonts w:ascii="Times New Roman" w:hAnsi="Times New Roman"/>
          <w:color w:val="auto"/>
          <w:sz w:val="28"/>
          <w:szCs w:val="28"/>
        </w:rPr>
        <w:t>наличии</w:t>
      </w:r>
      <w:proofErr w:type="gramEnd"/>
      <w:r w:rsidRPr="00F72C3D">
        <w:rPr>
          <w:rFonts w:ascii="Times New Roman" w:hAnsi="Times New Roman"/>
          <w:color w:val="auto"/>
          <w:sz w:val="28"/>
          <w:szCs w:val="28"/>
        </w:rPr>
        <w:t xml:space="preserve"> соответствующего подтверждения, ответственный исполнитель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может принять решение об исключении из оценки динамики прироста значений таких показателей </w:t>
      </w:r>
      <w:r w:rsidR="000348A5" w:rsidRPr="00F72C3D">
        <w:rPr>
          <w:rFonts w:ascii="Times New Roman" w:hAnsi="Times New Roman"/>
          <w:color w:val="auto"/>
          <w:sz w:val="28"/>
          <w:szCs w:val="28"/>
          <w:lang w:eastAsia="en-US"/>
        </w:rPr>
        <w:t>муниципальных</w:t>
      </w:r>
      <w:r w:rsidRPr="00F72C3D">
        <w:rPr>
          <w:rFonts w:ascii="Times New Roman" w:hAnsi="Times New Roman"/>
          <w:color w:val="auto"/>
          <w:sz w:val="28"/>
          <w:szCs w:val="28"/>
        </w:rPr>
        <w:t xml:space="preserve"> программ и их структурных элементов.</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Показатели, включенные в </w:t>
      </w:r>
      <w:r w:rsidR="000348A5" w:rsidRPr="00F72C3D">
        <w:rPr>
          <w:rFonts w:ascii="Times New Roman" w:hAnsi="Times New Roman"/>
          <w:color w:val="auto"/>
          <w:sz w:val="28"/>
          <w:szCs w:val="28"/>
          <w:lang w:eastAsia="en-US"/>
        </w:rPr>
        <w:t>муниципальную</w:t>
      </w:r>
      <w:r w:rsidRPr="00F72C3D">
        <w:rPr>
          <w:rFonts w:ascii="Times New Roman" w:hAnsi="Times New Roman"/>
          <w:color w:val="auto"/>
          <w:sz w:val="28"/>
          <w:szCs w:val="28"/>
        </w:rPr>
        <w:t xml:space="preserve"> программу и (или) ее структурные элементы в отчетном периоде, не учитываются при расчете оценки динамики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и (или) показателей ее структурных элементов.</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8" w:name="sub_1004"/>
      <w:r w:rsidRPr="00F72C3D">
        <w:rPr>
          <w:rFonts w:ascii="Times New Roman" w:hAnsi="Times New Roman"/>
          <w:color w:val="auto"/>
          <w:sz w:val="28"/>
          <w:szCs w:val="28"/>
        </w:rPr>
        <w:t>3. Оценка динамики</w:t>
      </w:r>
      <w:r w:rsidR="000348A5" w:rsidRPr="00F72C3D">
        <w:rPr>
          <w:rFonts w:ascii="Times New Roman" w:hAnsi="Times New Roman"/>
          <w:color w:val="auto"/>
          <w:sz w:val="28"/>
          <w:szCs w:val="28"/>
        </w:rPr>
        <w:t xml:space="preserve">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в отчетном периоде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e>
        </m:d>
      </m:oMath>
      <w:r w:rsidRPr="00F72C3D">
        <w:rPr>
          <w:rFonts w:ascii="Times New Roman" w:hAnsi="Times New Roman"/>
          <w:color w:val="auto"/>
          <w:sz w:val="28"/>
          <w:szCs w:val="28"/>
        </w:rPr>
        <w:t xml:space="preserve"> рассчитывается по формуле:</w:t>
      </w:r>
    </w:p>
    <w:bookmarkEnd w:id="18"/>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r>
            <w:rPr>
              <w:rFonts w:ascii="Cambria Math" w:hAnsi="Times New Roman"/>
              <w:color w:val="auto"/>
              <w:sz w:val="28"/>
              <w:szCs w:val="28"/>
            </w:rPr>
            <m:t>=0,7</m:t>
          </m:r>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r>
            <w:rPr>
              <w:rFonts w:ascii="Cambria Math" w:hAnsi="Times New Roman"/>
              <w:color w:val="auto"/>
              <w:sz w:val="28"/>
              <w:szCs w:val="28"/>
            </w:rPr>
            <m:t>+0,3</m:t>
          </m:r>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oMath>
      <w:r w:rsidR="00EA1DCE" w:rsidRPr="00F72C3D">
        <w:rPr>
          <w:rFonts w:ascii="Times New Roman" w:hAnsi="Times New Roman"/>
          <w:color w:val="auto"/>
          <w:sz w:val="28"/>
          <w:szCs w:val="28"/>
        </w:rPr>
        <w:t xml:space="preserve"> – оценка динамики прироста значений показателей уровня </w:t>
      </w:r>
      <w:proofErr w:type="spellStart"/>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roofErr w:type="spellEnd"/>
      <w:r w:rsidR="00EA1DCE" w:rsidRPr="00F72C3D">
        <w:rPr>
          <w:rFonts w:ascii="Times New Roman" w:hAnsi="Times New Roman"/>
          <w:color w:val="auto"/>
          <w:sz w:val="28"/>
          <w:szCs w:val="28"/>
        </w:rPr>
        <w:t>;</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oMath>
      <w:r w:rsidR="00EA1DCE" w:rsidRPr="00F72C3D">
        <w:rPr>
          <w:rFonts w:ascii="Times New Roman" w:hAnsi="Times New Roman"/>
          <w:color w:val="auto"/>
          <w:sz w:val="28"/>
          <w:szCs w:val="28"/>
        </w:rPr>
        <w:t xml:space="preserve"> – оценка </w:t>
      </w:r>
      <w:proofErr w:type="gramStart"/>
      <w:r w:rsidR="00EA1DCE" w:rsidRPr="00F72C3D">
        <w:rPr>
          <w:rFonts w:ascii="Times New Roman" w:hAnsi="Times New Roman"/>
          <w:color w:val="auto"/>
          <w:sz w:val="28"/>
          <w:szCs w:val="28"/>
        </w:rPr>
        <w:t>динамики прироста значений показателей уровня структурных элементов</w:t>
      </w:r>
      <w:proofErr w:type="gramEnd"/>
      <w:r w:rsidR="00EA1DCE" w:rsidRPr="00F72C3D">
        <w:rPr>
          <w:rFonts w:ascii="Times New Roman" w:hAnsi="Times New Roman"/>
          <w:color w:val="auto"/>
          <w:sz w:val="28"/>
          <w:szCs w:val="28"/>
        </w:rPr>
        <w:t xml:space="preserve"> </w:t>
      </w:r>
      <w:proofErr w:type="spellStart"/>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программы</w:t>
      </w:r>
      <w:proofErr w:type="spellEnd"/>
      <w:r w:rsidR="00EA1DCE" w:rsidRPr="00F72C3D">
        <w:rPr>
          <w:rFonts w:ascii="Times New Roman" w:hAnsi="Times New Roman"/>
          <w:color w:val="auto"/>
          <w:sz w:val="28"/>
          <w:szCs w:val="28"/>
        </w:rPr>
        <w:t>.</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19" w:name="sub_1005"/>
      <w:r w:rsidRPr="00F72C3D">
        <w:rPr>
          <w:rFonts w:ascii="Times New Roman" w:hAnsi="Times New Roman"/>
          <w:color w:val="auto"/>
          <w:sz w:val="28"/>
          <w:szCs w:val="28"/>
        </w:rPr>
        <w:t xml:space="preserve">4. Оценка динамики прироста значений показателей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в отчетном периоде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гп</m:t>
                </m:r>
              </m:sub>
            </m:sSub>
          </m:e>
        </m:d>
      </m:oMath>
      <w:r w:rsidRPr="00F72C3D">
        <w:rPr>
          <w:rFonts w:ascii="Times New Roman" w:hAnsi="Times New Roman"/>
          <w:color w:val="auto"/>
          <w:sz w:val="28"/>
          <w:szCs w:val="28"/>
        </w:rPr>
        <w:t xml:space="preserve"> может принимать значение в интервале от -100% до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0" w:name="sub_1006"/>
      <w:bookmarkEnd w:id="19"/>
      <w:r w:rsidRPr="00F72C3D">
        <w:rPr>
          <w:rFonts w:ascii="Times New Roman" w:hAnsi="Times New Roman"/>
          <w:color w:val="auto"/>
          <w:sz w:val="28"/>
          <w:szCs w:val="28"/>
        </w:rPr>
        <w:t xml:space="preserve">5. Оценка </w:t>
      </w:r>
      <w:proofErr w:type="gramStart"/>
      <w:r w:rsidRPr="00F72C3D">
        <w:rPr>
          <w:rFonts w:ascii="Times New Roman" w:hAnsi="Times New Roman"/>
          <w:color w:val="auto"/>
          <w:sz w:val="28"/>
          <w:szCs w:val="28"/>
        </w:rPr>
        <w:t xml:space="preserve">динамики прироста значений показателей уровня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w:t>
      </w:r>
      <w:proofErr w:type="gram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e>
        </m:d>
      </m:oMath>
      <w:r w:rsidRPr="00F72C3D">
        <w:rPr>
          <w:rFonts w:ascii="Times New Roman" w:hAnsi="Times New Roman"/>
          <w:color w:val="auto"/>
          <w:sz w:val="28"/>
          <w:szCs w:val="28"/>
        </w:rPr>
        <w:t xml:space="preserve"> рассчитывается по формуле:</w:t>
      </w:r>
    </w:p>
    <w:p w:rsidR="000348A5" w:rsidRPr="00F72C3D" w:rsidRDefault="000348A5"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hanging="142"/>
        <w:rPr>
          <w:rFonts w:ascii="Times New Roman" w:hAnsi="Times New Roman"/>
          <w:color w:val="auto"/>
          <w:sz w:val="28"/>
          <w:szCs w:val="28"/>
        </w:rPr>
      </w:pPr>
      <m:oMathPara>
        <m:oMath>
          <w:bookmarkEnd w:id="20"/>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r>
            <w:rPr>
              <w:rFonts w:ascii="Cambria Math" w:hAnsi="Times New Roman"/>
              <w:color w:val="auto"/>
              <w:sz w:val="28"/>
              <w:szCs w:val="28"/>
            </w:rPr>
            <m:t>=</m:t>
          </m:r>
          <m:f>
            <m:fPr>
              <m:ctrlPr>
                <w:rPr>
                  <w:rFonts w:ascii="Cambria Math" w:hAnsi="Times New Roman"/>
                  <w:i/>
                  <w:color w:val="auto"/>
                  <w:sz w:val="28"/>
                  <w:szCs w:val="28"/>
                </w:rPr>
              </m:ctrlPr>
            </m:fPr>
            <m:num>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lang w:val="en-US"/>
                        </w:rPr>
                      </m:ctrlPr>
                    </m:sSubPr>
                    <m:e>
                      <m:r>
                        <w:rPr>
                          <w:rFonts w:ascii="Cambria Math" w:hAnsi="Cambria Math"/>
                          <w:color w:val="auto"/>
                          <w:sz w:val="28"/>
                          <w:szCs w:val="28"/>
                          <w:lang w:val="en-US"/>
                        </w:rPr>
                        <m:t>i</m:t>
                      </m:r>
                    </m:e>
                    <m:sub>
                      <m:r>
                        <w:rPr>
                          <w:rFonts w:ascii="Cambria Math" w:hAnsi="Times New Roman"/>
                          <w:color w:val="auto"/>
                          <w:sz w:val="28"/>
                          <w:szCs w:val="28"/>
                          <w:lang w:val="en-US"/>
                        </w:rPr>
                        <m:t>1</m:t>
                      </m:r>
                    </m:sub>
                  </m:sSub>
                  <m:r>
                    <w:rPr>
                      <w:rFonts w:ascii="Cambria Math" w:hAnsi="Times New Roman"/>
                      <w:color w:val="auto"/>
                      <w:sz w:val="28"/>
                      <w:szCs w:val="28"/>
                      <w:lang w:val="en-US"/>
                    </w:rPr>
                    <m:t>=1</m:t>
                  </m:r>
                </m:sub>
                <m:sup>
                  <m:r>
                    <w:rPr>
                      <w:rFonts w:ascii="Cambria Math" w:hAnsi="Cambria Math"/>
                      <w:color w:val="auto"/>
                      <w:sz w:val="28"/>
                      <w:szCs w:val="28"/>
                    </w:rPr>
                    <m:t>N</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2</m:t>
                      </m:r>
                    </m:sub>
                  </m:sSub>
                  <m:r>
                    <w:rPr>
                      <w:rFonts w:ascii="Cambria Math" w:hAnsi="Times New Roman"/>
                      <w:color w:val="auto"/>
                      <w:sz w:val="28"/>
                      <w:szCs w:val="28"/>
                    </w:rPr>
                    <m:t>=1</m:t>
                  </m:r>
                </m:sub>
                <m:sup>
                  <m:r>
                    <w:rPr>
                      <w:rFonts w:ascii="Cambria Math" w:hAnsi="Cambria Math"/>
                      <w:color w:val="auto"/>
                      <w:sz w:val="28"/>
                      <w:szCs w:val="28"/>
                    </w:rPr>
                    <m:t>M</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3</m:t>
                      </m:r>
                    </m:sub>
                  </m:sSub>
                </m:sub>
                <m:sup>
                  <m:r>
                    <w:rPr>
                      <w:rFonts w:ascii="Cambria Math" w:hAnsi="Cambria Math"/>
                      <w:color w:val="auto"/>
                      <w:sz w:val="28"/>
                      <w:szCs w:val="28"/>
                    </w:rPr>
                    <m:t>S</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4</m:t>
                      </m:r>
                    </m:sub>
                  </m:sSub>
                </m:sub>
                <m:sup>
                  <m:r>
                    <w:rPr>
                      <w:rFonts w:ascii="Cambria Math" w:hAnsi="Cambria Math"/>
                      <w:color w:val="auto"/>
                      <w:sz w:val="28"/>
                      <w:szCs w:val="28"/>
                    </w:rPr>
                    <m:t>T</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e>
              </m:nary>
              <m:r>
                <w:rPr>
                  <w:rFonts w:ascii="Cambria Math" w:hAnsi="Times New Roman"/>
                  <w:color w:val="auto"/>
                  <w:sz w:val="28"/>
                  <w:szCs w:val="28"/>
                </w:rPr>
                <m:t>+</m:t>
              </m:r>
              <m:nary>
                <m:naryPr>
                  <m:chr m:val="∑"/>
                  <m:limLoc m:val="undOvr"/>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5</m:t>
                      </m:r>
                    </m:sub>
                  </m:sSub>
                </m:sub>
                <m:sup>
                  <m:r>
                    <w:rPr>
                      <w:rFonts w:ascii="Cambria Math" w:hAnsi="Cambria Math"/>
                      <w:color w:val="auto"/>
                      <w:sz w:val="28"/>
                      <w:szCs w:val="28"/>
                    </w:rPr>
                    <m:t>L</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nary>
              <m:r>
                <w:rPr>
                  <w:rFonts w:ascii="Cambria Math" w:hAnsi="Times New Roman"/>
                  <w:color w:val="auto"/>
                  <w:sz w:val="28"/>
                  <w:szCs w:val="28"/>
                </w:rPr>
                <m:t>+</m:t>
              </m:r>
              <m:nary>
                <m:naryPr>
                  <m:chr m:val="∑"/>
                  <m:limLoc m:val="subSup"/>
                  <m:ctrlPr>
                    <w:rPr>
                      <w:rFonts w:ascii="Cambria Math" w:hAnsi="Times New Roman"/>
                      <w:i/>
                      <w:color w:val="auto"/>
                      <w:sz w:val="28"/>
                      <w:szCs w:val="28"/>
                    </w:rPr>
                  </m:ctrlPr>
                </m:naryPr>
                <m:sub>
                  <m:sSub>
                    <m:sSubPr>
                      <m:ctrlPr>
                        <w:rPr>
                          <w:rFonts w:ascii="Cambria Math" w:hAnsi="Times New Roman"/>
                          <w:i/>
                          <w:color w:val="auto"/>
                          <w:sz w:val="28"/>
                          <w:szCs w:val="28"/>
                        </w:rPr>
                      </m:ctrlPr>
                    </m:sSubPr>
                    <m:e>
                      <m:r>
                        <w:rPr>
                          <w:rFonts w:ascii="Cambria Math" w:hAnsi="Cambria Math"/>
                          <w:color w:val="auto"/>
                          <w:sz w:val="28"/>
                          <w:szCs w:val="28"/>
                        </w:rPr>
                        <m:t>i</m:t>
                      </m:r>
                    </m:e>
                    <m:sub>
                      <m:r>
                        <w:rPr>
                          <w:rFonts w:ascii="Cambria Math" w:hAnsi="Times New Roman"/>
                          <w:color w:val="auto"/>
                          <w:sz w:val="28"/>
                          <w:szCs w:val="28"/>
                        </w:rPr>
                        <m:t>6</m:t>
                      </m:r>
                    </m:sub>
                  </m:sSub>
                </m:sub>
                <m:sup>
                  <m:r>
                    <w:rPr>
                      <w:rFonts w:ascii="Cambria Math" w:hAnsi="Cambria Math"/>
                      <w:color w:val="auto"/>
                      <w:sz w:val="28"/>
                      <w:szCs w:val="28"/>
                    </w:rPr>
                    <m:t>K</m:t>
                  </m:r>
                </m:sup>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e>
              </m:nary>
            </m:num>
            <m:den>
              <m:r>
                <w:rPr>
                  <w:rFonts w:ascii="Cambria Math" w:hAnsi="Cambria Math"/>
                  <w:color w:val="auto"/>
                  <w:sz w:val="28"/>
                  <w:szCs w:val="28"/>
                </w:rPr>
                <m:t>N</m:t>
              </m:r>
              <m:r>
                <w:rPr>
                  <w:rFonts w:ascii="Cambria Math" w:hAnsi="Times New Roman"/>
                  <w:color w:val="auto"/>
                  <w:sz w:val="28"/>
                  <w:szCs w:val="28"/>
                </w:rPr>
                <m:t>+</m:t>
              </m:r>
              <m:r>
                <w:rPr>
                  <w:rFonts w:ascii="Cambria Math" w:hAnsi="Cambria Math"/>
                  <w:color w:val="auto"/>
                  <w:sz w:val="28"/>
                  <w:szCs w:val="28"/>
                </w:rPr>
                <m:t>M</m:t>
              </m:r>
              <m:r>
                <w:rPr>
                  <w:rFonts w:ascii="Cambria Math" w:hAnsi="Times New Roman"/>
                  <w:color w:val="auto"/>
                  <w:sz w:val="28"/>
                  <w:szCs w:val="28"/>
                </w:rPr>
                <m:t>+</m:t>
              </m:r>
              <m:r>
                <w:rPr>
                  <w:rFonts w:ascii="Cambria Math" w:hAnsi="Cambria Math"/>
                  <w:color w:val="auto"/>
                  <w:sz w:val="28"/>
                  <w:szCs w:val="28"/>
                </w:rPr>
                <m:t>S</m:t>
              </m:r>
              <m:r>
                <w:rPr>
                  <w:rFonts w:ascii="Cambria Math" w:hAnsi="Times New Roman"/>
                  <w:color w:val="auto"/>
                  <w:sz w:val="28"/>
                  <w:szCs w:val="28"/>
                </w:rPr>
                <m:t>+</m:t>
              </m:r>
              <m:r>
                <w:rPr>
                  <w:rFonts w:ascii="Cambria Math" w:hAnsi="Cambria Math"/>
                  <w:color w:val="auto"/>
                  <w:sz w:val="28"/>
                  <w:szCs w:val="28"/>
                </w:rPr>
                <m:t>T</m:t>
              </m:r>
              <m:r>
                <w:rPr>
                  <w:rFonts w:ascii="Cambria Math" w:hAnsi="Times New Roman"/>
                  <w:color w:val="auto"/>
                  <w:sz w:val="28"/>
                  <w:szCs w:val="28"/>
                </w:rPr>
                <m:t>+</m:t>
              </m:r>
              <m:r>
                <w:rPr>
                  <w:rFonts w:ascii="Cambria Math" w:hAnsi="Cambria Math"/>
                  <w:color w:val="auto"/>
                  <w:sz w:val="28"/>
                  <w:szCs w:val="28"/>
                </w:rPr>
                <m:t>L</m:t>
              </m:r>
              <m:r>
                <w:rPr>
                  <w:rFonts w:ascii="Cambria Math" w:hAnsi="Times New Roman"/>
                  <w:color w:val="auto"/>
                  <w:sz w:val="28"/>
                  <w:szCs w:val="28"/>
                </w:rPr>
                <m:t>+</m:t>
              </m:r>
              <m:r>
                <w:rPr>
                  <w:rFonts w:ascii="Cambria Math" w:hAnsi="Cambria Math"/>
                  <w:color w:val="auto"/>
                  <w:sz w:val="28"/>
                  <w:szCs w:val="28"/>
                </w:rPr>
                <m:t>K</m:t>
              </m:r>
            </m:den>
          </m:f>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N</m:t>
        </m:r>
      </m:oMath>
      <w:r w:rsidR="00EA1DCE" w:rsidRPr="00F72C3D">
        <w:rPr>
          <w:rFonts w:ascii="Times New Roman" w:hAnsi="Times New Roman"/>
          <w:color w:val="auto"/>
          <w:sz w:val="28"/>
          <w:szCs w:val="28"/>
        </w:rPr>
        <w:t xml:space="preserve"> - количество возрастающих ненаследуемых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oMath>
      <w:r w:rsidR="00EA1DCE" w:rsidRPr="00F72C3D">
        <w:rPr>
          <w:rFonts w:ascii="Times New Roman" w:hAnsi="Times New Roman"/>
          <w:color w:val="auto"/>
          <w:sz w:val="28"/>
          <w:szCs w:val="28"/>
        </w:rPr>
        <w:t xml:space="preserve"> - оценка </w:t>
      </w:r>
      <w:proofErr w:type="gramStart"/>
      <w:r w:rsidR="00EA1DCE" w:rsidRPr="00F72C3D">
        <w:rPr>
          <w:rFonts w:ascii="Times New Roman" w:hAnsi="Times New Roman"/>
          <w:color w:val="auto"/>
          <w:sz w:val="28"/>
          <w:szCs w:val="28"/>
        </w:rPr>
        <w:t xml:space="preserve">динамики прироста значения возрастающего ненаследуемого показателя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roofErr w:type="gramEnd"/>
      <w:r w:rsidR="00EA1DCE" w:rsidRPr="00F72C3D">
        <w:rPr>
          <w:rFonts w:ascii="Times New Roman" w:hAnsi="Times New Roman"/>
          <w:color w:val="auto"/>
          <w:sz w:val="28"/>
          <w:szCs w:val="28"/>
        </w:rPr>
        <w:t>;</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M</m:t>
        </m:r>
      </m:oMath>
      <w:r w:rsidR="00EA1DCE" w:rsidRPr="00F72C3D">
        <w:rPr>
          <w:rFonts w:ascii="Times New Roman" w:hAnsi="Times New Roman"/>
          <w:color w:val="auto"/>
          <w:sz w:val="28"/>
          <w:szCs w:val="28"/>
        </w:rPr>
        <w:t xml:space="preserve"> - кол</w:t>
      </w:r>
      <w:proofErr w:type="spellStart"/>
      <w:r w:rsidR="00EA1DCE" w:rsidRPr="00F72C3D">
        <w:rPr>
          <w:rFonts w:ascii="Times New Roman" w:hAnsi="Times New Roman"/>
          <w:color w:val="auto"/>
          <w:sz w:val="28"/>
          <w:szCs w:val="28"/>
        </w:rPr>
        <w:t>ичество</w:t>
      </w:r>
      <w:proofErr w:type="spellEnd"/>
      <w:r w:rsidR="00EA1DCE" w:rsidRPr="00F72C3D">
        <w:rPr>
          <w:rFonts w:ascii="Times New Roman" w:hAnsi="Times New Roman"/>
          <w:color w:val="auto"/>
          <w:sz w:val="28"/>
          <w:szCs w:val="28"/>
        </w:rPr>
        <w:t xml:space="preserve"> убывающих ненаследуемых показателей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oMath>
      <w:r w:rsidR="00EA1DCE" w:rsidRPr="00F72C3D">
        <w:rPr>
          <w:rFonts w:ascii="Times New Roman" w:hAnsi="Times New Roman"/>
          <w:color w:val="auto"/>
          <w:sz w:val="28"/>
          <w:szCs w:val="28"/>
        </w:rPr>
        <w:t xml:space="preserve"> - оценка </w:t>
      </w:r>
      <w:proofErr w:type="gramStart"/>
      <w:r w:rsidR="00EA1DCE" w:rsidRPr="00F72C3D">
        <w:rPr>
          <w:rFonts w:ascii="Times New Roman" w:hAnsi="Times New Roman"/>
          <w:color w:val="auto"/>
          <w:sz w:val="28"/>
          <w:szCs w:val="28"/>
        </w:rPr>
        <w:t xml:space="preserve">динамики прироста значения убывающего ненаследуемого показателя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roofErr w:type="gramEnd"/>
      <w:r w:rsidR="00EA1DCE" w:rsidRPr="00F72C3D">
        <w:rPr>
          <w:rFonts w:ascii="Times New Roman" w:hAnsi="Times New Roman"/>
          <w:color w:val="auto"/>
          <w:sz w:val="28"/>
          <w:szCs w:val="28"/>
        </w:rPr>
        <w:t>;</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S</m:t>
        </m:r>
      </m:oMath>
      <w:r w:rsidR="00EA1DCE" w:rsidRPr="00F72C3D">
        <w:rPr>
          <w:rFonts w:ascii="Times New Roman" w:hAnsi="Times New Roman"/>
          <w:color w:val="auto"/>
          <w:sz w:val="28"/>
          <w:szCs w:val="28"/>
        </w:rPr>
        <w:t xml:space="preserve"> - количество возрастающих наследуемых динамических показателей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00EA1DCE" w:rsidRPr="00F72C3D">
        <w:rPr>
          <w:rFonts w:ascii="Times New Roman" w:hAnsi="Times New Roman"/>
          <w:color w:val="auto"/>
          <w:sz w:val="28"/>
          <w:szCs w:val="28"/>
        </w:rPr>
        <w:t xml:space="preserve"> - оценка динамики прироста значения, возрастающего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T</m:t>
        </m:r>
      </m:oMath>
      <w:r w:rsidR="00EA1DCE" w:rsidRPr="00F72C3D">
        <w:rPr>
          <w:rFonts w:ascii="Times New Roman" w:hAnsi="Times New Roman"/>
          <w:color w:val="auto"/>
          <w:sz w:val="28"/>
          <w:szCs w:val="28"/>
        </w:rPr>
        <w:t xml:space="preserve"> - количество убывающих наслед</w:t>
      </w:r>
      <w:proofErr w:type="spellStart"/>
      <w:r w:rsidR="00EA1DCE" w:rsidRPr="00F72C3D">
        <w:rPr>
          <w:rFonts w:ascii="Times New Roman" w:hAnsi="Times New Roman"/>
          <w:color w:val="auto"/>
          <w:sz w:val="28"/>
          <w:szCs w:val="28"/>
        </w:rPr>
        <w:t>уемых</w:t>
      </w:r>
      <w:proofErr w:type="spellEnd"/>
      <w:r w:rsidR="00EA1DCE" w:rsidRPr="00F72C3D">
        <w:rPr>
          <w:rFonts w:ascii="Times New Roman" w:hAnsi="Times New Roman"/>
          <w:color w:val="auto"/>
          <w:sz w:val="28"/>
          <w:szCs w:val="28"/>
        </w:rPr>
        <w:t xml:space="preserve"> динамических показателей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00EA1DCE" w:rsidRPr="00F72C3D">
        <w:rPr>
          <w:rFonts w:ascii="Times New Roman" w:hAnsi="Times New Roman"/>
          <w:color w:val="auto"/>
          <w:sz w:val="28"/>
          <w:szCs w:val="28"/>
        </w:rPr>
        <w:t xml:space="preserve"> - оценка динамики прироста значения, убывающего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L</m:t>
        </m:r>
      </m:oMath>
      <w:r w:rsidR="00EA1DCE" w:rsidRPr="00F72C3D">
        <w:rPr>
          <w:rFonts w:ascii="Times New Roman" w:hAnsi="Times New Roman"/>
          <w:color w:val="auto"/>
          <w:sz w:val="28"/>
          <w:szCs w:val="28"/>
        </w:rPr>
        <w:t xml:space="preserve"> - количество возрастающих наследуемых поддерживающих показателей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oMath>
      <w:r w:rsidR="00EA1DCE" w:rsidRPr="00F72C3D">
        <w:rPr>
          <w:rFonts w:ascii="Times New Roman" w:hAnsi="Times New Roman"/>
          <w:color w:val="auto"/>
          <w:sz w:val="28"/>
          <w:szCs w:val="28"/>
        </w:rPr>
        <w:t xml:space="preserve"> - оценка динамики прироста значения, возрастающего наследуемого поддерживающего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6220CD" w:rsidP="00F72C3D">
      <w:pPr>
        <w:spacing w:after="0" w:line="240" w:lineRule="auto"/>
        <w:ind w:firstLine="709"/>
        <w:jc w:val="both"/>
        <w:rPr>
          <w:rFonts w:ascii="Times New Roman" w:hAnsi="Times New Roman"/>
          <w:color w:val="auto"/>
          <w:sz w:val="28"/>
          <w:szCs w:val="28"/>
        </w:rPr>
      </w:pPr>
      <m:oMath>
        <m:r>
          <w:rPr>
            <w:rFonts w:ascii="Cambria Math" w:hAnsi="Cambria Math"/>
            <w:color w:val="auto"/>
            <w:sz w:val="28"/>
            <w:szCs w:val="28"/>
          </w:rPr>
          <m:t>K</m:t>
        </m:r>
      </m:oMath>
      <w:r w:rsidR="00EA1DCE" w:rsidRPr="00F72C3D">
        <w:rPr>
          <w:rFonts w:ascii="Times New Roman" w:hAnsi="Times New Roman"/>
          <w:color w:val="auto"/>
          <w:sz w:val="28"/>
          <w:szCs w:val="28"/>
        </w:rPr>
        <w:t xml:space="preserve"> - количество убывающих наследуемых поддерживающих показателей уровня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00EA1DCE" w:rsidRPr="00F72C3D">
        <w:rPr>
          <w:rFonts w:ascii="Times New Roman" w:hAnsi="Times New Roman"/>
          <w:color w:val="auto"/>
          <w:sz w:val="28"/>
          <w:szCs w:val="28"/>
        </w:rPr>
        <w:t>программы;</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oMath>
      <w:r w:rsidR="00EA1DCE" w:rsidRPr="00F72C3D">
        <w:rPr>
          <w:rFonts w:ascii="Times New Roman" w:hAnsi="Times New Roman"/>
          <w:color w:val="auto"/>
          <w:sz w:val="28"/>
          <w:szCs w:val="28"/>
        </w:rPr>
        <w:t xml:space="preserve"> - оценка динамики прироста значения, убывающего наследуемого поддерживающего показателя уровня </w:t>
      </w:r>
      <w:r w:rsidR="000348A5" w:rsidRPr="00F72C3D">
        <w:rPr>
          <w:rFonts w:ascii="Times New Roman" w:hAnsi="Times New Roman"/>
          <w:color w:val="auto"/>
          <w:sz w:val="28"/>
          <w:szCs w:val="28"/>
          <w:lang w:eastAsia="en-US"/>
        </w:rPr>
        <w:t>муниципальной</w:t>
      </w:r>
      <w:r w:rsidR="00EA1DCE" w:rsidRPr="00F72C3D">
        <w:rPr>
          <w:rFonts w:ascii="Times New Roman" w:hAnsi="Times New Roman"/>
          <w:color w:val="auto"/>
          <w:sz w:val="28"/>
          <w:szCs w:val="28"/>
        </w:rPr>
        <w:t xml:space="preserve"> программы.</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1" w:name="sub_1007"/>
      <w:r w:rsidRPr="00F72C3D">
        <w:rPr>
          <w:rFonts w:ascii="Times New Roman" w:hAnsi="Times New Roman"/>
          <w:color w:val="auto"/>
          <w:sz w:val="28"/>
          <w:szCs w:val="28"/>
        </w:rPr>
        <w:t xml:space="preserve">6. Типы </w:t>
      </w:r>
      <w:proofErr w:type="gramStart"/>
      <w:r w:rsidRPr="00F72C3D">
        <w:rPr>
          <w:rFonts w:ascii="Times New Roman" w:hAnsi="Times New Roman"/>
          <w:color w:val="auto"/>
          <w:sz w:val="28"/>
          <w:szCs w:val="28"/>
        </w:rPr>
        <w:t>показателей</w:t>
      </w:r>
      <w:proofErr w:type="gramEnd"/>
      <w:r w:rsidRPr="00F72C3D">
        <w:rPr>
          <w:rFonts w:ascii="Times New Roman" w:hAnsi="Times New Roman"/>
          <w:color w:val="auto"/>
          <w:sz w:val="28"/>
          <w:szCs w:val="28"/>
        </w:rPr>
        <w:t xml:space="preserve"> установленные пунктом 2 настоящей Методики, а также плановая динамика показателей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программы, показателей структурных элементов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программы определяются с учетом установленных помесячных (поквартальных), годовых плановых значений показателей на текущий год и плановой динамики в рамках соответствующего утвержденного паспорта </w:t>
      </w:r>
      <w:r w:rsidR="000348A5" w:rsidRPr="00F72C3D">
        <w:rPr>
          <w:rFonts w:ascii="Times New Roman" w:hAnsi="Times New Roman"/>
          <w:color w:val="auto"/>
          <w:sz w:val="28"/>
          <w:szCs w:val="28"/>
          <w:lang w:eastAsia="en-US"/>
        </w:rPr>
        <w:t>муниципальной</w:t>
      </w:r>
      <w:r w:rsidR="006432EF">
        <w:rPr>
          <w:rFonts w:ascii="Times New Roman" w:hAnsi="Times New Roman"/>
          <w:color w:val="auto"/>
          <w:sz w:val="28"/>
          <w:szCs w:val="28"/>
          <w:lang w:eastAsia="en-US"/>
        </w:rPr>
        <w:t xml:space="preserve"> </w:t>
      </w:r>
      <w:r w:rsidRPr="00F72C3D">
        <w:rPr>
          <w:rFonts w:ascii="Times New Roman" w:hAnsi="Times New Roman"/>
          <w:color w:val="auto"/>
          <w:sz w:val="28"/>
          <w:szCs w:val="28"/>
        </w:rPr>
        <w:t xml:space="preserve">программы и паспорта структурного элемента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 а также утвержденных методик расчета показателей.</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2" w:name="sub_1008"/>
      <w:bookmarkEnd w:id="21"/>
      <w:r w:rsidRPr="00F72C3D">
        <w:rPr>
          <w:rFonts w:ascii="Times New Roman" w:hAnsi="Times New Roman"/>
          <w:color w:val="auto"/>
          <w:sz w:val="28"/>
          <w:szCs w:val="28"/>
        </w:rPr>
        <w:t>7. В случае отсутствия информации, указанной в пункте 6 настоящей Методики, плановая динамика показателя рассчитывается по формуле:</w:t>
      </w:r>
    </w:p>
    <w:bookmarkEnd w:id="22"/>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6220CD" w:rsidP="00F72C3D">
      <w:pPr>
        <w:spacing w:after="0" w:line="240" w:lineRule="auto"/>
        <w:ind w:firstLine="709"/>
        <w:jc w:val="center"/>
        <w:rPr>
          <w:rFonts w:ascii="Times New Roman" w:hAnsi="Times New Roman"/>
          <w:color w:val="auto"/>
          <w:sz w:val="28"/>
          <w:szCs w:val="28"/>
          <w:lang w:val="en-US"/>
        </w:rPr>
      </w:pPr>
      <m:oMathPara>
        <m:oMath>
          <m:r>
            <w:rPr>
              <w:rFonts w:ascii="Cambria Math" w:hAnsi="Cambria Math"/>
              <w:color w:val="auto"/>
              <w:sz w:val="28"/>
              <w:szCs w:val="28"/>
              <w:lang w:val="en-US"/>
            </w:rPr>
            <m:t>X</m:t>
          </m:r>
          <m:r>
            <w:rPr>
              <w:rFonts w:ascii="Cambria Math" w:hAnsi="Times New Roman"/>
              <w:color w:val="auto"/>
              <w:sz w:val="28"/>
              <w:szCs w:val="28"/>
              <w:lang w:val="en-US"/>
            </w:rPr>
            <m:t>=</m:t>
          </m:r>
          <m:f>
            <m:fPr>
              <m:ctrlPr>
                <w:rPr>
                  <w:rFonts w:ascii="Cambria Math" w:hAnsi="Times New Roman"/>
                  <w:i/>
                  <w:color w:val="auto"/>
                  <w:sz w:val="28"/>
                  <w:szCs w:val="28"/>
                  <w:lang w:val="en-US"/>
                </w:rPr>
              </m:ctrlPr>
            </m:fPr>
            <m:num>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num>
            <m:den>
              <m:d>
                <m:dPr>
                  <m:begChr m:val="|"/>
                  <m:endChr m:val="|"/>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lang w:val="en-US"/>
                        </w:rPr>
                        <m:t>Ц</m:t>
                      </m:r>
                    </m:sub>
                  </m:sSub>
                  <m:r>
                    <w:rPr>
                      <w:rFonts w:ascii="Times New Roman" w:hAnsi="Times New Roman"/>
                      <w:color w:val="auto"/>
                      <w:sz w:val="28"/>
                      <w:szCs w:val="28"/>
                      <w:lang w:val="en-US"/>
                    </w:rPr>
                    <m:t>-</m:t>
                  </m:r>
                  <m:sSub>
                    <m:sSubPr>
                      <m:ctrlPr>
                        <w:rPr>
                          <w:rFonts w:ascii="Cambria Math" w:hAnsi="Times New Roman"/>
                          <w:i/>
                          <w:color w:val="auto"/>
                          <w:sz w:val="28"/>
                          <w:szCs w:val="28"/>
                          <w:lang w:val="en-US"/>
                        </w:rPr>
                      </m:ctrlPr>
                    </m:sSubPr>
                    <m:e>
                      <m:r>
                        <w:rPr>
                          <w:rFonts w:ascii="Times New Roman" w:hAnsi="Times New Roman"/>
                          <w:color w:val="auto"/>
                          <w:sz w:val="28"/>
                          <w:szCs w:val="28"/>
                          <w:lang w:val="en-US"/>
                        </w:rPr>
                        <m:t>П</m:t>
                      </m:r>
                    </m:e>
                    <m:sub>
                      <m:r>
                        <w:rPr>
                          <w:rFonts w:ascii="Times New Roman" w:hAnsi="Times New Roman"/>
                          <w:color w:val="auto"/>
                          <w:sz w:val="28"/>
                          <w:szCs w:val="28"/>
                          <w:lang w:val="en-US"/>
                        </w:rPr>
                        <m:t>Б</m:t>
                      </m:r>
                    </m:sub>
                  </m:sSub>
                </m:e>
              </m:d>
            </m:den>
          </m:f>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Ц</m:t>
            </m:r>
          </m:sub>
        </m:sSub>
      </m:oMath>
      <w:r w:rsidR="00EA1DCE" w:rsidRPr="00F72C3D">
        <w:rPr>
          <w:rFonts w:ascii="Times New Roman" w:hAnsi="Times New Roman"/>
          <w:color w:val="auto"/>
          <w:sz w:val="28"/>
          <w:szCs w:val="28"/>
        </w:rPr>
        <w:t xml:space="preserve"> - плановое значение показателя на последнюю плановую дату его реализации;</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lang w:val="en-US"/>
              </w:rPr>
            </m:ctrlPr>
          </m:sSubPr>
          <m:e>
            <m:r>
              <w:rPr>
                <w:rFonts w:ascii="Times New Roman" w:hAnsi="Times New Roman"/>
                <w:color w:val="auto"/>
                <w:sz w:val="28"/>
                <w:szCs w:val="28"/>
              </w:rPr>
              <m:t>П</m:t>
            </m:r>
          </m:e>
          <m:sub>
            <m:r>
              <w:rPr>
                <w:rFonts w:ascii="Times New Roman" w:hAnsi="Times New Roman"/>
                <w:color w:val="auto"/>
                <w:sz w:val="28"/>
                <w:szCs w:val="28"/>
              </w:rPr>
              <m:t>Б</m:t>
            </m:r>
          </m:sub>
        </m:sSub>
      </m:oMath>
      <w:r w:rsidR="00EA1DCE" w:rsidRPr="00F72C3D">
        <w:rPr>
          <w:rFonts w:ascii="Times New Roman" w:hAnsi="Times New Roman"/>
          <w:color w:val="auto"/>
          <w:sz w:val="28"/>
          <w:szCs w:val="28"/>
        </w:rPr>
        <w:t xml:space="preserve"> - базовое значение показателя.</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3" w:name="sub_1009"/>
      <w:r w:rsidRPr="00F72C3D">
        <w:rPr>
          <w:rFonts w:ascii="Times New Roman" w:hAnsi="Times New Roman"/>
          <w:color w:val="auto"/>
          <w:sz w:val="28"/>
          <w:szCs w:val="28"/>
        </w:rPr>
        <w:t xml:space="preserve">8. Оценка динамики прироста значения, возрастающего наследуемого динамического показателя уровня </w:t>
      </w:r>
      <w:proofErr w:type="spellStart"/>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w:t>
      </w:r>
      <w:proofErr w:type="spell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в отчетном периоде рассчитывается в соответствии со следующими подходами:</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4" w:name="sub_1091"/>
      <w:bookmarkEnd w:id="23"/>
      <w:r w:rsidRPr="00F72C3D">
        <w:rPr>
          <w:rFonts w:ascii="Times New Roman" w:hAnsi="Times New Roman"/>
          <w:color w:val="auto"/>
          <w:sz w:val="28"/>
          <w:szCs w:val="28"/>
        </w:rPr>
        <w:lastRenderedPageBreak/>
        <w:t xml:space="preserve">1) в случае если </w:t>
      </w:r>
      <m:oMath>
        <m:sSub>
          <m:sSubPr>
            <m:ctrlPr>
              <w:rPr>
                <w:rFonts w:ascii="Cambria Math" w:hAnsi="Times New Roman"/>
                <w:i/>
                <w:color w:val="auto"/>
                <w:sz w:val="28"/>
                <w:szCs w:val="28"/>
              </w:rPr>
            </m:ctrlPr>
          </m:sSubPr>
          <m:e>
            <w:proofErr w:type="gramStart"/>
            <m:r>
              <w:rPr>
                <w:rFonts w:ascii="Times New Roman" w:hAnsi="Times New Roman"/>
                <w:color w:val="auto"/>
                <w:sz w:val="28"/>
                <w:szCs w:val="28"/>
              </w:rPr>
              <m:t>П</m:t>
            </m:r>
            <w:proofErr w:type="gramEnd"/>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больше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4"/>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F72C3D">
        <w:rPr>
          <w:rFonts w:ascii="Times New Roman" w:hAnsi="Times New Roman"/>
          <w:color w:val="auto"/>
          <w:sz w:val="28"/>
          <w:szCs w:val="28"/>
        </w:rPr>
        <w:t>отчетному</w:t>
      </w:r>
      <w:proofErr w:type="gramEnd"/>
      <w:r w:rsidR="00EA1DCE" w:rsidRPr="00F72C3D">
        <w:rPr>
          <w:rFonts w:ascii="Times New Roman" w:hAnsi="Times New Roman"/>
          <w:color w:val="auto"/>
          <w:sz w:val="28"/>
          <w:szCs w:val="28"/>
        </w:rPr>
        <w:t>;</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5" w:name="sub_1092"/>
      <w:r w:rsidRPr="00F72C3D">
        <w:rPr>
          <w:rFonts w:ascii="Times New Roman" w:hAnsi="Times New Roman"/>
          <w:color w:val="auto"/>
          <w:sz w:val="28"/>
          <w:szCs w:val="28"/>
        </w:rPr>
        <w:t xml:space="preserve">2) в случае если </w:t>
      </w:r>
      <m:oMath>
        <m:sSub>
          <m:sSubPr>
            <m:ctrlPr>
              <w:rPr>
                <w:rFonts w:ascii="Cambria Math" w:hAnsi="Times New Roman"/>
                <w:i/>
                <w:color w:val="auto"/>
                <w:sz w:val="28"/>
                <w:szCs w:val="28"/>
              </w:rPr>
            </m:ctrlPr>
          </m:sSubPr>
          <m:e>
            <w:proofErr w:type="gramStart"/>
            <m:r>
              <w:rPr>
                <w:rFonts w:ascii="Times New Roman" w:hAnsi="Times New Roman"/>
                <w:color w:val="auto"/>
                <w:sz w:val="28"/>
                <w:szCs w:val="28"/>
              </w:rPr>
              <m:t>П</m:t>
            </m:r>
            <w:proofErr w:type="gramEnd"/>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или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превышает значение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Pr="00F72C3D">
        <w:rPr>
          <w:rFonts w:ascii="Times New Roman" w:hAnsi="Times New Roman"/>
          <w:color w:val="auto"/>
          <w:sz w:val="28"/>
          <w:szCs w:val="28"/>
        </w:rPr>
        <w:t xml:space="preserve"> равна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6" w:name="sub_1093"/>
      <w:bookmarkEnd w:id="25"/>
      <w:r w:rsidRPr="00F72C3D">
        <w:rPr>
          <w:rFonts w:ascii="Times New Roman" w:hAnsi="Times New Roman"/>
          <w:color w:val="auto"/>
          <w:sz w:val="28"/>
          <w:szCs w:val="28"/>
        </w:rPr>
        <w:t xml:space="preserve">3)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oMath>
      <w:r w:rsidRPr="00F72C3D">
        <w:rPr>
          <w:rFonts w:ascii="Times New Roman" w:hAnsi="Times New Roman"/>
          <w:color w:val="auto"/>
          <w:sz w:val="28"/>
          <w:szCs w:val="28"/>
        </w:rPr>
        <w:t xml:space="preserve"> </w:t>
      </w:r>
      <w:proofErr w:type="gramStart"/>
      <w:r w:rsidRPr="00F72C3D">
        <w:rPr>
          <w:rFonts w:ascii="Times New Roman" w:hAnsi="Times New Roman"/>
          <w:color w:val="auto"/>
          <w:sz w:val="28"/>
          <w:szCs w:val="28"/>
        </w:rPr>
        <w:t>равна</w:t>
      </w:r>
      <w:proofErr w:type="gramEnd"/>
      <w:r w:rsidRPr="00F72C3D">
        <w:rPr>
          <w:rFonts w:ascii="Times New Roman" w:hAnsi="Times New Roman"/>
          <w:color w:val="auto"/>
          <w:sz w:val="28"/>
          <w:szCs w:val="28"/>
        </w:rPr>
        <w:t xml:space="preserve"> 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7" w:name="sub_1094"/>
      <w:bookmarkEnd w:id="26"/>
      <w:r w:rsidRPr="00F72C3D">
        <w:rPr>
          <w:rFonts w:ascii="Times New Roman" w:hAnsi="Times New Roman"/>
          <w:color w:val="auto"/>
          <w:sz w:val="28"/>
          <w:szCs w:val="28"/>
        </w:rPr>
        <w:t xml:space="preserve">4)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7"/>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r>
            <w:rPr>
              <w:rFonts w:ascii="Times New Roman" w:hAnsi="Times New Roman"/>
              <w:color w:val="auto"/>
              <w:sz w:val="28"/>
              <w:szCs w:val="28"/>
            </w:rPr>
            <m:t>-</m:t>
          </m:r>
          <m:d>
            <m:dPr>
              <m:ctrlPr>
                <w:rPr>
                  <w:rFonts w:ascii="Cambria Math" w:hAnsi="Times New Roman"/>
                  <w:i/>
                  <w:color w:val="auto"/>
                  <w:sz w:val="28"/>
                  <w:szCs w:val="28"/>
                </w:rPr>
              </m:ctrlPr>
            </m:dPr>
            <m:e>
              <m:r>
                <w:rPr>
                  <w:rFonts w:ascii="Cambria Math" w:hAnsi="Times New Roman"/>
                  <w:color w:val="auto"/>
                  <w:sz w:val="28"/>
                  <w:szCs w:val="28"/>
                </w:rPr>
                <m:t>1</m:t>
              </m:r>
              <m:r>
                <w:rPr>
                  <w:rFonts w:ascii="Times New Roman"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F72C3D">
        <w:rPr>
          <w:rFonts w:ascii="Times New Roman" w:hAnsi="Times New Roman"/>
          <w:color w:val="auto"/>
          <w:sz w:val="28"/>
          <w:szCs w:val="28"/>
        </w:rPr>
        <w:t>отчетному</w:t>
      </w:r>
      <w:proofErr w:type="gramEnd"/>
      <w:r w:rsidR="00EA1DCE" w:rsidRPr="00F72C3D">
        <w:rPr>
          <w:rFonts w:ascii="Times New Roman" w:hAnsi="Times New Roman"/>
          <w:color w:val="auto"/>
          <w:sz w:val="28"/>
          <w:szCs w:val="28"/>
        </w:rPr>
        <w:t>.</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может принимать значения в диапазоне от </w:t>
      </w:r>
      <w:r w:rsidRPr="00F72C3D">
        <w:rPr>
          <w:rFonts w:ascii="Times New Roman" w:hAnsi="Times New Roman"/>
          <w:color w:val="auto"/>
          <w:sz w:val="28"/>
          <w:szCs w:val="28"/>
        </w:rPr>
        <w:br/>
        <w:t>-100% до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динамического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ндвп</m:t>
                </m:r>
              </m:sub>
            </m:sSub>
          </m:e>
        </m:d>
      </m:oMath>
      <w:r w:rsidRPr="00F72C3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w:t>
      </w:r>
      <w:proofErr w:type="spellStart"/>
      <w:r w:rsidRPr="00F72C3D">
        <w:rPr>
          <w:rFonts w:ascii="Times New Roman" w:hAnsi="Times New Roman"/>
          <w:color w:val="auto"/>
          <w:sz w:val="28"/>
          <w:szCs w:val="28"/>
        </w:rPr>
        <w:t>ается</w:t>
      </w:r>
      <w:proofErr w:type="spellEnd"/>
      <w:r w:rsidRPr="00F72C3D">
        <w:rPr>
          <w:rFonts w:ascii="Times New Roman" w:hAnsi="Times New Roman"/>
          <w:color w:val="auto"/>
          <w:sz w:val="28"/>
          <w:szCs w:val="28"/>
        </w:rPr>
        <w:t xml:space="preserve">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8" w:name="sub_1010"/>
      <w:r w:rsidRPr="00F72C3D">
        <w:rPr>
          <w:rFonts w:ascii="Times New Roman" w:hAnsi="Times New Roman"/>
          <w:color w:val="auto"/>
          <w:sz w:val="28"/>
          <w:szCs w:val="28"/>
        </w:rPr>
        <w:t xml:space="preserve">9. Оценка </w:t>
      </w:r>
      <w:proofErr w:type="gramStart"/>
      <w:r w:rsidRPr="00F72C3D">
        <w:rPr>
          <w:rFonts w:ascii="Times New Roman" w:hAnsi="Times New Roman"/>
          <w:color w:val="auto"/>
          <w:sz w:val="28"/>
          <w:szCs w:val="28"/>
        </w:rPr>
        <w:t xml:space="preserve">динамики прироста значения убывающего наследуемого динамического показателя уровня </w:t>
      </w:r>
      <w:r w:rsidR="000348A5"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 xml:space="preserve"> программы</w:t>
      </w:r>
      <w:proofErr w:type="gram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e>
        </m:d>
      </m:oMath>
      <w:r w:rsidRPr="00F72C3D">
        <w:rPr>
          <w:rFonts w:ascii="Times New Roman" w:hAnsi="Times New Roman"/>
          <w:color w:val="auto"/>
          <w:sz w:val="28"/>
          <w:szCs w:val="28"/>
        </w:rPr>
        <w:t xml:space="preserve"> в </w:t>
      </w:r>
      <w:r w:rsidRPr="00F72C3D">
        <w:rPr>
          <w:rFonts w:ascii="Times New Roman" w:hAnsi="Times New Roman"/>
          <w:color w:val="auto"/>
          <w:sz w:val="28"/>
          <w:szCs w:val="28"/>
        </w:rPr>
        <w:lastRenderedPageBreak/>
        <w:t>отчетном периоде рассчитывается в соответствии со следующими подходами:</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29" w:name="sub_1101"/>
      <w:bookmarkEnd w:id="28"/>
      <w:r w:rsidRPr="00F72C3D">
        <w:rPr>
          <w:rFonts w:ascii="Times New Roman" w:hAnsi="Times New Roman"/>
          <w:color w:val="auto"/>
          <w:sz w:val="28"/>
          <w:szCs w:val="28"/>
        </w:rPr>
        <w:t xml:space="preserve">1) в случае если </w:t>
      </w:r>
      <m:oMath>
        <m:sSub>
          <m:sSubPr>
            <m:ctrlPr>
              <w:rPr>
                <w:rFonts w:ascii="Cambria Math" w:hAnsi="Times New Roman"/>
                <w:i/>
                <w:color w:val="auto"/>
                <w:sz w:val="28"/>
                <w:szCs w:val="28"/>
              </w:rPr>
            </m:ctrlPr>
          </m:sSubPr>
          <m:e>
            <w:proofErr w:type="gramStart"/>
            <m:r>
              <w:rPr>
                <w:rFonts w:ascii="Times New Roman" w:hAnsi="Times New Roman"/>
                <w:color w:val="auto"/>
                <w:sz w:val="28"/>
                <w:szCs w:val="28"/>
              </w:rPr>
              <m:t>П</m:t>
            </m:r>
            <w:proofErr w:type="gramEnd"/>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w:t>
      </w:r>
      <w:proofErr w:type="spellStart"/>
      <w:r w:rsidRPr="00F72C3D">
        <w:rPr>
          <w:rFonts w:ascii="Times New Roman" w:hAnsi="Times New Roman"/>
          <w:color w:val="auto"/>
          <w:sz w:val="28"/>
          <w:szCs w:val="28"/>
        </w:rPr>
        <w:t>ше</w:t>
      </w:r>
      <w:proofErr w:type="spellEnd"/>
      <w:r w:rsidRPr="00F72C3D">
        <w:rPr>
          <w:rFonts w:ascii="Times New Roman" w:hAnsi="Times New Roman"/>
          <w:color w:val="auto"/>
          <w:sz w:val="28"/>
          <w:szCs w:val="28"/>
        </w:rPr>
        <w:t xml:space="preserve">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p>
    <w:bookmarkEnd w:id="29"/>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r>
                <w:rPr>
                  <w:rFonts w:ascii="Times New Roman" w:hAnsi="Times New Roman"/>
                  <w:color w:val="auto"/>
                  <w:sz w:val="28"/>
                  <w:szCs w:val="28"/>
                </w:rPr>
                <m:t>-</m:t>
              </m:r>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F72C3D">
        <w:rPr>
          <w:rFonts w:ascii="Times New Roman" w:hAnsi="Times New Roman"/>
          <w:color w:val="auto"/>
          <w:sz w:val="28"/>
          <w:szCs w:val="28"/>
        </w:rPr>
        <w:t>отчетному</w:t>
      </w:r>
      <w:proofErr w:type="gramEnd"/>
      <w:r w:rsidR="00EA1DCE" w:rsidRPr="00F72C3D">
        <w:rPr>
          <w:rFonts w:ascii="Times New Roman" w:hAnsi="Times New Roman"/>
          <w:color w:val="auto"/>
          <w:sz w:val="28"/>
          <w:szCs w:val="28"/>
        </w:rPr>
        <w:t>;</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0" w:name="sub_1102"/>
      <w:r w:rsidRPr="00F72C3D">
        <w:rPr>
          <w:rFonts w:ascii="Times New Roman" w:hAnsi="Times New Roman"/>
          <w:color w:val="auto"/>
          <w:sz w:val="28"/>
          <w:szCs w:val="28"/>
        </w:rPr>
        <w:t xml:space="preserve">2)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превышает значение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применяется следующая формула:</w:t>
      </w:r>
      <w:bookmarkEnd w:id="30"/>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d>
            <m:dPr>
              <m:ctrlPr>
                <w:rPr>
                  <w:rFonts w:ascii="Cambria Math" w:hAnsi="Times New Roman"/>
                  <w:i/>
                  <w:color w:val="auto"/>
                  <w:sz w:val="28"/>
                  <w:szCs w:val="28"/>
                </w:rPr>
              </m:ctrlPr>
            </m:dPr>
            <m:e>
              <m:r>
                <w:rPr>
                  <w:rFonts w:ascii="Times New Roman" w:hAnsi="Times New Roman"/>
                  <w:color w:val="auto"/>
                  <w:sz w:val="28"/>
                  <w:szCs w:val="28"/>
                </w:rPr>
                <m:t>-</m:t>
              </m:r>
              <m:d>
                <m:dPr>
                  <m:ctrlPr>
                    <w:rPr>
                      <w:rFonts w:ascii="Cambria Math" w:hAnsi="Times New Roman"/>
                      <w:i/>
                      <w:color w:val="auto"/>
                      <w:sz w:val="28"/>
                      <w:szCs w:val="28"/>
                    </w:rPr>
                  </m:ctrlPr>
                </m:dPr>
                <m:e>
                  <m:r>
                    <w:rPr>
                      <w:rFonts w:ascii="Cambria Math" w:hAnsi="Times New Roman"/>
                      <w:color w:val="auto"/>
                      <w:sz w:val="28"/>
                      <w:szCs w:val="28"/>
                    </w:rPr>
                    <m:t>1</m:t>
                  </m:r>
                  <m:r>
                    <w:rPr>
                      <w:rFonts w:ascii="Times New Roman"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e>
              </m:d>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00EA1DCE" w:rsidRPr="00F72C3D">
        <w:rPr>
          <w:rFonts w:ascii="Times New Roman" w:hAnsi="Times New Roman"/>
          <w:color w:val="auto"/>
          <w:sz w:val="28"/>
          <w:szCs w:val="28"/>
        </w:rPr>
        <w:t xml:space="preserve"> - фактическое значение показателя за год, предшествующий </w:t>
      </w:r>
      <w:proofErr w:type="gramStart"/>
      <w:r w:rsidR="00EA1DCE" w:rsidRPr="00F72C3D">
        <w:rPr>
          <w:rFonts w:ascii="Times New Roman" w:hAnsi="Times New Roman"/>
          <w:color w:val="auto"/>
          <w:sz w:val="28"/>
          <w:szCs w:val="28"/>
        </w:rPr>
        <w:t>отчетному</w:t>
      </w:r>
      <w:proofErr w:type="gramEnd"/>
      <w:r w:rsidR="00EA1DCE" w:rsidRPr="00F72C3D">
        <w:rPr>
          <w:rFonts w:ascii="Times New Roman" w:hAnsi="Times New Roman"/>
          <w:color w:val="auto"/>
          <w:sz w:val="28"/>
          <w:szCs w:val="28"/>
        </w:rPr>
        <w:t>;</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1" w:name="sub_1103"/>
      <w:r w:rsidRPr="00F72C3D">
        <w:rPr>
          <w:rFonts w:ascii="Times New Roman" w:hAnsi="Times New Roman"/>
          <w:color w:val="auto"/>
          <w:sz w:val="28"/>
          <w:szCs w:val="28"/>
        </w:rPr>
        <w:t xml:space="preserve">3)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меньше значения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и </w:t>
      </w:r>
      <m:oMath>
        <m:sSub>
          <m:sSubPr>
            <m:ctrlPr>
              <w:rPr>
                <w:rFonts w:ascii="Cambria Math" w:hAnsi="Times New Roman"/>
                <w:i/>
                <w:color w:val="auto"/>
                <w:sz w:val="28"/>
                <w:szCs w:val="28"/>
              </w:rPr>
            </m:ctrlPr>
          </m:sSubPr>
          <m:e>
            <w:proofErr w:type="gramStart"/>
            <m:r>
              <w:rPr>
                <w:rFonts w:ascii="Times New Roman" w:hAnsi="Times New Roman"/>
                <w:color w:val="auto"/>
                <w:sz w:val="28"/>
                <w:szCs w:val="28"/>
              </w:rPr>
              <m:t>П</m:t>
            </m:r>
            <w:proofErr w:type="gramEnd"/>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больше или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равна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2" w:name="sub_1104"/>
      <w:bookmarkEnd w:id="31"/>
      <w:r w:rsidRPr="00F72C3D">
        <w:rPr>
          <w:rFonts w:ascii="Times New Roman" w:hAnsi="Times New Roman"/>
          <w:color w:val="auto"/>
          <w:sz w:val="28"/>
          <w:szCs w:val="28"/>
        </w:rPr>
        <w:t xml:space="preserve">4) в случае если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Pr="00F72C3D">
        <w:rPr>
          <w:rFonts w:ascii="Times New Roman" w:hAnsi="Times New Roman"/>
          <w:color w:val="auto"/>
          <w:sz w:val="28"/>
          <w:szCs w:val="28"/>
        </w:rPr>
        <w:t xml:space="preserve"> равно значению </w:t>
      </w: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КПГ</m:t>
            </m:r>
          </m:sub>
        </m:sSub>
      </m:oMath>
      <w:r w:rsidRPr="00F72C3D">
        <w:rPr>
          <w:rFonts w:ascii="Times New Roman" w:hAnsi="Times New Roman"/>
          <w:color w:val="auto"/>
          <w:sz w:val="28"/>
          <w:szCs w:val="28"/>
        </w:rPr>
        <w:t xml:space="preserve">, то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w:t>
      </w:r>
      <w:proofErr w:type="gramStart"/>
      <w:r w:rsidRPr="00F72C3D">
        <w:rPr>
          <w:rFonts w:ascii="Times New Roman" w:hAnsi="Times New Roman"/>
          <w:color w:val="auto"/>
          <w:sz w:val="28"/>
          <w:szCs w:val="28"/>
        </w:rPr>
        <w:t>равна</w:t>
      </w:r>
      <w:proofErr w:type="gramEnd"/>
      <w:r w:rsidRPr="00F72C3D">
        <w:rPr>
          <w:rFonts w:ascii="Times New Roman" w:hAnsi="Times New Roman"/>
          <w:color w:val="auto"/>
          <w:sz w:val="28"/>
          <w:szCs w:val="28"/>
        </w:rPr>
        <w:t xml:space="preserve"> 0%.</w:t>
      </w:r>
    </w:p>
    <w:bookmarkEnd w:id="32"/>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может принимать значения в диапазоне от </w:t>
      </w:r>
      <w:r w:rsidRPr="00F72C3D">
        <w:rPr>
          <w:rFonts w:ascii="Times New Roman" w:hAnsi="Times New Roman"/>
          <w:color w:val="auto"/>
          <w:sz w:val="28"/>
          <w:szCs w:val="28"/>
        </w:rPr>
        <w:br/>
        <w:t>-100% до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принимает значение меньше </w:t>
      </w:r>
      <w:r w:rsidRPr="00F72C3D">
        <w:rPr>
          <w:rFonts w:ascii="Times New Roman" w:hAnsi="Times New Roman"/>
          <w:color w:val="auto"/>
          <w:sz w:val="28"/>
          <w:szCs w:val="28"/>
        </w:rPr>
        <w:br/>
        <w:t>-100%,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наследуемого динамического показателя (</w:t>
      </w:r>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ндуп</m:t>
            </m:r>
          </m:sub>
        </m:sSub>
      </m:oMath>
      <w:r w:rsidRPr="00F72C3D">
        <w:rPr>
          <w:rFonts w:ascii="Times New Roman" w:hAnsi="Times New Roman"/>
          <w:color w:val="auto"/>
          <w:sz w:val="28"/>
          <w:szCs w:val="28"/>
        </w:rPr>
        <w:t xml:space="preserve">) принимает значение </w:t>
      </w:r>
      <w:r w:rsidRPr="00F72C3D">
        <w:rPr>
          <w:rFonts w:ascii="Times New Roman" w:hAnsi="Times New Roman"/>
          <w:color w:val="auto"/>
          <w:sz w:val="28"/>
          <w:szCs w:val="28"/>
        </w:rPr>
        <w:lastRenderedPageBreak/>
        <w:t>больше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3" w:name="sub_1011"/>
      <w:r w:rsidRPr="00F72C3D">
        <w:rPr>
          <w:rFonts w:ascii="Times New Roman" w:hAnsi="Times New Roman"/>
          <w:color w:val="auto"/>
          <w:sz w:val="28"/>
          <w:szCs w:val="28"/>
        </w:rPr>
        <w:t xml:space="preserve">10. Оценка динамики прироста значения, возрастающего наследуемого поддерживающего показателя уровня </w:t>
      </w:r>
      <w:proofErr w:type="spellStart"/>
      <w:r w:rsidR="00584873"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w:t>
      </w:r>
      <w:proofErr w:type="spell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в отчетном периоде рассчитывается по формуле</w:t>
      </w:r>
      <w:hyperlink w:anchor="sub_1111" w:history="1">
        <w:r w:rsidRPr="00F72C3D">
          <w:rPr>
            <w:rStyle w:val="af1"/>
            <w:rFonts w:ascii="Times New Roman" w:hAnsi="Times New Roman"/>
            <w:sz w:val="28"/>
            <w:szCs w:val="28"/>
            <w:vertAlign w:val="superscript"/>
          </w:rPr>
          <w:t>1</w:t>
        </w:r>
      </w:hyperlink>
      <w:r w:rsidRPr="00F72C3D">
        <w:rPr>
          <w:rFonts w:ascii="Times New Roman" w:hAnsi="Times New Roman"/>
          <w:color w:val="auto"/>
          <w:sz w:val="28"/>
          <w:szCs w:val="28"/>
        </w:rPr>
        <w:t>:</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w:bookmarkEnd w:id="33"/>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r>
            <w:rPr>
              <w:rFonts w:ascii="Cambria Math" w:hAnsi="Times New Roman"/>
              <w:color w:val="auto"/>
              <w:sz w:val="28"/>
              <w:szCs w:val="28"/>
            </w:rPr>
            <m:t>=</m:t>
          </m:r>
          <m:d>
            <m:dPr>
              <m:ctrlPr>
                <w:rPr>
                  <w:rFonts w:ascii="Cambria Math" w:hAnsi="Times New Roman"/>
                  <w:i/>
                  <w:color w:val="auto"/>
                  <w:sz w:val="28"/>
                  <w:szCs w:val="28"/>
                </w:rPr>
              </m:ctrlPr>
            </m:dPr>
            <m:e>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e>
              </m:d>
              <m:r>
                <w:rPr>
                  <w:rFonts w:ascii="Times New Roman" w:hAnsi="Times New Roman"/>
                  <w:color w:val="auto"/>
                  <w:sz w:val="28"/>
                  <w:szCs w:val="28"/>
                </w:rPr>
                <m:t>-</m:t>
              </m:r>
              <m:r>
                <w:rPr>
                  <w:rFonts w:ascii="Cambria Math" w:hAnsi="Times New Roman"/>
                  <w:color w:val="auto"/>
                  <w:sz w:val="28"/>
                  <w:szCs w:val="28"/>
                </w:rPr>
                <m:t>100%</m:t>
              </m:r>
            </m:e>
          </m:d>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где:</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EA1DCE" w:rsidRPr="00F72C3D">
        <w:rPr>
          <w:rFonts w:ascii="Times New Roman" w:hAnsi="Times New Roman"/>
          <w:color w:val="auto"/>
          <w:sz w:val="28"/>
          <w:szCs w:val="28"/>
        </w:rPr>
        <w:t xml:space="preserve"> - плановое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может принимать значения в диапазоне от -100% до -0,0(1)% и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оценка динамики прироста значения возрастающего наследуемого поддерживающего показателя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e>
        </m:d>
      </m:oMath>
      <w:r w:rsidRPr="00F72C3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w:t>
      </w: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4" w:name="sub_1012"/>
      <w:r w:rsidRPr="00F72C3D">
        <w:rPr>
          <w:rFonts w:ascii="Times New Roman" w:hAnsi="Times New Roman"/>
          <w:color w:val="auto"/>
          <w:sz w:val="28"/>
          <w:szCs w:val="28"/>
        </w:rPr>
        <w:t xml:space="preserve">11. Оценка динамики прироста значения убывающего наследуемого поддерживающего показателя уровня </w:t>
      </w:r>
      <w:proofErr w:type="spellStart"/>
      <w:r w:rsidR="00584873" w:rsidRPr="00F72C3D">
        <w:rPr>
          <w:rFonts w:ascii="Times New Roman" w:hAnsi="Times New Roman"/>
          <w:color w:val="auto"/>
          <w:sz w:val="28"/>
          <w:szCs w:val="28"/>
          <w:lang w:eastAsia="en-US"/>
        </w:rPr>
        <w:t>муниципальной</w:t>
      </w:r>
      <w:r w:rsidRPr="00F72C3D">
        <w:rPr>
          <w:rFonts w:ascii="Times New Roman" w:hAnsi="Times New Roman"/>
          <w:color w:val="auto"/>
          <w:sz w:val="28"/>
          <w:szCs w:val="28"/>
        </w:rPr>
        <w:t>программы</w:t>
      </w:r>
      <w:proofErr w:type="spellEnd"/>
      <w:r w:rsidRPr="00F72C3D">
        <w:rPr>
          <w:rFonts w:ascii="Times New Roman" w:hAnsi="Times New Roman"/>
          <w:color w:val="auto"/>
          <w:sz w:val="28"/>
          <w:szCs w:val="28"/>
        </w:rPr>
        <w:t xml:space="preserve"> (ОП</w:t>
      </w:r>
      <w:r w:rsidRPr="00F72C3D">
        <w:rPr>
          <w:rFonts w:ascii="Times New Roman" w:hAnsi="Times New Roman"/>
          <w:color w:val="auto"/>
          <w:sz w:val="28"/>
          <w:szCs w:val="28"/>
          <w:vertAlign w:val="subscript"/>
        </w:rPr>
        <w:t> </w:t>
      </w:r>
      <w:proofErr w:type="spellStart"/>
      <w:r w:rsidRPr="00F72C3D">
        <w:rPr>
          <w:rFonts w:ascii="Times New Roman" w:hAnsi="Times New Roman"/>
          <w:color w:val="auto"/>
          <w:sz w:val="28"/>
          <w:szCs w:val="28"/>
          <w:vertAlign w:val="subscript"/>
        </w:rPr>
        <w:t>нпуп</w:t>
      </w:r>
      <w:proofErr w:type="spellEnd"/>
      <w:r w:rsidRPr="00F72C3D">
        <w:rPr>
          <w:rFonts w:ascii="Times New Roman" w:hAnsi="Times New Roman"/>
          <w:color w:val="auto"/>
          <w:sz w:val="28"/>
          <w:szCs w:val="28"/>
        </w:rPr>
        <w:t>) в отчетном периоде рассчитывается по формуле</w:t>
      </w:r>
      <w:hyperlink w:anchor="sub_1112" w:history="1">
        <w:r w:rsidRPr="00F72C3D">
          <w:rPr>
            <w:rStyle w:val="af1"/>
            <w:rFonts w:ascii="Times New Roman" w:hAnsi="Times New Roman"/>
            <w:sz w:val="28"/>
            <w:szCs w:val="28"/>
            <w:vertAlign w:val="superscript"/>
          </w:rPr>
          <w:t>2</w:t>
        </w:r>
      </w:hyperlink>
      <w:r w:rsidRPr="00F72C3D">
        <w:rPr>
          <w:rFonts w:ascii="Times New Roman" w:hAnsi="Times New Roman"/>
          <w:color w:val="auto"/>
          <w:sz w:val="28"/>
          <w:szCs w:val="28"/>
        </w:rPr>
        <w:t>:</w:t>
      </w:r>
    </w:p>
    <w:bookmarkEnd w:id="34"/>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d>
            <m:dPr>
              <m:ctrlPr>
                <w:rPr>
                  <w:rFonts w:ascii="Cambria Math" w:hAnsi="Times New Roman"/>
                  <w:i/>
                  <w:color w:val="auto"/>
                  <w:sz w:val="28"/>
                  <w:szCs w:val="28"/>
                </w:rPr>
              </m:ctrlPr>
            </m:dPr>
            <m:e>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100%</m:t>
                  </m:r>
                </m:e>
              </m:d>
              <m:r>
                <w:rPr>
                  <w:rFonts w:ascii="Times New Roman" w:hAnsi="Times New Roman"/>
                  <w:color w:val="auto"/>
                  <w:sz w:val="28"/>
                  <w:szCs w:val="28"/>
                </w:rPr>
                <m:t>-</m:t>
              </m:r>
              <m:r>
                <w:rPr>
                  <w:rFonts w:ascii="Cambria Math" w:hAnsi="Times New Roman"/>
                  <w:color w:val="auto"/>
                  <w:sz w:val="28"/>
                  <w:szCs w:val="28"/>
                </w:rPr>
                <m:t>100%</m:t>
              </m:r>
            </m:e>
          </m:d>
        </m:oMath>
      </m:oMathPara>
    </w:p>
    <w:p w:rsidR="00EA1DCE" w:rsidRPr="00F72C3D" w:rsidRDefault="00EA1DCE"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jc w:val="both"/>
        <w:rPr>
          <w:rFonts w:ascii="Times New Roman" w:hAnsi="Times New Roman"/>
          <w:color w:val="auto"/>
          <w:sz w:val="28"/>
          <w:szCs w:val="28"/>
        </w:rPr>
      </w:pPr>
      <w:r w:rsidRPr="00F72C3D">
        <w:rPr>
          <w:rFonts w:ascii="Times New Roman" w:hAnsi="Times New Roman"/>
          <w:color w:val="auto"/>
          <w:sz w:val="28"/>
          <w:szCs w:val="28"/>
        </w:rPr>
        <w:t>В целях упрощения расчета можно использовать следующую формулу:</w:t>
      </w: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9A1F9A" w:rsidP="00F72C3D">
      <w:pPr>
        <w:spacing w:after="0" w:line="240" w:lineRule="auto"/>
        <w:ind w:firstLine="709"/>
        <w:jc w:val="center"/>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d>
            <m:dPr>
              <m:ctrlPr>
                <w:rPr>
                  <w:rFonts w:ascii="Cambria Math" w:hAnsi="Times New Roman"/>
                  <w:i/>
                  <w:color w:val="auto"/>
                  <w:sz w:val="28"/>
                  <w:szCs w:val="28"/>
                </w:rPr>
              </m:ctrlPr>
            </m:dPr>
            <m:e>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den>
              </m:f>
              <m:r>
                <w:rPr>
                  <w:rFonts w:ascii="Times New Roman" w:hAnsi="Times New Roman"/>
                  <w:color w:val="auto"/>
                  <w:sz w:val="28"/>
                  <w:szCs w:val="28"/>
                </w:rPr>
                <m:t>-</m:t>
              </m:r>
              <m:r>
                <w:rPr>
                  <w:rFonts w:ascii="Cambria Math" w:hAnsi="Times New Roman"/>
                  <w:color w:val="auto"/>
                  <w:sz w:val="28"/>
                  <w:szCs w:val="28"/>
                </w:rPr>
                <m:t>1</m:t>
              </m:r>
            </m:e>
          </m:d>
          <m:r>
            <w:rPr>
              <w:rFonts w:ascii="Times New Roman" w:hAnsi="Times New Roman"/>
              <w:color w:val="auto"/>
              <w:sz w:val="28"/>
              <w:szCs w:val="28"/>
            </w:rPr>
            <m:t>∙</m:t>
          </m:r>
          <m:r>
            <w:rPr>
              <w:rFonts w:ascii="Cambria Math" w:hAnsi="Times New Roman"/>
              <w:color w:val="auto"/>
              <w:sz w:val="28"/>
              <w:szCs w:val="28"/>
            </w:rPr>
            <m:t>100%</m:t>
          </m:r>
        </m:oMath>
      </m:oMathPara>
    </w:p>
    <w:p w:rsidR="00584873" w:rsidRPr="00F72C3D" w:rsidRDefault="00584873"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или</w:t>
      </w:r>
    </w:p>
    <w:p w:rsidR="00584873"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нпуп</m:t>
              </m:r>
            </m:sub>
          </m:sSub>
          <m:r>
            <w:rPr>
              <w:rFonts w:ascii="Cambria Math" w:hAnsi="Times New Roman"/>
              <w:color w:val="auto"/>
              <w:sz w:val="28"/>
              <w:szCs w:val="28"/>
            </w:rPr>
            <m:t>=</m:t>
          </m:r>
          <m:f>
            <m:fPr>
              <m:ctrlPr>
                <w:rPr>
                  <w:rFonts w:ascii="Cambria Math" w:hAnsi="Times New Roman"/>
                  <w:i/>
                  <w:color w:val="auto"/>
                  <w:sz w:val="28"/>
                  <w:szCs w:val="28"/>
                </w:rPr>
              </m:ctrlPr>
            </m:fPr>
            <m:num>
              <m:r>
                <w:rPr>
                  <w:rFonts w:ascii="Cambria Math" w:hAnsi="Times New Roman"/>
                  <w:color w:val="auto"/>
                  <w:sz w:val="28"/>
                  <w:szCs w:val="28"/>
                </w:rPr>
                <m:t>1</m:t>
              </m:r>
            </m:num>
            <m:den>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нпвп</m:t>
                  </m:r>
                </m:sub>
              </m:sSub>
            </m:den>
          </m:f>
        </m:oMath>
      </m:oMathPara>
    </w:p>
    <w:p w:rsidR="00584873" w:rsidRPr="00F72C3D" w:rsidRDefault="00584873"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где:</w:t>
      </w:r>
    </w:p>
    <w:p w:rsidR="00584873"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П</m:t>
            </m:r>
          </m:e>
          <m:sub>
            <m:r>
              <w:rPr>
                <w:rFonts w:ascii="Times New Roman" w:hAnsi="Times New Roman"/>
                <w:color w:val="auto"/>
                <w:sz w:val="28"/>
                <w:szCs w:val="28"/>
              </w:rPr>
              <m:t>значОП</m:t>
            </m:r>
          </m:sub>
        </m:sSub>
      </m:oMath>
      <w:r w:rsidR="00584873" w:rsidRPr="00F72C3D">
        <w:rPr>
          <w:rFonts w:ascii="Times New Roman" w:hAnsi="Times New Roman"/>
          <w:color w:val="auto"/>
          <w:sz w:val="28"/>
          <w:szCs w:val="28"/>
        </w:rPr>
        <w:t xml:space="preserve"> - плановое значение показателя за отчетный период;</w:t>
      </w:r>
    </w:p>
    <w:p w:rsidR="00584873" w:rsidRPr="00F72C3D" w:rsidRDefault="009A1F9A" w:rsidP="00F72C3D">
      <w:pPr>
        <w:spacing w:after="0" w:line="240" w:lineRule="auto"/>
        <w:ind w:firstLine="709"/>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sub>
        </m:sSub>
      </m:oMath>
      <w:r w:rsidR="00584873" w:rsidRPr="00F72C3D">
        <w:rPr>
          <w:rFonts w:ascii="Times New Roman" w:hAnsi="Times New Roman"/>
          <w:color w:val="auto"/>
          <w:sz w:val="28"/>
          <w:szCs w:val="28"/>
        </w:rPr>
        <w:t xml:space="preserve"> - фактическое значение показателя за отчетный период.</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5" w:name="sub_1111"/>
      <w:r w:rsidRPr="00F72C3D">
        <w:rPr>
          <w:rFonts w:ascii="Times New Roman" w:hAnsi="Times New Roman"/>
          <w:color w:val="auto"/>
          <w:sz w:val="28"/>
          <w:szCs w:val="28"/>
          <w:vertAlign w:val="superscript"/>
        </w:rPr>
        <w:t>1</w:t>
      </w:r>
      <w:proofErr w:type="gramStart"/>
      <w:r w:rsidRPr="00F72C3D">
        <w:rPr>
          <w:rFonts w:ascii="Times New Roman" w:hAnsi="Times New Roman"/>
          <w:color w:val="auto"/>
          <w:sz w:val="28"/>
          <w:szCs w:val="28"/>
        </w:rPr>
        <w:t xml:space="preserve"> В</w:t>
      </w:r>
      <w:proofErr w:type="gramEnd"/>
      <w:r w:rsidRPr="00F72C3D">
        <w:rPr>
          <w:rFonts w:ascii="Times New Roman" w:hAnsi="Times New Roman"/>
          <w:color w:val="auto"/>
          <w:sz w:val="28"/>
          <w:szCs w:val="28"/>
        </w:rPr>
        <w:t xml:space="preserve"> случае если фактическое значение показателя равно его плановому значению или выше него, то оценка эффективности такого показателя принимается равной 100%.</w:t>
      </w:r>
    </w:p>
    <w:p w:rsidR="00584873" w:rsidRPr="00F72C3D" w:rsidRDefault="00EA1DCE" w:rsidP="00F72C3D">
      <w:pPr>
        <w:spacing w:after="0" w:line="240" w:lineRule="auto"/>
        <w:ind w:firstLine="709"/>
        <w:jc w:val="both"/>
        <w:rPr>
          <w:rFonts w:ascii="Times New Roman" w:hAnsi="Times New Roman"/>
          <w:color w:val="auto"/>
          <w:sz w:val="28"/>
          <w:szCs w:val="28"/>
        </w:rPr>
      </w:pPr>
      <w:bookmarkStart w:id="36" w:name="sub_1112"/>
      <w:bookmarkEnd w:id="35"/>
      <w:r w:rsidRPr="00F72C3D">
        <w:rPr>
          <w:rFonts w:ascii="Times New Roman" w:hAnsi="Times New Roman"/>
          <w:color w:val="auto"/>
          <w:sz w:val="28"/>
          <w:szCs w:val="28"/>
          <w:vertAlign w:val="superscript"/>
        </w:rPr>
        <w:t>2</w:t>
      </w:r>
      <w:proofErr w:type="gramStart"/>
      <w:r w:rsidRPr="00F72C3D">
        <w:rPr>
          <w:rFonts w:ascii="Times New Roman" w:hAnsi="Times New Roman"/>
          <w:color w:val="auto"/>
          <w:sz w:val="28"/>
          <w:szCs w:val="28"/>
        </w:rPr>
        <w:t xml:space="preserve"> В</w:t>
      </w:r>
      <w:proofErr w:type="gramEnd"/>
      <w:r w:rsidRPr="00F72C3D">
        <w:rPr>
          <w:rFonts w:ascii="Times New Roman" w:hAnsi="Times New Roman"/>
          <w:color w:val="auto"/>
          <w:sz w:val="28"/>
          <w:szCs w:val="28"/>
        </w:rPr>
        <w:t xml:space="preserve"> случае если фактическое значение показателя равно его плановому значению или ниже него, то оценка эффективности такого показателя принимается равной 100%.</w:t>
      </w:r>
      <w:bookmarkEnd w:id="36"/>
    </w:p>
    <w:p w:rsidR="00584873" w:rsidRPr="00F72C3D" w:rsidRDefault="00584873" w:rsidP="00F72C3D">
      <w:pPr>
        <w:spacing w:after="0" w:line="240" w:lineRule="auto"/>
        <w:ind w:firstLine="709"/>
        <w:jc w:val="both"/>
        <w:rPr>
          <w:rFonts w:ascii="Times New Roman" w:hAnsi="Times New Roman"/>
          <w:color w:val="auto"/>
          <w:sz w:val="28"/>
          <w:szCs w:val="28"/>
        </w:rPr>
      </w:pPr>
    </w:p>
    <w:p w:rsidR="00584873" w:rsidRPr="00F72C3D" w:rsidRDefault="00584873"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bookmarkStart w:id="37" w:name="sub_1014"/>
      <w:r w:rsidRPr="00F72C3D">
        <w:rPr>
          <w:rFonts w:ascii="Times New Roman" w:hAnsi="Times New Roman"/>
          <w:color w:val="auto"/>
          <w:sz w:val="28"/>
          <w:szCs w:val="28"/>
        </w:rPr>
        <w:t xml:space="preserve">12. Оценка динамики прироста значения возрастающего ненаследуемого показателя уровня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r w:rsidRPr="00F72C3D">
        <w:rPr>
          <w:rFonts w:ascii="Times New Roman" w:hAnsi="Times New Roman"/>
          <w:color w:val="auto"/>
          <w:sz w:val="28"/>
          <w:szCs w:val="28"/>
        </w:rPr>
        <w:br/>
        <w:t>(</w:t>
      </w:r>
      <w:proofErr w:type="spellStart"/>
      <w:r w:rsidRPr="00F72C3D">
        <w:rPr>
          <w:rFonts w:ascii="Times New Roman" w:hAnsi="Times New Roman"/>
          <w:color w:val="auto"/>
          <w:sz w:val="28"/>
          <w:szCs w:val="28"/>
        </w:rPr>
        <w:t>ОПннвп</w:t>
      </w:r>
      <w:proofErr w:type="spellEnd"/>
      <w:r w:rsidRPr="00F72C3D">
        <w:rPr>
          <w:rFonts w:ascii="Times New Roman" w:hAnsi="Times New Roman"/>
          <w:color w:val="auto"/>
          <w:sz w:val="28"/>
          <w:szCs w:val="28"/>
        </w:rPr>
        <w:t xml:space="preserve">),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ннвп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r>
                    <w:rPr>
                      <w:rFonts w:ascii="Cambria Math" w:hAnsi="Times New Roman"/>
                      <w:color w:val="auto"/>
                      <w:sz w:val="28"/>
                      <w:szCs w:val="28"/>
                    </w:rPr>
                    <m:t xml:space="preserve"> </m:t>
                  </m:r>
                  <m:r>
                    <w:rPr>
                      <w:rFonts w:ascii="Times New Roman" w:hAnsi="Times New Roman"/>
                      <w:color w:val="auto"/>
                      <w:sz w:val="28"/>
                      <w:szCs w:val="28"/>
                    </w:rPr>
                    <m:t>∙</m:t>
                  </m:r>
                </m:sub>
              </m:sSub>
              <m:r>
                <w:rPr>
                  <w:rFonts w:ascii="Times New Roman" w:hAnsi="Times New Roman"/>
                  <w:color w:val="auto"/>
                  <w:sz w:val="28"/>
                  <w:szCs w:val="28"/>
                </w:rPr>
                <m:t>КА</m:t>
              </m:r>
            </m:num>
            <m:den>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M</m:t>
                  </m:r>
                  <m:r>
                    <w:rPr>
                      <w:rFonts w:ascii="Cambria Math" w:hAnsi="Times New Roman"/>
                      <w:color w:val="auto"/>
                      <w:sz w:val="28"/>
                      <w:szCs w:val="28"/>
                      <w:lang w:val="en-US"/>
                    </w:rPr>
                    <m:t>)</m:t>
                  </m:r>
                  <m:r>
                    <w:rPr>
                      <w:rFonts w:ascii="Cambria Math" w:hAnsi="Times New Roman"/>
                      <w:color w:val="auto"/>
                      <w:sz w:val="28"/>
                      <w:szCs w:val="28"/>
                    </w:rPr>
                    <m:t>+</m:t>
                  </m:r>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L</m:t>
                      </m:r>
                      <m:r>
                        <w:rPr>
                          <w:rFonts w:ascii="Cambria Math" w:hAnsi="Times New Roman"/>
                          <w:color w:val="auto"/>
                          <w:sz w:val="28"/>
                          <w:szCs w:val="28"/>
                          <w:lang w:val="en-US"/>
                        </w:rPr>
                        <m:t>)</m:t>
                      </m:r>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m:t>
                      </m:r>
                      <m:r>
                        <w:rPr>
                          <w:rFonts w:ascii="Cambria Math" w:hAnsi="Times New Roman"/>
                          <w:color w:val="auto"/>
                          <w:sz w:val="28"/>
                          <w:szCs w:val="28"/>
                        </w:rPr>
                        <m:t>2</m:t>
                      </m:r>
                      <m:r>
                        <w:rPr>
                          <w:rFonts w:ascii="Times New Roman" w:hAnsi="Times New Roman"/>
                          <w:color w:val="auto"/>
                          <w:sz w:val="28"/>
                          <w:szCs w:val="28"/>
                        </w:rPr>
                        <m:t>ПГ</m:t>
                      </m:r>
                      <m:r>
                        <w:rPr>
                          <w:rFonts w:ascii="Cambria Math" w:hAnsi="Times New Roman"/>
                          <w:color w:val="auto"/>
                          <w:sz w:val="28"/>
                          <w:szCs w:val="28"/>
                        </w:rPr>
                        <m:t xml:space="preserve"> </m:t>
                      </m:r>
                      <m:r>
                        <w:rPr>
                          <w:rFonts w:ascii="Times New Roman" w:hAnsi="Times New Roman"/>
                          <w:color w:val="auto"/>
                          <w:sz w:val="28"/>
                          <w:szCs w:val="28"/>
                        </w:rPr>
                        <m:t>∙</m:t>
                      </m:r>
                    </m:sub>
                  </m:sSub>
                  <m:r>
                    <m:rPr>
                      <m:sty m:val="p"/>
                    </m:rPr>
                    <w:rPr>
                      <w:rFonts w:ascii="Cambria Math" w:hAnsi="Times New Roman"/>
                      <w:color w:val="auto"/>
                      <w:sz w:val="28"/>
                      <w:szCs w:val="28"/>
                    </w:rPr>
                    <m:t>N</m:t>
                  </m:r>
                  <m:r>
                    <w:rPr>
                      <w:rFonts w:ascii="Cambria Math" w:hAnsi="Times New Roman"/>
                      <w:color w:val="auto"/>
                      <w:sz w:val="28"/>
                      <w:szCs w:val="28"/>
                    </w:rPr>
                    <m:t>)</m:t>
                  </m:r>
                </m:e>
                <m:sub/>
              </m:sSub>
            </m:den>
          </m:f>
          <m:r>
            <w:rPr>
              <w:rFonts w:ascii="Cambria Math" w:hAnsi="Times New Roman"/>
              <w:color w:val="auto"/>
              <w:sz w:val="28"/>
              <w:szCs w:val="28"/>
            </w:rPr>
            <m:t>)</m:t>
          </m:r>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proofErr w:type="spellStart"/>
      <w:r w:rsidRPr="00F72C3D">
        <w:rPr>
          <w:rFonts w:ascii="Times New Roman" w:hAnsi="Times New Roman"/>
          <w:color w:val="auto"/>
          <w:sz w:val="28"/>
          <w:szCs w:val="28"/>
        </w:rPr>
        <w:t>ФзначОП</w:t>
      </w:r>
      <w:proofErr w:type="spellEnd"/>
      <w:r w:rsidRPr="00F72C3D">
        <w:rPr>
          <w:rFonts w:ascii="Times New Roman" w:hAnsi="Times New Roman"/>
          <w:color w:val="auto"/>
          <w:sz w:val="28"/>
          <w:szCs w:val="28"/>
        </w:rPr>
        <w:t xml:space="preserve"> - фактическое значение показателя за отчетный период;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ФКПГ - фактическое значение показателя за год, предшествующий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ФКППГ - фактическое значение показателя за год, предшествующий предыдущему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ФК2ПГ - фактическое значение показателя за год, предшествующий двум предыдущим отчетным годам;</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w:t>
      </w:r>
      <w:proofErr w:type="gramStart"/>
      <w:r w:rsidRPr="00F72C3D">
        <w:rPr>
          <w:rFonts w:ascii="Times New Roman" w:hAnsi="Times New Roman"/>
          <w:color w:val="auto"/>
          <w:sz w:val="28"/>
          <w:szCs w:val="28"/>
        </w:rPr>
        <w:t>K</w:t>
      </w:r>
      <w:proofErr w:type="gramEnd"/>
      <w:r w:rsidRPr="00F72C3D">
        <w:rPr>
          <w:rFonts w:ascii="Times New Roman" w:hAnsi="Times New Roman"/>
          <w:color w:val="auto"/>
          <w:sz w:val="28"/>
          <w:szCs w:val="28"/>
        </w:rPr>
        <w:t>А - поправочный коэффициент актуальности, снижающий влияние предыдущих отчетных периодов на оценку текущего года, рассчитывается по формуле:</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                                               </w:t>
      </w:r>
      <w:proofErr w:type="gramStart"/>
      <w:r w:rsidRPr="00F72C3D">
        <w:rPr>
          <w:rFonts w:ascii="Times New Roman" w:hAnsi="Times New Roman"/>
          <w:color w:val="auto"/>
          <w:sz w:val="28"/>
          <w:szCs w:val="28"/>
        </w:rPr>
        <w:t>K</w:t>
      </w:r>
      <w:proofErr w:type="gramEnd"/>
      <w:r w:rsidRPr="00F72C3D">
        <w:rPr>
          <w:rFonts w:ascii="Times New Roman" w:hAnsi="Times New Roman"/>
          <w:color w:val="auto"/>
          <w:sz w:val="28"/>
          <w:szCs w:val="28"/>
        </w:rPr>
        <w:t xml:space="preserve">А = (M + L + N) / </w:t>
      </w:r>
      <w:proofErr w:type="spellStart"/>
      <w:r w:rsidRPr="00F72C3D">
        <w:rPr>
          <w:rFonts w:ascii="Times New Roman" w:hAnsi="Times New Roman"/>
          <w:color w:val="auto"/>
          <w:sz w:val="28"/>
          <w:szCs w:val="28"/>
        </w:rPr>
        <w:t>n</w:t>
      </w:r>
      <w:proofErr w:type="spellEnd"/>
      <w:r w:rsidRPr="00F72C3D">
        <w:rPr>
          <w:rFonts w:ascii="Times New Roman" w:hAnsi="Times New Roman"/>
          <w:color w:val="auto"/>
          <w:sz w:val="28"/>
          <w:szCs w:val="28"/>
        </w:rPr>
        <w:t xml:space="preserve">,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M - коэффициент актуальности для года, предшествующего отчетному году, принимает значение 1;</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L - коэффициент актуальности для года, предшествующего предыдущему отчетному году, принимает значение 0,9;</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N - коэффициент актуальности для года, предшествующего двум предыдущим отчетным годам, принимает значение 0,8;</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w:t>
      </w:r>
      <w:proofErr w:type="spellStart"/>
      <w:r w:rsidRPr="00F72C3D">
        <w:rPr>
          <w:rFonts w:ascii="Times New Roman" w:hAnsi="Times New Roman"/>
          <w:color w:val="auto"/>
          <w:sz w:val="28"/>
          <w:szCs w:val="28"/>
        </w:rPr>
        <w:t>n</w:t>
      </w:r>
      <w:proofErr w:type="spellEnd"/>
      <w:r w:rsidRPr="00F72C3D">
        <w:rPr>
          <w:rFonts w:ascii="Times New Roman" w:hAnsi="Times New Roman"/>
          <w:color w:val="auto"/>
          <w:sz w:val="28"/>
          <w:szCs w:val="28"/>
        </w:rPr>
        <w:t xml:space="preserve"> - количество имеющихся значений.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ОПннвп</w:t>
      </w:r>
      <w:proofErr w:type="spellEnd"/>
      <w:r w:rsidRPr="00F72C3D">
        <w:rPr>
          <w:rFonts w:ascii="Times New Roman" w:hAnsi="Times New Roman"/>
          <w:color w:val="auto"/>
          <w:sz w:val="28"/>
          <w:szCs w:val="28"/>
        </w:rPr>
        <w:t xml:space="preserve">), может принимать значения в диапазоне от -100 до 100 процентов.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ОПннвп</w:t>
      </w:r>
      <w:proofErr w:type="spellEnd"/>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возрастающего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ОПннвп</w:t>
      </w:r>
      <w:proofErr w:type="spellEnd"/>
      <w:r w:rsidRPr="00F72C3D">
        <w:rPr>
          <w:rFonts w:ascii="Times New Roman" w:hAnsi="Times New Roman"/>
          <w:color w:val="auto"/>
          <w:sz w:val="28"/>
          <w:szCs w:val="28"/>
        </w:rPr>
        <w:t xml:space="preserve">), принимает значение больше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13. Оценка динамики прироста значения убывающего ненаследуемого показателя уровня государственной программы, характеризующего развитие отрасли государственного управления, экономики, социально-культурной политики и обеспечения национальной безопасности государства (</w:t>
      </w:r>
      <w:proofErr w:type="spellStart"/>
      <w:r w:rsidRPr="00F72C3D">
        <w:rPr>
          <w:rFonts w:ascii="Times New Roman" w:hAnsi="Times New Roman"/>
          <w:color w:val="auto"/>
          <w:sz w:val="28"/>
          <w:szCs w:val="28"/>
        </w:rPr>
        <w:t>ОПннуп</w:t>
      </w:r>
      <w:proofErr w:type="spellEnd"/>
      <w:r w:rsidRPr="00F72C3D">
        <w:rPr>
          <w:rFonts w:ascii="Times New Roman" w:hAnsi="Times New Roman"/>
          <w:color w:val="auto"/>
          <w:sz w:val="28"/>
          <w:szCs w:val="28"/>
        </w:rPr>
        <w:t xml:space="preserve">),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EA1DCE" w:rsidP="00F72C3D">
      <w:pPr>
        <w:spacing w:after="0" w:line="240" w:lineRule="auto"/>
        <w:ind w:firstLine="709"/>
        <w:jc w:val="both"/>
        <w:rPr>
          <w:rFonts w:ascii="Times New Roman" w:hAnsi="Times New Roman"/>
          <w:color w:val="auto"/>
          <w:sz w:val="28"/>
          <w:szCs w:val="28"/>
        </w:rPr>
      </w:pPr>
    </w:p>
    <w:p w:rsidR="00EA1DCE" w:rsidRPr="00F72C3D" w:rsidRDefault="009A1F9A" w:rsidP="00F72C3D">
      <w:pPr>
        <w:spacing w:after="0" w:line="240" w:lineRule="auto"/>
        <w:ind w:firstLine="709"/>
        <w:jc w:val="both"/>
        <w:rPr>
          <w:rFonts w:ascii="Times New Roman" w:hAnsi="Times New Roman"/>
          <w:color w:val="auto"/>
          <w:sz w:val="28"/>
          <w:szCs w:val="28"/>
        </w:rPr>
      </w:pPr>
      <m:oMathPara>
        <m:oMath>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ннуп</m:t>
              </m:r>
            </m:sub>
          </m:sSub>
          <m:r>
            <w:rPr>
              <w:rFonts w:ascii="Cambria Math" w:hAnsi="Times New Roman"/>
              <w:color w:val="auto"/>
              <w:sz w:val="28"/>
              <w:szCs w:val="28"/>
            </w:rPr>
            <m:t>=(</m:t>
          </m:r>
          <m:f>
            <m:fPr>
              <m:ctrlPr>
                <w:rPr>
                  <w:rFonts w:ascii="Cambria Math" w:hAnsi="Times New Roman"/>
                  <w:i/>
                  <w:color w:val="auto"/>
                  <w:sz w:val="28"/>
                  <w:szCs w:val="28"/>
                </w:rPr>
              </m:ctrlPr>
            </m:fPr>
            <m:num>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M</m:t>
              </m:r>
              <m:r>
                <w:rPr>
                  <w:rFonts w:ascii="Cambria Math" w:hAnsi="Times New Roman"/>
                  <w:color w:val="auto"/>
                  <w:sz w:val="28"/>
                  <w:szCs w:val="28"/>
                  <w:lang w:val="en-US"/>
                </w:rPr>
                <m:t>)</m:t>
              </m:r>
              <m:r>
                <w:rPr>
                  <w:rFonts w:ascii="Cambria Math" w:hAnsi="Times New Roman"/>
                  <w:color w:val="auto"/>
                  <w:sz w:val="28"/>
                  <w:szCs w:val="28"/>
                </w:rPr>
                <m:t>+</m:t>
              </m:r>
              <m:sSub>
                <m:sSubPr>
                  <m:ctrlPr>
                    <w:rPr>
                      <w:rFonts w:ascii="Cambria Math" w:hAnsi="Times New Roman"/>
                      <w:i/>
                      <w:color w:val="auto"/>
                      <w:sz w:val="28"/>
                      <w:szCs w:val="28"/>
                    </w:rPr>
                  </m:ctrlPr>
                </m:sSubPr>
                <m:e>
                  <m:sSub>
                    <m:sSubPr>
                      <m:ctrlPr>
                        <w:rPr>
                          <w:rFonts w:ascii="Cambria Math" w:hAnsi="Times New Roman"/>
                          <w:i/>
                          <w:color w:val="auto"/>
                          <w:sz w:val="28"/>
                          <w:szCs w:val="28"/>
                        </w:rPr>
                      </m:ctrlPr>
                    </m:sSubPr>
                    <m:e>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КППГ</m:t>
                      </m:r>
                    </m:sub>
                  </m:sSub>
                  <m:r>
                    <w:rPr>
                      <w:rFonts w:ascii="Cambria Math" w:hAnsi="Times New Roman"/>
                      <w:color w:val="auto"/>
                      <w:sz w:val="28"/>
                      <w:szCs w:val="28"/>
                    </w:rPr>
                    <m:t xml:space="preserve"> </m:t>
                  </m:r>
                  <m:r>
                    <w:rPr>
                      <w:rFonts w:ascii="Times New Roman" w:hAnsi="Times New Roman"/>
                      <w:color w:val="auto"/>
                      <w:sz w:val="28"/>
                      <w:szCs w:val="28"/>
                    </w:rPr>
                    <m:t>∙</m:t>
                  </m:r>
                  <m:r>
                    <m:rPr>
                      <m:sty m:val="p"/>
                    </m:rPr>
                    <w:rPr>
                      <w:rFonts w:ascii="Cambria Math" w:hAnsi="Times New Roman"/>
                      <w:color w:val="auto"/>
                      <w:sz w:val="28"/>
                      <w:szCs w:val="28"/>
                      <w:lang w:val="en-US"/>
                    </w:rPr>
                    <m:t>L</m:t>
                  </m:r>
                  <m:r>
                    <w:rPr>
                      <w:rFonts w:ascii="Cambria Math" w:hAnsi="Times New Roman"/>
                      <w:color w:val="auto"/>
                      <w:sz w:val="28"/>
                      <w:szCs w:val="28"/>
                      <w:lang w:val="en-US"/>
                    </w:rPr>
                    <m:t>)</m:t>
                  </m:r>
                  <m:r>
                    <w:rPr>
                      <w:rFonts w:ascii="Cambria Math" w:hAnsi="Times New Roman"/>
                      <w:color w:val="auto"/>
                      <w:sz w:val="28"/>
                      <w:szCs w:val="28"/>
                    </w:rPr>
                    <m:t>+(</m:t>
                  </m:r>
                  <m:r>
                    <w:rPr>
                      <w:rFonts w:ascii="Times New Roman" w:hAnsi="Times New Roman"/>
                      <w:color w:val="auto"/>
                      <w:sz w:val="28"/>
                      <w:szCs w:val="28"/>
                    </w:rPr>
                    <m:t>Ф</m:t>
                  </m:r>
                </m:e>
                <m:sub>
                  <m:r>
                    <w:rPr>
                      <w:rFonts w:ascii="Times New Roman" w:hAnsi="Times New Roman"/>
                      <w:color w:val="auto"/>
                      <w:sz w:val="28"/>
                      <w:szCs w:val="28"/>
                    </w:rPr>
                    <m:t>К</m:t>
                  </m:r>
                  <m:r>
                    <w:rPr>
                      <w:rFonts w:ascii="Cambria Math" w:hAnsi="Times New Roman"/>
                      <w:color w:val="auto"/>
                      <w:sz w:val="28"/>
                      <w:szCs w:val="28"/>
                    </w:rPr>
                    <m:t>2</m:t>
                  </m:r>
                  <m:r>
                    <w:rPr>
                      <w:rFonts w:ascii="Times New Roman" w:hAnsi="Times New Roman"/>
                      <w:color w:val="auto"/>
                      <w:sz w:val="28"/>
                      <w:szCs w:val="28"/>
                    </w:rPr>
                    <m:t>ПГ</m:t>
                  </m:r>
                  <m:r>
                    <w:rPr>
                      <w:rFonts w:ascii="Cambria Math" w:hAnsi="Times New Roman"/>
                      <w:color w:val="auto"/>
                      <w:sz w:val="28"/>
                      <w:szCs w:val="28"/>
                    </w:rPr>
                    <m:t xml:space="preserve"> </m:t>
                  </m:r>
                  <m:r>
                    <w:rPr>
                      <w:rFonts w:ascii="Times New Roman" w:hAnsi="Times New Roman"/>
                      <w:color w:val="auto"/>
                      <w:sz w:val="28"/>
                      <w:szCs w:val="28"/>
                    </w:rPr>
                    <m:t>∙</m:t>
                  </m:r>
                </m:sub>
              </m:sSub>
              <m:r>
                <m:rPr>
                  <m:sty m:val="p"/>
                </m:rPr>
                <w:rPr>
                  <w:rFonts w:ascii="Cambria Math" w:hAnsi="Times New Roman"/>
                  <w:color w:val="auto"/>
                  <w:sz w:val="28"/>
                  <w:szCs w:val="28"/>
                </w:rPr>
                <m:t>N</m:t>
              </m:r>
              <m:r>
                <w:rPr>
                  <w:rFonts w:ascii="Cambria Math" w:hAnsi="Times New Roman"/>
                  <w:color w:val="auto"/>
                  <w:sz w:val="28"/>
                  <w:szCs w:val="28"/>
                </w:rPr>
                <m:t>)</m:t>
              </m:r>
            </m:num>
            <m:den>
              <m:sSub>
                <m:sSubPr>
                  <m:ctrlPr>
                    <w:rPr>
                      <w:rFonts w:ascii="Cambria Math" w:hAnsi="Times New Roman"/>
                      <w:i/>
                      <w:color w:val="auto"/>
                      <w:sz w:val="28"/>
                      <w:szCs w:val="28"/>
                    </w:rPr>
                  </m:ctrlPr>
                </m:sSubPr>
                <m:e>
                  <m:r>
                    <w:rPr>
                      <w:rFonts w:ascii="Times New Roman" w:hAnsi="Times New Roman"/>
                      <w:color w:val="auto"/>
                      <w:sz w:val="28"/>
                      <w:szCs w:val="28"/>
                    </w:rPr>
                    <m:t>Ф</m:t>
                  </m:r>
                </m:e>
                <m:sub>
                  <m:r>
                    <w:rPr>
                      <w:rFonts w:ascii="Times New Roman" w:hAnsi="Times New Roman"/>
                      <w:color w:val="auto"/>
                      <w:sz w:val="28"/>
                      <w:szCs w:val="28"/>
                    </w:rPr>
                    <m:t>значОП</m:t>
                  </m:r>
                  <m:r>
                    <w:rPr>
                      <w:rFonts w:ascii="Cambria Math" w:hAnsi="Times New Roman"/>
                      <w:color w:val="auto"/>
                      <w:sz w:val="28"/>
                      <w:szCs w:val="28"/>
                    </w:rPr>
                    <m:t xml:space="preserve"> </m:t>
                  </m:r>
                  <m:r>
                    <w:rPr>
                      <w:rFonts w:ascii="Times New Roman" w:hAnsi="Times New Roman"/>
                      <w:color w:val="auto"/>
                      <w:sz w:val="28"/>
                      <w:szCs w:val="28"/>
                    </w:rPr>
                    <m:t>∙</m:t>
                  </m:r>
                </m:sub>
              </m:sSub>
              <m:r>
                <w:rPr>
                  <w:rFonts w:ascii="Times New Roman" w:hAnsi="Times New Roman"/>
                  <w:color w:val="auto"/>
                  <w:sz w:val="28"/>
                  <w:szCs w:val="28"/>
                </w:rPr>
                <m:t>КА</m:t>
              </m:r>
            </m:den>
          </m:f>
          <m:r>
            <w:rPr>
              <w:rFonts w:ascii="Cambria Math" w:hAnsi="Times New Roman"/>
              <w:color w:val="auto"/>
              <w:sz w:val="28"/>
              <w:szCs w:val="28"/>
            </w:rPr>
            <m:t>)</m:t>
          </m:r>
          <m:r>
            <w:rPr>
              <w:rFonts w:ascii="Times New Roman" w:hAnsi="Times New Roman"/>
              <w:color w:val="auto"/>
              <w:sz w:val="28"/>
              <w:szCs w:val="28"/>
            </w:rPr>
            <m:t>∙</m:t>
          </m:r>
          <m:r>
            <w:rPr>
              <w:rFonts w:ascii="Cambria Math" w:hAnsi="Times New Roman"/>
              <w:color w:val="auto"/>
              <w:sz w:val="28"/>
              <w:szCs w:val="28"/>
            </w:rPr>
            <m:t>100%</m:t>
          </m:r>
        </m:oMath>
      </m:oMathPara>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proofErr w:type="spellStart"/>
      <w:r w:rsidRPr="00F72C3D">
        <w:rPr>
          <w:rFonts w:ascii="Times New Roman" w:hAnsi="Times New Roman"/>
          <w:color w:val="auto"/>
          <w:sz w:val="28"/>
          <w:szCs w:val="28"/>
        </w:rPr>
        <w:t>ФзначОП</w:t>
      </w:r>
      <w:proofErr w:type="spellEnd"/>
      <w:r w:rsidRPr="00F72C3D">
        <w:rPr>
          <w:rFonts w:ascii="Times New Roman" w:hAnsi="Times New Roman"/>
          <w:color w:val="auto"/>
          <w:sz w:val="28"/>
          <w:szCs w:val="28"/>
        </w:rPr>
        <w:t xml:space="preserve"> - фактическое значение показателя за отчетный период;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ФКПГ фактическое значение показателя за год, предшествующий отчетному; ФКППГ - фактическое значение показателя за год, предшествующий предыдущему отчетному году;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ФК2ПГ - фактическое значение показателя за год, предшествующий двум предыдущим отчетным годам; </w:t>
      </w:r>
    </w:p>
    <w:p w:rsidR="00EA1DCE" w:rsidRPr="00F72C3D" w:rsidRDefault="00EA1DCE" w:rsidP="00F72C3D">
      <w:pPr>
        <w:spacing w:after="0" w:line="240" w:lineRule="auto"/>
        <w:ind w:firstLine="709"/>
        <w:jc w:val="both"/>
        <w:rPr>
          <w:rFonts w:ascii="Times New Roman" w:hAnsi="Times New Roman"/>
          <w:color w:val="auto"/>
          <w:sz w:val="28"/>
          <w:szCs w:val="28"/>
        </w:rPr>
      </w:pPr>
      <w:proofErr w:type="gramStart"/>
      <w:r w:rsidRPr="00F72C3D">
        <w:rPr>
          <w:rFonts w:ascii="Times New Roman" w:hAnsi="Times New Roman"/>
          <w:color w:val="auto"/>
          <w:sz w:val="28"/>
          <w:szCs w:val="28"/>
        </w:rPr>
        <w:t>K</w:t>
      </w:r>
      <w:proofErr w:type="gramEnd"/>
      <w:r w:rsidRPr="00F72C3D">
        <w:rPr>
          <w:rFonts w:ascii="Times New Roman" w:hAnsi="Times New Roman"/>
          <w:color w:val="auto"/>
          <w:sz w:val="28"/>
          <w:szCs w:val="28"/>
        </w:rPr>
        <w:t xml:space="preserve">А - поправочный коэффициент актуальности, снижающий влияние предыдущих отчетных периодов на оценку текущего года, рассчитывается по формуле: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                                              </w:t>
      </w:r>
      <w:proofErr w:type="gramStart"/>
      <w:r w:rsidRPr="00F72C3D">
        <w:rPr>
          <w:rFonts w:ascii="Times New Roman" w:hAnsi="Times New Roman"/>
          <w:color w:val="auto"/>
          <w:sz w:val="28"/>
          <w:szCs w:val="28"/>
        </w:rPr>
        <w:t>K</w:t>
      </w:r>
      <w:proofErr w:type="gramEnd"/>
      <w:r w:rsidRPr="00F72C3D">
        <w:rPr>
          <w:rFonts w:ascii="Times New Roman" w:hAnsi="Times New Roman"/>
          <w:color w:val="auto"/>
          <w:sz w:val="28"/>
          <w:szCs w:val="28"/>
        </w:rPr>
        <w:t xml:space="preserve">А = (M + L + N) / </w:t>
      </w:r>
      <w:proofErr w:type="spellStart"/>
      <w:r w:rsidRPr="00F72C3D">
        <w:rPr>
          <w:rFonts w:ascii="Times New Roman" w:hAnsi="Times New Roman"/>
          <w:color w:val="auto"/>
          <w:sz w:val="28"/>
          <w:szCs w:val="28"/>
        </w:rPr>
        <w:t>n</w:t>
      </w:r>
      <w:proofErr w:type="spellEnd"/>
      <w:r w:rsidRPr="00F72C3D">
        <w:rPr>
          <w:rFonts w:ascii="Times New Roman" w:hAnsi="Times New Roman"/>
          <w:color w:val="auto"/>
          <w:sz w:val="28"/>
          <w:szCs w:val="28"/>
        </w:rPr>
        <w:t xml:space="preserve">,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где: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M - коэффициент актуальности для года, предшествующего отчетному году, принимает значение 1;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L - коэффициент актуальности для года, предшествующего предыдущему отчетному году, принимает значение 0,9;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N - коэффициент актуальности для года, предшествующего двум предыдущим отчетным годам, принимает значение 0,8; </w:t>
      </w:r>
    </w:p>
    <w:p w:rsidR="00EA1DCE" w:rsidRPr="00F72C3D" w:rsidRDefault="00EA1DCE" w:rsidP="00F72C3D">
      <w:pPr>
        <w:spacing w:after="0" w:line="240" w:lineRule="auto"/>
        <w:ind w:firstLine="709"/>
        <w:jc w:val="both"/>
        <w:rPr>
          <w:rFonts w:ascii="Times New Roman" w:hAnsi="Times New Roman"/>
          <w:color w:val="auto"/>
          <w:sz w:val="28"/>
          <w:szCs w:val="28"/>
        </w:rPr>
      </w:pPr>
      <w:proofErr w:type="spellStart"/>
      <w:r w:rsidRPr="00F72C3D">
        <w:rPr>
          <w:rFonts w:ascii="Times New Roman" w:hAnsi="Times New Roman"/>
          <w:color w:val="auto"/>
          <w:sz w:val="28"/>
          <w:szCs w:val="28"/>
        </w:rPr>
        <w:t>n</w:t>
      </w:r>
      <w:proofErr w:type="spellEnd"/>
      <w:r w:rsidRPr="00F72C3D">
        <w:rPr>
          <w:rFonts w:ascii="Times New Roman" w:hAnsi="Times New Roman"/>
          <w:color w:val="auto"/>
          <w:sz w:val="28"/>
          <w:szCs w:val="28"/>
        </w:rPr>
        <w:t xml:space="preserve"> - количество имеющихся значений.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 показателю отсутствуют фактические значения за предыдущие отчетные годы, то соответствующий коэффициент равен 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При расчете оценки динамики прироста значения показателя, указанного в абзаце первом настоящего пункта, учитываются фактические значения такого показателя за три предыдущих отчетных года, но не ранее 2022 года.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ОПннуп</w:t>
      </w:r>
      <w:proofErr w:type="spellEnd"/>
      <w:r w:rsidRPr="00F72C3D">
        <w:rPr>
          <w:rFonts w:ascii="Times New Roman" w:hAnsi="Times New Roman"/>
          <w:color w:val="auto"/>
          <w:sz w:val="28"/>
          <w:szCs w:val="28"/>
        </w:rPr>
        <w:t xml:space="preserve">), может принимать значения в диапазоне от -100 до 100 процентов.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ОПннуп</w:t>
      </w:r>
      <w:proofErr w:type="spellEnd"/>
      <w:r w:rsidRPr="00F72C3D">
        <w:rPr>
          <w:rFonts w:ascii="Times New Roman" w:hAnsi="Times New Roman"/>
          <w:color w:val="auto"/>
          <w:sz w:val="28"/>
          <w:szCs w:val="28"/>
        </w:rPr>
        <w:t xml:space="preserve">), принимает значение меньше -100%, то оценка динамики прироста значения такого показателя принимается равной -100%. </w:t>
      </w:r>
    </w:p>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В случае если оценка динамики прироста значения убывающего ненаследуемого показателя, характеризующего развитие отрасли государственного управления, экономики, социально-культурной политики и обеспечение национальной безопасности государства (</w:t>
      </w:r>
      <w:proofErr w:type="spellStart"/>
      <w:r w:rsidRPr="00F72C3D">
        <w:rPr>
          <w:rFonts w:ascii="Times New Roman" w:hAnsi="Times New Roman"/>
          <w:color w:val="auto"/>
          <w:sz w:val="28"/>
          <w:szCs w:val="28"/>
        </w:rPr>
        <w:t>ОПннуп</w:t>
      </w:r>
      <w:proofErr w:type="spellEnd"/>
      <w:r w:rsidRPr="00F72C3D">
        <w:rPr>
          <w:rFonts w:ascii="Times New Roman" w:hAnsi="Times New Roman"/>
          <w:color w:val="auto"/>
          <w:sz w:val="28"/>
          <w:szCs w:val="28"/>
        </w:rPr>
        <w:t>), принимает значение больше 100%, то оценка динамики прироста значения такого показателя принимается равной 100 процентов</w:t>
      </w:r>
      <w:proofErr w:type="gramStart"/>
      <w:r w:rsidRPr="00F72C3D">
        <w:rPr>
          <w:rFonts w:ascii="Times New Roman" w:hAnsi="Times New Roman"/>
          <w:color w:val="auto"/>
          <w:sz w:val="28"/>
          <w:szCs w:val="28"/>
        </w:rPr>
        <w:t xml:space="preserve">.». </w:t>
      </w:r>
      <w:proofErr w:type="gramEnd"/>
    </w:p>
    <w:p w:rsidR="00EA1DCE" w:rsidRPr="00F72C3D" w:rsidRDefault="00EA1DCE" w:rsidP="00F72C3D">
      <w:pPr>
        <w:spacing w:after="0" w:line="240" w:lineRule="auto"/>
        <w:ind w:firstLine="709"/>
        <w:jc w:val="both"/>
        <w:rPr>
          <w:rFonts w:ascii="Times New Roman" w:hAnsi="Times New Roman"/>
          <w:color w:val="auto"/>
          <w:sz w:val="28"/>
          <w:szCs w:val="28"/>
        </w:rPr>
      </w:pPr>
      <w:bookmarkStart w:id="38" w:name="sub_1016"/>
      <w:bookmarkEnd w:id="37"/>
      <w:r w:rsidRPr="00F72C3D">
        <w:rPr>
          <w:rFonts w:ascii="Times New Roman" w:hAnsi="Times New Roman"/>
          <w:color w:val="auto"/>
          <w:sz w:val="28"/>
          <w:szCs w:val="28"/>
        </w:rPr>
        <w:lastRenderedPageBreak/>
        <w:t xml:space="preserve">14. Оценка </w:t>
      </w:r>
      <w:proofErr w:type="gramStart"/>
      <w:r w:rsidRPr="00F72C3D">
        <w:rPr>
          <w:rFonts w:ascii="Times New Roman" w:hAnsi="Times New Roman"/>
          <w:color w:val="auto"/>
          <w:sz w:val="28"/>
          <w:szCs w:val="28"/>
        </w:rPr>
        <w:t xml:space="preserve">динамики прироста значений показателей уровня структурных элементов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w:t>
      </w:r>
      <w:proofErr w:type="gram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пСЭ</m:t>
                </m:r>
              </m:sub>
            </m:sSub>
          </m:e>
        </m:d>
      </m:oMath>
      <w:r w:rsidRPr="00F72C3D">
        <w:rPr>
          <w:rFonts w:ascii="Times New Roman" w:hAnsi="Times New Roman"/>
          <w:color w:val="auto"/>
          <w:sz w:val="28"/>
          <w:szCs w:val="28"/>
        </w:rPr>
        <w:t xml:space="preserve"> рассчитывается аналогично оценке динамики прироста значений показателей уровня </w:t>
      </w:r>
      <w:proofErr w:type="spellStart"/>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w:t>
      </w:r>
      <w:proofErr w:type="spellEnd"/>
      <w:r w:rsidRPr="00F72C3D">
        <w:rPr>
          <w:rFonts w:ascii="Times New Roman" w:hAnsi="Times New Roman"/>
          <w:color w:val="auto"/>
          <w:sz w:val="28"/>
          <w:szCs w:val="28"/>
        </w:rPr>
        <w:t xml:space="preserve"> </w:t>
      </w:r>
      <m:oMath>
        <m:d>
          <m:dPr>
            <m:ctrlPr>
              <w:rPr>
                <w:rFonts w:ascii="Cambria Math" w:hAnsi="Times New Roman"/>
                <w:i/>
                <w:color w:val="auto"/>
                <w:sz w:val="28"/>
                <w:szCs w:val="28"/>
              </w:rPr>
            </m:ctrlPr>
          </m:dPr>
          <m:e>
            <m:sSub>
              <m:sSubPr>
                <m:ctrlPr>
                  <w:rPr>
                    <w:rFonts w:ascii="Cambria Math" w:hAnsi="Times New Roman"/>
                    <w:i/>
                    <w:color w:val="auto"/>
                    <w:sz w:val="28"/>
                    <w:szCs w:val="28"/>
                  </w:rPr>
                </m:ctrlPr>
              </m:sSubPr>
              <m:e>
                <m:r>
                  <w:rPr>
                    <w:rFonts w:ascii="Times New Roman" w:hAnsi="Times New Roman"/>
                    <w:color w:val="auto"/>
                    <w:sz w:val="28"/>
                    <w:szCs w:val="28"/>
                  </w:rPr>
                  <m:t>ОП</m:t>
                </m:r>
              </m:e>
              <m:sub>
                <m:r>
                  <w:rPr>
                    <w:rFonts w:ascii="Times New Roman" w:hAnsi="Times New Roman"/>
                    <w:color w:val="auto"/>
                    <w:sz w:val="28"/>
                    <w:szCs w:val="28"/>
                  </w:rPr>
                  <m:t>пГП</m:t>
                </m:r>
              </m:sub>
            </m:sSub>
          </m:e>
        </m:d>
      </m:oMath>
      <w:r w:rsidRPr="00F72C3D">
        <w:rPr>
          <w:rFonts w:ascii="Times New Roman" w:hAnsi="Times New Roman"/>
          <w:color w:val="auto"/>
          <w:sz w:val="28"/>
          <w:szCs w:val="28"/>
        </w:rPr>
        <w:t>.</w:t>
      </w:r>
    </w:p>
    <w:bookmarkEnd w:id="38"/>
    <w:p w:rsidR="00EA1DCE" w:rsidRPr="00F72C3D" w:rsidRDefault="00EA1DCE" w:rsidP="00F72C3D">
      <w:pPr>
        <w:spacing w:after="0" w:line="240" w:lineRule="auto"/>
        <w:ind w:firstLine="709"/>
        <w:jc w:val="both"/>
        <w:rPr>
          <w:rFonts w:ascii="Times New Roman" w:hAnsi="Times New Roman"/>
          <w:color w:val="auto"/>
          <w:sz w:val="28"/>
          <w:szCs w:val="28"/>
        </w:rPr>
      </w:pPr>
      <w:r w:rsidRPr="00F72C3D">
        <w:rPr>
          <w:rFonts w:ascii="Times New Roman" w:hAnsi="Times New Roman"/>
          <w:color w:val="auto"/>
          <w:sz w:val="28"/>
          <w:szCs w:val="28"/>
        </w:rPr>
        <w:t xml:space="preserve">В случае если показатель структурного элемента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одновременно является показателем уровня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рамках которой реализуется соответствующий структурный элемент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такой показатель исключается из расчета оценки динамики прироста значений показателей данного структурного элемента </w:t>
      </w:r>
      <w:proofErr w:type="spellStart"/>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w:t>
      </w:r>
      <w:proofErr w:type="spellEnd"/>
      <w:r w:rsidRPr="00F72C3D">
        <w:rPr>
          <w:rFonts w:ascii="Times New Roman" w:hAnsi="Times New Roman"/>
          <w:color w:val="auto"/>
          <w:sz w:val="28"/>
          <w:szCs w:val="28"/>
        </w:rPr>
        <w:t xml:space="preserve"> и учитывается только в рамках оценки динамики прироста значений показателей соответствующей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w:t>
      </w:r>
    </w:p>
    <w:p w:rsidR="00EA1DCE" w:rsidRPr="00F72C3D" w:rsidRDefault="00EA1DCE" w:rsidP="00F72C3D">
      <w:pPr>
        <w:spacing w:after="0" w:line="192" w:lineRule="auto"/>
        <w:rPr>
          <w:rFonts w:ascii="Times New Roman" w:hAnsi="Times New Roman"/>
          <w:color w:val="auto"/>
          <w:sz w:val="28"/>
          <w:szCs w:val="28"/>
        </w:rPr>
      </w:pPr>
      <w:r w:rsidRPr="00F72C3D">
        <w:rPr>
          <w:rFonts w:ascii="Times New Roman" w:hAnsi="Times New Roman"/>
          <w:color w:val="auto"/>
          <w:sz w:val="28"/>
          <w:szCs w:val="28"/>
        </w:rPr>
        <w:br w:type="page"/>
      </w:r>
    </w:p>
    <w:tbl>
      <w:tblPr>
        <w:tblW w:w="9747" w:type="dxa"/>
        <w:tblLayout w:type="fixed"/>
        <w:tblLook w:val="04A0"/>
      </w:tblPr>
      <w:tblGrid>
        <w:gridCol w:w="6097"/>
        <w:gridCol w:w="3650"/>
      </w:tblGrid>
      <w:tr w:rsidR="00EA1DCE" w:rsidRPr="00F72C3D" w:rsidTr="00584873">
        <w:trPr>
          <w:trHeight w:val="1120"/>
        </w:trPr>
        <w:tc>
          <w:tcPr>
            <w:tcW w:w="6097" w:type="dxa"/>
          </w:tcPr>
          <w:p w:rsidR="00EA1DCE" w:rsidRPr="00F72C3D" w:rsidRDefault="00EA1DCE" w:rsidP="00F72C3D">
            <w:pPr>
              <w:rPr>
                <w:rFonts w:ascii="Times New Roman" w:hAnsi="Times New Roman"/>
                <w:color w:val="auto"/>
                <w:sz w:val="28"/>
                <w:szCs w:val="28"/>
              </w:rPr>
            </w:pPr>
          </w:p>
        </w:tc>
        <w:tc>
          <w:tcPr>
            <w:tcW w:w="3650" w:type="dxa"/>
          </w:tcPr>
          <w:p w:rsidR="00EA1DCE" w:rsidRPr="00F72C3D" w:rsidRDefault="00EA1DCE" w:rsidP="00F72C3D">
            <w:pPr>
              <w:spacing w:after="0" w:line="240" w:lineRule="auto"/>
              <w:jc w:val="center"/>
              <w:rPr>
                <w:rFonts w:ascii="Times New Roman" w:hAnsi="Times New Roman"/>
                <w:color w:val="auto"/>
                <w:sz w:val="28"/>
                <w:szCs w:val="28"/>
              </w:rPr>
            </w:pPr>
            <w:r w:rsidRPr="00F72C3D">
              <w:rPr>
                <w:rFonts w:ascii="Times New Roman" w:hAnsi="Times New Roman"/>
                <w:color w:val="auto"/>
                <w:sz w:val="28"/>
                <w:szCs w:val="28"/>
              </w:rPr>
              <w:t>Приложение № 1</w:t>
            </w:r>
            <w:r w:rsidR="00584873" w:rsidRPr="00F72C3D">
              <w:rPr>
                <w:rFonts w:ascii="Times New Roman" w:hAnsi="Times New Roman"/>
                <w:color w:val="auto"/>
                <w:sz w:val="28"/>
                <w:szCs w:val="28"/>
              </w:rPr>
              <w:t>1</w:t>
            </w:r>
            <w:r w:rsidRPr="00F72C3D">
              <w:rPr>
                <w:rFonts w:ascii="Times New Roman" w:hAnsi="Times New Roman"/>
                <w:color w:val="auto"/>
                <w:sz w:val="28"/>
                <w:szCs w:val="28"/>
              </w:rPr>
              <w:br/>
              <w:t xml:space="preserve">к методическим рекомендациям по разработке и реализации </w:t>
            </w:r>
            <w:r w:rsidR="00584873" w:rsidRPr="00F72C3D">
              <w:rPr>
                <w:rFonts w:ascii="Times New Roman" w:hAnsi="Times New Roman"/>
                <w:color w:val="auto"/>
                <w:sz w:val="28"/>
                <w:szCs w:val="28"/>
              </w:rPr>
              <w:t>муниципальных</w:t>
            </w:r>
            <w:r w:rsidRPr="00F72C3D">
              <w:rPr>
                <w:rFonts w:ascii="Times New Roman" w:hAnsi="Times New Roman"/>
                <w:color w:val="auto"/>
                <w:sz w:val="28"/>
                <w:szCs w:val="28"/>
              </w:rPr>
              <w:t xml:space="preserve"> программ </w:t>
            </w:r>
            <w:proofErr w:type="spellStart"/>
            <w:r w:rsidR="00EB5E30">
              <w:rPr>
                <w:rFonts w:ascii="Times New Roman" w:hAnsi="Times New Roman"/>
                <w:color w:val="auto"/>
                <w:sz w:val="28"/>
                <w:szCs w:val="28"/>
              </w:rPr>
              <w:t>Присальского</w:t>
            </w:r>
            <w:proofErr w:type="spellEnd"/>
            <w:r w:rsidR="00584873" w:rsidRPr="00F72C3D">
              <w:rPr>
                <w:rFonts w:ascii="Times New Roman" w:hAnsi="Times New Roman"/>
                <w:color w:val="auto"/>
                <w:sz w:val="28"/>
                <w:szCs w:val="28"/>
              </w:rPr>
              <w:t xml:space="preserve"> сельского поселения</w:t>
            </w:r>
          </w:p>
        </w:tc>
      </w:tr>
    </w:tbl>
    <w:p w:rsidR="00584873" w:rsidRPr="00F72C3D" w:rsidRDefault="00584873" w:rsidP="00F72C3D">
      <w:pPr>
        <w:ind w:left="2"/>
        <w:jc w:val="center"/>
        <w:rPr>
          <w:rFonts w:ascii="Times New Roman" w:hAnsi="Times New Roman"/>
          <w:b/>
          <w:color w:val="auto"/>
          <w:spacing w:val="-2"/>
          <w:sz w:val="28"/>
          <w:szCs w:val="28"/>
        </w:rPr>
      </w:pPr>
      <w:bookmarkStart w:id="39" w:name="1"/>
      <w:bookmarkStart w:id="40" w:name="3"/>
      <w:bookmarkEnd w:id="39"/>
      <w:bookmarkEnd w:id="40"/>
    </w:p>
    <w:p w:rsidR="00EA1DCE" w:rsidRPr="00F72C3D" w:rsidRDefault="00EA1DCE" w:rsidP="00F72C3D">
      <w:pPr>
        <w:ind w:left="2"/>
        <w:jc w:val="center"/>
        <w:rPr>
          <w:rFonts w:ascii="Times New Roman" w:hAnsi="Times New Roman"/>
          <w:b/>
          <w:color w:val="auto"/>
          <w:sz w:val="28"/>
          <w:szCs w:val="28"/>
        </w:rPr>
      </w:pPr>
      <w:r w:rsidRPr="00F72C3D">
        <w:rPr>
          <w:rFonts w:ascii="Times New Roman" w:hAnsi="Times New Roman"/>
          <w:b/>
          <w:color w:val="auto"/>
          <w:spacing w:val="-2"/>
          <w:sz w:val="28"/>
          <w:szCs w:val="28"/>
        </w:rPr>
        <w:t>МЕТОДИКА</w:t>
      </w:r>
    </w:p>
    <w:p w:rsidR="00EA1DCE" w:rsidRPr="00F72C3D" w:rsidRDefault="00EA1DCE" w:rsidP="00F72C3D">
      <w:pPr>
        <w:spacing w:after="0" w:line="240" w:lineRule="auto"/>
        <w:ind w:left="652" w:right="658" w:firstLine="6"/>
        <w:jc w:val="center"/>
        <w:rPr>
          <w:rFonts w:ascii="Times New Roman" w:hAnsi="Times New Roman"/>
          <w:b/>
          <w:color w:val="auto"/>
          <w:sz w:val="28"/>
          <w:szCs w:val="28"/>
        </w:rPr>
      </w:pPr>
      <w:r w:rsidRPr="00F72C3D">
        <w:rPr>
          <w:rFonts w:ascii="Times New Roman" w:hAnsi="Times New Roman"/>
          <w:b/>
          <w:color w:val="auto"/>
          <w:sz w:val="28"/>
          <w:szCs w:val="28"/>
        </w:rPr>
        <w:t xml:space="preserve">оценки качества финансового управления при реализации </w:t>
      </w:r>
      <w:r w:rsidR="00584873" w:rsidRPr="00F72C3D">
        <w:rPr>
          <w:rFonts w:ascii="Times New Roman" w:hAnsi="Times New Roman"/>
          <w:b/>
          <w:color w:val="auto"/>
          <w:sz w:val="28"/>
          <w:szCs w:val="28"/>
        </w:rPr>
        <w:t>муниципальных</w:t>
      </w:r>
      <w:r w:rsidR="005451CC">
        <w:rPr>
          <w:rFonts w:ascii="Times New Roman" w:hAnsi="Times New Roman"/>
          <w:b/>
          <w:color w:val="auto"/>
          <w:sz w:val="28"/>
          <w:szCs w:val="28"/>
        </w:rPr>
        <w:t xml:space="preserve"> </w:t>
      </w:r>
      <w:r w:rsidRPr="00F72C3D">
        <w:rPr>
          <w:rFonts w:ascii="Times New Roman" w:hAnsi="Times New Roman"/>
          <w:b/>
          <w:color w:val="auto"/>
          <w:sz w:val="28"/>
          <w:szCs w:val="28"/>
        </w:rPr>
        <w:t>программ</w:t>
      </w:r>
    </w:p>
    <w:p w:rsidR="00EA1DCE" w:rsidRPr="00F72C3D" w:rsidRDefault="00EB5E30" w:rsidP="00F72C3D">
      <w:pPr>
        <w:spacing w:after="0" w:line="240" w:lineRule="auto"/>
        <w:ind w:left="652" w:right="658" w:firstLine="6"/>
        <w:jc w:val="center"/>
        <w:rPr>
          <w:rFonts w:ascii="Times New Roman" w:hAnsi="Times New Roman"/>
          <w:b/>
          <w:color w:val="auto"/>
          <w:sz w:val="28"/>
          <w:szCs w:val="28"/>
        </w:rPr>
      </w:pPr>
      <w:proofErr w:type="spellStart"/>
      <w:r>
        <w:rPr>
          <w:rFonts w:ascii="Times New Roman" w:hAnsi="Times New Roman"/>
          <w:b/>
          <w:color w:val="auto"/>
          <w:spacing w:val="-6"/>
          <w:sz w:val="28"/>
          <w:szCs w:val="28"/>
        </w:rPr>
        <w:t>Присальского</w:t>
      </w:r>
      <w:proofErr w:type="spellEnd"/>
      <w:r w:rsidR="00584873" w:rsidRPr="00F72C3D">
        <w:rPr>
          <w:rFonts w:ascii="Times New Roman" w:hAnsi="Times New Roman"/>
          <w:b/>
          <w:color w:val="auto"/>
          <w:spacing w:val="-6"/>
          <w:sz w:val="28"/>
          <w:szCs w:val="28"/>
        </w:rPr>
        <w:t xml:space="preserve"> сельского поселения</w:t>
      </w:r>
      <w:r w:rsidR="005451CC">
        <w:rPr>
          <w:rFonts w:ascii="Times New Roman" w:hAnsi="Times New Roman"/>
          <w:b/>
          <w:color w:val="auto"/>
          <w:spacing w:val="-6"/>
          <w:sz w:val="28"/>
          <w:szCs w:val="28"/>
        </w:rPr>
        <w:t xml:space="preserve"> </w:t>
      </w:r>
      <w:r w:rsidR="00EA1DCE" w:rsidRPr="00F72C3D">
        <w:rPr>
          <w:rFonts w:ascii="Times New Roman" w:hAnsi="Times New Roman"/>
          <w:b/>
          <w:color w:val="auto"/>
          <w:sz w:val="28"/>
          <w:szCs w:val="28"/>
        </w:rPr>
        <w:t>в</w:t>
      </w:r>
      <w:r w:rsidR="005451CC">
        <w:rPr>
          <w:rFonts w:ascii="Times New Roman" w:hAnsi="Times New Roman"/>
          <w:b/>
          <w:color w:val="auto"/>
          <w:sz w:val="28"/>
          <w:szCs w:val="28"/>
        </w:rPr>
        <w:t xml:space="preserve"> </w:t>
      </w:r>
      <w:r w:rsidR="00EA1DCE" w:rsidRPr="00F72C3D">
        <w:rPr>
          <w:rFonts w:ascii="Times New Roman" w:hAnsi="Times New Roman"/>
          <w:b/>
          <w:color w:val="auto"/>
          <w:sz w:val="28"/>
          <w:szCs w:val="28"/>
        </w:rPr>
        <w:t>отчетном</w:t>
      </w:r>
      <w:r w:rsidR="005451CC">
        <w:rPr>
          <w:rFonts w:ascii="Times New Roman" w:hAnsi="Times New Roman"/>
          <w:b/>
          <w:color w:val="auto"/>
          <w:sz w:val="28"/>
          <w:szCs w:val="28"/>
        </w:rPr>
        <w:t xml:space="preserve"> </w:t>
      </w:r>
      <w:r w:rsidR="00EA1DCE" w:rsidRPr="00F72C3D">
        <w:rPr>
          <w:rFonts w:ascii="Times New Roman" w:hAnsi="Times New Roman"/>
          <w:b/>
          <w:color w:val="auto"/>
          <w:sz w:val="28"/>
          <w:szCs w:val="28"/>
        </w:rPr>
        <w:t>году</w:t>
      </w:r>
    </w:p>
    <w:p w:rsidR="00EA1DCE" w:rsidRPr="00F72C3D" w:rsidRDefault="00EA1DCE" w:rsidP="00F72C3D">
      <w:pPr>
        <w:widowControl w:val="0"/>
        <w:spacing w:before="45" w:after="0" w:line="240" w:lineRule="auto"/>
        <w:rPr>
          <w:rFonts w:ascii="Times New Roman" w:hAnsi="Times New Roman"/>
          <w:b/>
          <w:color w:val="auto"/>
          <w:sz w:val="28"/>
          <w:szCs w:val="28"/>
        </w:rPr>
      </w:pPr>
    </w:p>
    <w:p w:rsidR="00EA1DCE" w:rsidRPr="00F72C3D" w:rsidRDefault="00EA1DCE" w:rsidP="00F72C3D">
      <w:pPr>
        <w:widowControl w:val="0"/>
        <w:numPr>
          <w:ilvl w:val="0"/>
          <w:numId w:val="37"/>
        </w:numPr>
        <w:tabs>
          <w:tab w:val="left" w:pos="1139"/>
        </w:tabs>
        <w:spacing w:after="0"/>
        <w:ind w:right="149"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Настоящая методика определяет порядок осуществления оценки качества финансового управления при реализации </w:t>
      </w:r>
      <w:r w:rsidR="00584873" w:rsidRPr="00F72C3D">
        <w:rPr>
          <w:rFonts w:ascii="Times New Roman" w:hAnsi="Times New Roman"/>
          <w:color w:val="auto"/>
          <w:sz w:val="28"/>
          <w:szCs w:val="28"/>
        </w:rPr>
        <w:t>муниципальных</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программ </w:t>
      </w:r>
      <w:proofErr w:type="spellStart"/>
      <w:r w:rsidR="00EB5E30">
        <w:rPr>
          <w:rFonts w:ascii="Times New Roman" w:hAnsi="Times New Roman"/>
          <w:color w:val="auto"/>
          <w:sz w:val="28"/>
          <w:szCs w:val="28"/>
        </w:rPr>
        <w:t>Присальского</w:t>
      </w:r>
      <w:proofErr w:type="spellEnd"/>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в отчетном году (далее соответственно – методика, оценка</w:t>
      </w:r>
      <w:r w:rsidR="006432EF">
        <w:rPr>
          <w:rFonts w:ascii="Times New Roman" w:hAnsi="Times New Roman"/>
          <w:color w:val="auto"/>
          <w:sz w:val="28"/>
          <w:szCs w:val="28"/>
        </w:rPr>
        <w:t xml:space="preserve"> </w:t>
      </w:r>
      <w:r w:rsidRPr="00F72C3D">
        <w:rPr>
          <w:rFonts w:ascii="Times New Roman" w:hAnsi="Times New Roman"/>
          <w:color w:val="auto"/>
          <w:sz w:val="28"/>
          <w:szCs w:val="28"/>
        </w:rPr>
        <w:t>качества</w:t>
      </w:r>
      <w:r w:rsidR="006432EF">
        <w:rPr>
          <w:rFonts w:ascii="Times New Roman" w:hAnsi="Times New Roman"/>
          <w:color w:val="auto"/>
          <w:sz w:val="28"/>
          <w:szCs w:val="28"/>
        </w:rPr>
        <w:t xml:space="preserve"> </w:t>
      </w:r>
      <w:r w:rsidRPr="00F72C3D">
        <w:rPr>
          <w:rFonts w:ascii="Times New Roman" w:hAnsi="Times New Roman"/>
          <w:color w:val="auto"/>
          <w:sz w:val="28"/>
          <w:szCs w:val="28"/>
        </w:rPr>
        <w:t>финансового</w:t>
      </w:r>
      <w:r w:rsidR="006432EF">
        <w:rPr>
          <w:rFonts w:ascii="Times New Roman" w:hAnsi="Times New Roman"/>
          <w:color w:val="auto"/>
          <w:sz w:val="28"/>
          <w:szCs w:val="28"/>
        </w:rPr>
        <w:t xml:space="preserve"> </w:t>
      </w:r>
      <w:r w:rsidRPr="00F72C3D">
        <w:rPr>
          <w:rFonts w:ascii="Times New Roman" w:hAnsi="Times New Roman"/>
          <w:color w:val="auto"/>
          <w:sz w:val="28"/>
          <w:szCs w:val="28"/>
        </w:rPr>
        <w:t>управления,</w:t>
      </w:r>
      <w:r w:rsidR="006432EF">
        <w:rPr>
          <w:rFonts w:ascii="Times New Roman" w:hAnsi="Times New Roman"/>
          <w:color w:val="auto"/>
          <w:sz w:val="28"/>
          <w:szCs w:val="28"/>
        </w:rPr>
        <w:t xml:space="preserve"> </w:t>
      </w:r>
      <w:r w:rsidR="00584873" w:rsidRPr="00F72C3D">
        <w:rPr>
          <w:rFonts w:ascii="Times New Roman" w:hAnsi="Times New Roman"/>
          <w:color w:val="auto"/>
          <w:sz w:val="28"/>
          <w:szCs w:val="28"/>
        </w:rPr>
        <w:t>муниципальная</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программа</w:t>
      </w:r>
      <w:proofErr w:type="gramStart"/>
      <w:r w:rsidRPr="00F72C3D">
        <w:rPr>
          <w:rFonts w:ascii="Times New Roman" w:hAnsi="Times New Roman"/>
          <w:color w:val="auto"/>
          <w:sz w:val="28"/>
          <w:szCs w:val="28"/>
        </w:rPr>
        <w:t>)д</w:t>
      </w:r>
      <w:proofErr w:type="gramEnd"/>
      <w:r w:rsidRPr="00F72C3D">
        <w:rPr>
          <w:rFonts w:ascii="Times New Roman" w:hAnsi="Times New Roman"/>
          <w:color w:val="auto"/>
          <w:sz w:val="28"/>
          <w:szCs w:val="28"/>
        </w:rPr>
        <w:t xml:space="preserve">ля осуществления интегральной оценки хода реализации и эффективности </w:t>
      </w:r>
      <w:r w:rsidR="00584873" w:rsidRPr="00F72C3D">
        <w:rPr>
          <w:rFonts w:ascii="Times New Roman" w:hAnsi="Times New Roman"/>
          <w:color w:val="auto"/>
          <w:sz w:val="28"/>
          <w:szCs w:val="28"/>
        </w:rPr>
        <w:t>муниципальных</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 в отчетном году</w:t>
      </w:r>
      <w:r w:rsidRPr="00F72C3D">
        <w:rPr>
          <w:rFonts w:ascii="Times New Roman" w:hAnsi="Times New Roman"/>
          <w:color w:val="auto"/>
          <w:sz w:val="28"/>
          <w:szCs w:val="28"/>
          <w:vertAlign w:val="superscript"/>
        </w:rPr>
        <w:footnoteReference w:id="41"/>
      </w:r>
      <w:r w:rsidRPr="00F72C3D">
        <w:rPr>
          <w:rFonts w:ascii="Times New Roman" w:hAnsi="Times New Roman"/>
          <w:color w:val="auto"/>
          <w:sz w:val="28"/>
          <w:szCs w:val="28"/>
        </w:rPr>
        <w:t>.</w:t>
      </w:r>
    </w:p>
    <w:p w:rsidR="00EA1DCE" w:rsidRPr="00F72C3D" w:rsidRDefault="00EA1DCE" w:rsidP="00F72C3D">
      <w:pPr>
        <w:widowControl w:val="0"/>
        <w:numPr>
          <w:ilvl w:val="0"/>
          <w:numId w:val="37"/>
        </w:numPr>
        <w:tabs>
          <w:tab w:val="left" w:pos="1139"/>
        </w:tabs>
        <w:spacing w:after="0"/>
        <w:ind w:right="148" w:firstLine="708"/>
        <w:contextualSpacing/>
        <w:jc w:val="both"/>
        <w:rPr>
          <w:rFonts w:ascii="Times New Roman" w:hAnsi="Times New Roman"/>
          <w:color w:val="auto"/>
          <w:sz w:val="28"/>
          <w:szCs w:val="28"/>
        </w:rPr>
      </w:pPr>
      <w:r w:rsidRPr="00F72C3D">
        <w:rPr>
          <w:rFonts w:ascii="Times New Roman" w:hAnsi="Times New Roman"/>
          <w:color w:val="auto"/>
          <w:sz w:val="28"/>
          <w:szCs w:val="28"/>
        </w:rPr>
        <w:t>Оценка качества</w:t>
      </w:r>
      <w:r w:rsidR="006432EF">
        <w:rPr>
          <w:rFonts w:ascii="Times New Roman" w:hAnsi="Times New Roman"/>
          <w:color w:val="auto"/>
          <w:sz w:val="28"/>
          <w:szCs w:val="28"/>
        </w:rPr>
        <w:t xml:space="preserve"> </w:t>
      </w:r>
      <w:r w:rsidRPr="00F72C3D">
        <w:rPr>
          <w:rFonts w:ascii="Times New Roman" w:hAnsi="Times New Roman"/>
          <w:color w:val="auto"/>
          <w:sz w:val="28"/>
          <w:szCs w:val="28"/>
        </w:rPr>
        <w:t>финансового управления осуществляется в</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отношении каждой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программы, определенной перечнем </w:t>
      </w:r>
      <w:r w:rsidR="00584873" w:rsidRPr="00F72C3D">
        <w:rPr>
          <w:rFonts w:ascii="Times New Roman" w:hAnsi="Times New Roman"/>
          <w:color w:val="auto"/>
          <w:sz w:val="28"/>
          <w:szCs w:val="28"/>
        </w:rPr>
        <w:t>муниципальн</w:t>
      </w:r>
      <w:r w:rsidRPr="00F72C3D">
        <w:rPr>
          <w:rFonts w:ascii="Times New Roman" w:hAnsi="Times New Roman"/>
          <w:color w:val="auto"/>
          <w:sz w:val="28"/>
          <w:szCs w:val="28"/>
        </w:rPr>
        <w:t>ых программ</w:t>
      </w:r>
      <w:r w:rsidR="006432EF">
        <w:rPr>
          <w:rFonts w:ascii="Times New Roman" w:hAnsi="Times New Roman"/>
          <w:color w:val="auto"/>
          <w:sz w:val="28"/>
          <w:szCs w:val="28"/>
        </w:rPr>
        <w:t xml:space="preserve"> </w:t>
      </w:r>
      <w:proofErr w:type="spellStart"/>
      <w:r w:rsidR="00EB5E30">
        <w:rPr>
          <w:rFonts w:ascii="Times New Roman" w:hAnsi="Times New Roman"/>
          <w:color w:val="auto"/>
          <w:sz w:val="28"/>
          <w:szCs w:val="28"/>
        </w:rPr>
        <w:t>Присальского</w:t>
      </w:r>
      <w:proofErr w:type="spellEnd"/>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w:t>
      </w:r>
      <w:r w:rsidR="006432EF">
        <w:rPr>
          <w:rFonts w:ascii="Times New Roman" w:hAnsi="Times New Roman"/>
          <w:color w:val="auto"/>
          <w:sz w:val="28"/>
          <w:szCs w:val="28"/>
        </w:rPr>
        <w:t xml:space="preserve"> </w:t>
      </w:r>
      <w:r w:rsidRPr="00F72C3D">
        <w:rPr>
          <w:rFonts w:ascii="Times New Roman" w:hAnsi="Times New Roman"/>
          <w:color w:val="auto"/>
          <w:sz w:val="28"/>
          <w:szCs w:val="28"/>
        </w:rPr>
        <w:t>утвержденным</w:t>
      </w:r>
      <w:r w:rsidR="006432EF">
        <w:rPr>
          <w:rFonts w:ascii="Times New Roman" w:hAnsi="Times New Roman"/>
          <w:color w:val="auto"/>
          <w:sz w:val="28"/>
          <w:szCs w:val="28"/>
        </w:rPr>
        <w:t xml:space="preserve"> </w:t>
      </w:r>
      <w:r w:rsidR="00584873" w:rsidRPr="00F72C3D">
        <w:rPr>
          <w:rFonts w:ascii="Times New Roman" w:hAnsi="Times New Roman"/>
          <w:color w:val="auto"/>
          <w:sz w:val="28"/>
          <w:szCs w:val="28"/>
        </w:rPr>
        <w:t xml:space="preserve">постановлением </w:t>
      </w:r>
      <w:proofErr w:type="spellStart"/>
      <w:r w:rsidR="00EB5E30">
        <w:rPr>
          <w:rFonts w:ascii="Times New Roman" w:hAnsi="Times New Roman"/>
          <w:color w:val="auto"/>
          <w:sz w:val="28"/>
          <w:szCs w:val="28"/>
        </w:rPr>
        <w:t>Присальского</w:t>
      </w:r>
      <w:proofErr w:type="spellEnd"/>
      <w:r w:rsidR="00584873" w:rsidRPr="00F72C3D">
        <w:rPr>
          <w:rFonts w:ascii="Times New Roman" w:hAnsi="Times New Roman"/>
          <w:color w:val="auto"/>
          <w:sz w:val="28"/>
          <w:szCs w:val="28"/>
        </w:rPr>
        <w:t xml:space="preserve"> сельского поселения</w:t>
      </w:r>
      <w:r w:rsidRPr="00F72C3D">
        <w:rPr>
          <w:rFonts w:ascii="Times New Roman" w:hAnsi="Times New Roman"/>
          <w:color w:val="auto"/>
          <w:sz w:val="28"/>
          <w:szCs w:val="28"/>
        </w:rPr>
        <w:t xml:space="preserve"> от</w:t>
      </w:r>
      <w:r w:rsidRPr="00F72C3D">
        <w:rPr>
          <w:rFonts w:ascii="Times New Roman" w:hAnsi="Times New Roman"/>
          <w:color w:val="auto"/>
          <w:spacing w:val="-15"/>
          <w:sz w:val="28"/>
          <w:szCs w:val="28"/>
        </w:rPr>
        <w:t xml:space="preserve"> 0</w:t>
      </w:r>
      <w:r w:rsidR="00584873" w:rsidRPr="00F72C3D">
        <w:rPr>
          <w:rFonts w:ascii="Times New Roman" w:hAnsi="Times New Roman"/>
          <w:color w:val="auto"/>
          <w:spacing w:val="-15"/>
          <w:sz w:val="28"/>
          <w:szCs w:val="28"/>
        </w:rPr>
        <w:t>5</w:t>
      </w:r>
      <w:r w:rsidRPr="00F72C3D">
        <w:rPr>
          <w:rFonts w:ascii="Times New Roman" w:hAnsi="Times New Roman"/>
          <w:color w:val="auto"/>
          <w:spacing w:val="-15"/>
          <w:sz w:val="28"/>
          <w:szCs w:val="28"/>
        </w:rPr>
        <w:t>.0</w:t>
      </w:r>
      <w:r w:rsidR="00584873" w:rsidRPr="00F72C3D">
        <w:rPr>
          <w:rFonts w:ascii="Times New Roman" w:hAnsi="Times New Roman"/>
          <w:color w:val="auto"/>
          <w:spacing w:val="-15"/>
          <w:sz w:val="28"/>
          <w:szCs w:val="28"/>
        </w:rPr>
        <w:t>9</w:t>
      </w:r>
      <w:r w:rsidRPr="00F72C3D">
        <w:rPr>
          <w:rFonts w:ascii="Times New Roman" w:hAnsi="Times New Roman"/>
          <w:color w:val="auto"/>
          <w:spacing w:val="-15"/>
          <w:sz w:val="28"/>
          <w:szCs w:val="28"/>
        </w:rPr>
        <w:t>.</w:t>
      </w:r>
      <w:r w:rsidRPr="00F72C3D">
        <w:rPr>
          <w:rFonts w:ascii="Times New Roman" w:hAnsi="Times New Roman"/>
          <w:color w:val="auto"/>
          <w:sz w:val="28"/>
          <w:szCs w:val="28"/>
        </w:rPr>
        <w:t>2018 №</w:t>
      </w:r>
      <w:r w:rsidR="00EC3FB1" w:rsidRPr="00F72C3D">
        <w:rPr>
          <w:rFonts w:ascii="Times New Roman" w:hAnsi="Times New Roman"/>
          <w:color w:val="auto"/>
          <w:spacing w:val="-17"/>
          <w:sz w:val="28"/>
          <w:szCs w:val="28"/>
        </w:rPr>
        <w:t>130</w:t>
      </w:r>
      <w:r w:rsidRPr="00F72C3D">
        <w:rPr>
          <w:rFonts w:ascii="Times New Roman" w:hAnsi="Times New Roman"/>
          <w:color w:val="auto"/>
          <w:sz w:val="28"/>
          <w:szCs w:val="28"/>
        </w:rPr>
        <w:t>,приусловии</w:t>
      </w:r>
      <w:proofErr w:type="gramStart"/>
      <w:r w:rsidRPr="00F72C3D">
        <w:rPr>
          <w:rFonts w:ascii="Times New Roman" w:hAnsi="Times New Roman"/>
          <w:color w:val="auto"/>
          <w:sz w:val="28"/>
          <w:szCs w:val="28"/>
        </w:rPr>
        <w:t>,ч</w:t>
      </w:r>
      <w:proofErr w:type="gramEnd"/>
      <w:r w:rsidRPr="00F72C3D">
        <w:rPr>
          <w:rFonts w:ascii="Times New Roman" w:hAnsi="Times New Roman"/>
          <w:color w:val="auto"/>
          <w:sz w:val="28"/>
          <w:szCs w:val="28"/>
        </w:rPr>
        <w:t xml:space="preserve">товсоставе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 была предусмотрена реализация мероприятий(результатов)структурныхэлементов</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 за счет бюджетных и (или) внебюджетных источников финансирования.</w:t>
      </w:r>
    </w:p>
    <w:p w:rsidR="00EA1DCE" w:rsidRPr="00F72C3D" w:rsidRDefault="00EA1DCE" w:rsidP="00F72C3D">
      <w:pPr>
        <w:widowControl w:val="0"/>
        <w:numPr>
          <w:ilvl w:val="0"/>
          <w:numId w:val="37"/>
        </w:numPr>
        <w:tabs>
          <w:tab w:val="left" w:pos="1139"/>
        </w:tabs>
        <w:spacing w:after="0"/>
        <w:ind w:right="157" w:firstLine="708"/>
        <w:contextualSpacing/>
        <w:jc w:val="both"/>
        <w:rPr>
          <w:rFonts w:ascii="Times New Roman" w:hAnsi="Times New Roman"/>
          <w:color w:val="auto"/>
          <w:sz w:val="28"/>
          <w:szCs w:val="28"/>
        </w:rPr>
      </w:pPr>
      <w:r w:rsidRPr="00F72C3D">
        <w:rPr>
          <w:rFonts w:ascii="Times New Roman" w:hAnsi="Times New Roman"/>
          <w:color w:val="auto"/>
          <w:sz w:val="28"/>
          <w:szCs w:val="28"/>
        </w:rPr>
        <w:t>Оценка</w:t>
      </w:r>
      <w:r w:rsidR="006432EF">
        <w:rPr>
          <w:rFonts w:ascii="Times New Roman" w:hAnsi="Times New Roman"/>
          <w:color w:val="auto"/>
          <w:sz w:val="28"/>
          <w:szCs w:val="28"/>
        </w:rPr>
        <w:t xml:space="preserve"> </w:t>
      </w:r>
      <w:r w:rsidRPr="00F72C3D">
        <w:rPr>
          <w:rFonts w:ascii="Times New Roman" w:hAnsi="Times New Roman"/>
          <w:color w:val="auto"/>
          <w:sz w:val="28"/>
          <w:szCs w:val="28"/>
        </w:rPr>
        <w:t>качества</w:t>
      </w:r>
      <w:r w:rsidR="006432EF">
        <w:rPr>
          <w:rFonts w:ascii="Times New Roman" w:hAnsi="Times New Roman"/>
          <w:color w:val="auto"/>
          <w:sz w:val="28"/>
          <w:szCs w:val="28"/>
        </w:rPr>
        <w:t xml:space="preserve"> </w:t>
      </w:r>
      <w:r w:rsidRPr="00F72C3D">
        <w:rPr>
          <w:rFonts w:ascii="Times New Roman" w:hAnsi="Times New Roman"/>
          <w:color w:val="auto"/>
          <w:sz w:val="28"/>
          <w:szCs w:val="28"/>
        </w:rPr>
        <w:t>финансового</w:t>
      </w:r>
      <w:r w:rsidR="006432EF">
        <w:rPr>
          <w:rFonts w:ascii="Times New Roman" w:hAnsi="Times New Roman"/>
          <w:color w:val="auto"/>
          <w:sz w:val="28"/>
          <w:szCs w:val="28"/>
        </w:rPr>
        <w:t xml:space="preserve"> </w:t>
      </w:r>
      <w:r w:rsidRPr="00F72C3D">
        <w:rPr>
          <w:rFonts w:ascii="Times New Roman" w:hAnsi="Times New Roman"/>
          <w:color w:val="auto"/>
          <w:sz w:val="28"/>
          <w:szCs w:val="28"/>
        </w:rPr>
        <w:t>управления</w:t>
      </w:r>
      <w:r w:rsidR="006432EF">
        <w:rPr>
          <w:rFonts w:ascii="Times New Roman" w:hAnsi="Times New Roman"/>
          <w:color w:val="auto"/>
          <w:sz w:val="28"/>
          <w:szCs w:val="28"/>
        </w:rPr>
        <w:t xml:space="preserve"> </w:t>
      </w:r>
      <w:r w:rsidRPr="00F72C3D">
        <w:rPr>
          <w:rFonts w:ascii="Times New Roman" w:hAnsi="Times New Roman"/>
          <w:color w:val="auto"/>
          <w:sz w:val="28"/>
          <w:szCs w:val="28"/>
        </w:rPr>
        <w:t>осуществляется</w:t>
      </w:r>
      <w:r w:rsidR="006432EF">
        <w:rPr>
          <w:rFonts w:ascii="Times New Roman" w:hAnsi="Times New Roman"/>
          <w:color w:val="auto"/>
          <w:sz w:val="28"/>
          <w:szCs w:val="28"/>
        </w:rPr>
        <w:t xml:space="preserve"> </w:t>
      </w:r>
      <w:r w:rsidRPr="00F72C3D">
        <w:rPr>
          <w:rFonts w:ascii="Times New Roman" w:hAnsi="Times New Roman"/>
          <w:color w:val="auto"/>
          <w:sz w:val="28"/>
          <w:szCs w:val="28"/>
        </w:rPr>
        <w:t>на</w:t>
      </w:r>
      <w:r w:rsidR="006432EF">
        <w:rPr>
          <w:rFonts w:ascii="Times New Roman" w:hAnsi="Times New Roman"/>
          <w:color w:val="auto"/>
          <w:sz w:val="28"/>
          <w:szCs w:val="28"/>
        </w:rPr>
        <w:t xml:space="preserve"> </w:t>
      </w:r>
      <w:r w:rsidRPr="00F72C3D">
        <w:rPr>
          <w:rFonts w:ascii="Times New Roman" w:hAnsi="Times New Roman"/>
          <w:color w:val="auto"/>
          <w:sz w:val="28"/>
          <w:szCs w:val="28"/>
        </w:rPr>
        <w:t>основании следующих критериев:</w:t>
      </w:r>
    </w:p>
    <w:p w:rsidR="00EA1DCE" w:rsidRPr="00F72C3D" w:rsidRDefault="00EA1DCE" w:rsidP="00F72C3D">
      <w:pPr>
        <w:widowControl w:val="0"/>
        <w:spacing w:after="0"/>
        <w:ind w:left="152" w:right="153" w:firstLine="708"/>
        <w:jc w:val="both"/>
        <w:rPr>
          <w:rFonts w:ascii="Times New Roman" w:hAnsi="Times New Roman"/>
          <w:color w:val="auto"/>
          <w:sz w:val="28"/>
          <w:szCs w:val="28"/>
        </w:rPr>
      </w:pPr>
      <w:r w:rsidRPr="00F72C3D">
        <w:rPr>
          <w:rFonts w:ascii="Times New Roman" w:hAnsi="Times New Roman"/>
          <w:color w:val="auto"/>
          <w:sz w:val="28"/>
          <w:szCs w:val="28"/>
        </w:rPr>
        <w:t xml:space="preserve">качество внесения изменений в сводную бюджетную роспись </w:t>
      </w:r>
      <w:r w:rsidR="00584873" w:rsidRPr="00F72C3D">
        <w:rPr>
          <w:rFonts w:ascii="Times New Roman" w:hAnsi="Times New Roman"/>
          <w:color w:val="auto"/>
          <w:sz w:val="28"/>
          <w:szCs w:val="28"/>
        </w:rPr>
        <w:t>ме</w:t>
      </w:r>
      <w:r w:rsidRPr="00F72C3D">
        <w:rPr>
          <w:rFonts w:ascii="Times New Roman" w:hAnsi="Times New Roman"/>
          <w:color w:val="auto"/>
          <w:sz w:val="28"/>
          <w:szCs w:val="28"/>
        </w:rPr>
        <w:t xml:space="preserve">стного бюджета в рамках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after="0"/>
        <w:ind w:left="152" w:right="157" w:firstLine="708"/>
        <w:jc w:val="both"/>
        <w:rPr>
          <w:rFonts w:ascii="Times New Roman" w:hAnsi="Times New Roman"/>
          <w:color w:val="auto"/>
          <w:sz w:val="28"/>
          <w:szCs w:val="28"/>
        </w:rPr>
      </w:pPr>
      <w:r w:rsidRPr="00F72C3D">
        <w:rPr>
          <w:rFonts w:ascii="Times New Roman" w:hAnsi="Times New Roman"/>
          <w:color w:val="auto"/>
          <w:sz w:val="28"/>
          <w:szCs w:val="28"/>
        </w:rPr>
        <w:lastRenderedPageBreak/>
        <w:t xml:space="preserve">уровень принятых бюджетных обязательств в рамках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before="1" w:after="0"/>
        <w:ind w:left="152" w:right="157" w:firstLine="708"/>
        <w:jc w:val="both"/>
        <w:rPr>
          <w:rFonts w:ascii="Times New Roman" w:hAnsi="Times New Roman"/>
          <w:color w:val="auto"/>
          <w:sz w:val="28"/>
          <w:szCs w:val="28"/>
        </w:rPr>
      </w:pPr>
      <w:r w:rsidRPr="00F72C3D">
        <w:rPr>
          <w:rFonts w:ascii="Times New Roman" w:hAnsi="Times New Roman"/>
          <w:color w:val="auto"/>
          <w:sz w:val="28"/>
          <w:szCs w:val="28"/>
        </w:rPr>
        <w:t>уровень</w:t>
      </w:r>
      <w:r w:rsidR="006432EF">
        <w:rPr>
          <w:rFonts w:ascii="Times New Roman" w:hAnsi="Times New Roman"/>
          <w:color w:val="auto"/>
          <w:sz w:val="28"/>
          <w:szCs w:val="28"/>
        </w:rPr>
        <w:t xml:space="preserve"> </w:t>
      </w:r>
      <w:r w:rsidRPr="00F72C3D">
        <w:rPr>
          <w:rFonts w:ascii="Times New Roman" w:hAnsi="Times New Roman"/>
          <w:color w:val="auto"/>
          <w:sz w:val="28"/>
          <w:szCs w:val="28"/>
        </w:rPr>
        <w:t>кассового</w:t>
      </w:r>
      <w:r w:rsidR="006432EF">
        <w:rPr>
          <w:rFonts w:ascii="Times New Roman" w:hAnsi="Times New Roman"/>
          <w:color w:val="auto"/>
          <w:sz w:val="28"/>
          <w:szCs w:val="28"/>
        </w:rPr>
        <w:t xml:space="preserve"> </w:t>
      </w:r>
      <w:r w:rsidRPr="00F72C3D">
        <w:rPr>
          <w:rFonts w:ascii="Times New Roman" w:hAnsi="Times New Roman"/>
          <w:color w:val="auto"/>
          <w:sz w:val="28"/>
          <w:szCs w:val="28"/>
        </w:rPr>
        <w:t>исполнения</w:t>
      </w:r>
      <w:r w:rsidR="006432EF">
        <w:rPr>
          <w:rFonts w:ascii="Times New Roman" w:hAnsi="Times New Roman"/>
          <w:color w:val="auto"/>
          <w:sz w:val="28"/>
          <w:szCs w:val="28"/>
        </w:rPr>
        <w:t xml:space="preserve"> </w:t>
      </w:r>
      <w:r w:rsidRPr="00F72C3D">
        <w:rPr>
          <w:rFonts w:ascii="Times New Roman" w:hAnsi="Times New Roman"/>
          <w:color w:val="auto"/>
          <w:sz w:val="28"/>
          <w:szCs w:val="28"/>
        </w:rPr>
        <w:t>по</w:t>
      </w:r>
      <w:r w:rsidR="006432EF">
        <w:rPr>
          <w:rFonts w:ascii="Times New Roman" w:hAnsi="Times New Roman"/>
          <w:color w:val="auto"/>
          <w:sz w:val="28"/>
          <w:szCs w:val="28"/>
        </w:rPr>
        <w:t xml:space="preserve"> </w:t>
      </w:r>
      <w:r w:rsidRPr="00F72C3D">
        <w:rPr>
          <w:rFonts w:ascii="Times New Roman" w:hAnsi="Times New Roman"/>
          <w:color w:val="auto"/>
          <w:sz w:val="28"/>
          <w:szCs w:val="28"/>
        </w:rPr>
        <w:t>расходам</w:t>
      </w:r>
      <w:r w:rsidR="006432EF">
        <w:rPr>
          <w:rFonts w:ascii="Times New Roman" w:hAnsi="Times New Roman"/>
          <w:color w:val="auto"/>
          <w:sz w:val="28"/>
          <w:szCs w:val="28"/>
        </w:rPr>
        <w:t xml:space="preserve"> </w:t>
      </w:r>
      <w:r w:rsidR="00584873" w:rsidRPr="00F72C3D">
        <w:rPr>
          <w:rFonts w:ascii="Times New Roman" w:hAnsi="Times New Roman"/>
          <w:color w:val="auto"/>
          <w:sz w:val="28"/>
          <w:szCs w:val="28"/>
        </w:rPr>
        <w:t>ме</w:t>
      </w:r>
      <w:r w:rsidRPr="00F72C3D">
        <w:rPr>
          <w:rFonts w:ascii="Times New Roman" w:hAnsi="Times New Roman"/>
          <w:color w:val="auto"/>
          <w:sz w:val="28"/>
          <w:szCs w:val="28"/>
        </w:rPr>
        <w:t>стного</w:t>
      </w:r>
      <w:r w:rsidR="006432EF">
        <w:rPr>
          <w:rFonts w:ascii="Times New Roman" w:hAnsi="Times New Roman"/>
          <w:color w:val="auto"/>
          <w:sz w:val="28"/>
          <w:szCs w:val="28"/>
        </w:rPr>
        <w:t xml:space="preserve"> </w:t>
      </w:r>
      <w:r w:rsidRPr="00F72C3D">
        <w:rPr>
          <w:rFonts w:ascii="Times New Roman" w:hAnsi="Times New Roman"/>
          <w:color w:val="auto"/>
          <w:sz w:val="28"/>
          <w:szCs w:val="28"/>
        </w:rPr>
        <w:t>бюджета</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на реализацию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уровень</w:t>
      </w:r>
      <w:r w:rsidR="006432EF">
        <w:rPr>
          <w:rFonts w:ascii="Times New Roman" w:hAnsi="Times New Roman"/>
          <w:color w:val="auto"/>
          <w:sz w:val="28"/>
          <w:szCs w:val="28"/>
        </w:rPr>
        <w:t xml:space="preserve"> </w:t>
      </w:r>
      <w:r w:rsidRPr="00F72C3D">
        <w:rPr>
          <w:rFonts w:ascii="Times New Roman" w:hAnsi="Times New Roman"/>
          <w:color w:val="auto"/>
          <w:sz w:val="28"/>
          <w:szCs w:val="28"/>
        </w:rPr>
        <w:t>освоения</w:t>
      </w:r>
      <w:r w:rsidR="006432EF">
        <w:rPr>
          <w:rFonts w:ascii="Times New Roman" w:hAnsi="Times New Roman"/>
          <w:color w:val="auto"/>
          <w:sz w:val="28"/>
          <w:szCs w:val="28"/>
        </w:rPr>
        <w:t xml:space="preserve"> </w:t>
      </w:r>
      <w:r w:rsidRPr="00F72C3D">
        <w:rPr>
          <w:rFonts w:ascii="Times New Roman" w:hAnsi="Times New Roman"/>
          <w:color w:val="auto"/>
          <w:sz w:val="28"/>
          <w:szCs w:val="28"/>
        </w:rPr>
        <w:t>средств</w:t>
      </w:r>
      <w:r w:rsidR="006432EF">
        <w:rPr>
          <w:rFonts w:ascii="Times New Roman" w:hAnsi="Times New Roman"/>
          <w:color w:val="auto"/>
          <w:sz w:val="28"/>
          <w:szCs w:val="28"/>
        </w:rPr>
        <w:t xml:space="preserve"> </w:t>
      </w:r>
      <w:r w:rsidRPr="00F72C3D">
        <w:rPr>
          <w:rFonts w:ascii="Times New Roman" w:hAnsi="Times New Roman"/>
          <w:color w:val="auto"/>
          <w:sz w:val="28"/>
          <w:szCs w:val="28"/>
        </w:rPr>
        <w:t>внебюджетных</w:t>
      </w:r>
      <w:r w:rsidR="006432EF">
        <w:rPr>
          <w:rFonts w:ascii="Times New Roman" w:hAnsi="Times New Roman"/>
          <w:color w:val="auto"/>
          <w:sz w:val="28"/>
          <w:szCs w:val="28"/>
        </w:rPr>
        <w:t xml:space="preserve"> </w:t>
      </w:r>
      <w:r w:rsidRPr="00F72C3D">
        <w:rPr>
          <w:rFonts w:ascii="Times New Roman" w:hAnsi="Times New Roman"/>
          <w:color w:val="auto"/>
          <w:sz w:val="28"/>
          <w:szCs w:val="28"/>
        </w:rPr>
        <w:t>источников</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на реализацию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степень соответствия запланированному объему (уровню) финансового обеспечения;</w:t>
      </w:r>
    </w:p>
    <w:p w:rsidR="00EA1DCE" w:rsidRPr="00F72C3D" w:rsidRDefault="00EA1DCE" w:rsidP="00F72C3D">
      <w:pPr>
        <w:widowControl w:val="0"/>
        <w:spacing w:after="0"/>
        <w:ind w:left="152" w:right="152" w:firstLine="708"/>
        <w:jc w:val="both"/>
        <w:rPr>
          <w:rFonts w:ascii="Times New Roman" w:hAnsi="Times New Roman"/>
          <w:color w:val="auto"/>
          <w:sz w:val="28"/>
          <w:szCs w:val="28"/>
        </w:rPr>
      </w:pPr>
      <w:r w:rsidRPr="00F72C3D">
        <w:rPr>
          <w:rFonts w:ascii="Times New Roman" w:hAnsi="Times New Roman"/>
          <w:color w:val="auto"/>
          <w:sz w:val="28"/>
          <w:szCs w:val="28"/>
        </w:rPr>
        <w:t xml:space="preserve">эффективность использования средств за счет всех источников финансового обеспечения структурных элементов </w:t>
      </w:r>
      <w:r w:rsidR="00584873"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w:t>
      </w:r>
    </w:p>
    <w:p w:rsidR="00EA1DCE" w:rsidRPr="00F72C3D" w:rsidRDefault="00EA1DCE" w:rsidP="00F72C3D">
      <w:pPr>
        <w:widowControl w:val="0"/>
        <w:spacing w:before="1" w:after="0" w:line="240" w:lineRule="auto"/>
        <w:rPr>
          <w:rFonts w:ascii="Times New Roman" w:hAnsi="Times New Roman"/>
          <w:color w:val="auto"/>
          <w:sz w:val="28"/>
          <w:szCs w:val="28"/>
        </w:rPr>
      </w:pPr>
    </w:p>
    <w:p w:rsidR="00EA1DCE" w:rsidRPr="00F72C3D" w:rsidRDefault="00EA1DCE" w:rsidP="00F72C3D">
      <w:pPr>
        <w:widowControl w:val="0"/>
        <w:numPr>
          <w:ilvl w:val="0"/>
          <w:numId w:val="37"/>
        </w:numPr>
        <w:tabs>
          <w:tab w:val="left" w:pos="1139"/>
        </w:tabs>
        <w:spacing w:after="0"/>
        <w:ind w:right="150" w:firstLine="708"/>
        <w:contextualSpacing/>
        <w:jc w:val="both"/>
        <w:rPr>
          <w:rFonts w:ascii="Times New Roman" w:hAnsi="Times New Roman"/>
          <w:color w:val="auto"/>
          <w:sz w:val="28"/>
          <w:szCs w:val="28"/>
        </w:rPr>
      </w:pPr>
      <w:r w:rsidRPr="00F72C3D">
        <w:rPr>
          <w:rFonts w:ascii="Times New Roman" w:hAnsi="Times New Roman"/>
          <w:color w:val="auto"/>
          <w:sz w:val="28"/>
          <w:szCs w:val="28"/>
        </w:rPr>
        <w:t xml:space="preserve">Оценка качества финансового управления в отношении каждой </w:t>
      </w:r>
      <w:r w:rsidR="00584873" w:rsidRPr="00F72C3D">
        <w:rPr>
          <w:rFonts w:ascii="Times New Roman" w:hAnsi="Times New Roman"/>
          <w:color w:val="auto"/>
          <w:sz w:val="28"/>
          <w:szCs w:val="28"/>
        </w:rPr>
        <w:t>муниципальной</w:t>
      </w:r>
      <w:r w:rsidRPr="00F72C3D">
        <w:rPr>
          <w:rFonts w:ascii="Times New Roman" w:hAnsi="Times New Roman"/>
          <w:color w:val="auto"/>
          <w:sz w:val="28"/>
          <w:szCs w:val="28"/>
        </w:rPr>
        <w:t>программысучетомпункта3методикирассчитывается по следующей формуле:</w:t>
      </w:r>
    </w:p>
    <w:p w:rsidR="00EA1DCE" w:rsidRPr="00F72C3D" w:rsidRDefault="00EA1DCE" w:rsidP="00F72C3D">
      <w:pPr>
        <w:widowControl w:val="0"/>
        <w:tabs>
          <w:tab w:val="left" w:pos="1139"/>
        </w:tabs>
        <w:spacing w:after="0"/>
        <w:ind w:right="150"/>
        <w:contextualSpacing/>
        <w:jc w:val="both"/>
        <w:rPr>
          <w:rFonts w:ascii="Times New Roman" w:hAnsi="Times New Roman"/>
          <w:color w:val="auto"/>
          <w:sz w:val="28"/>
          <w:szCs w:val="28"/>
        </w:rPr>
      </w:pPr>
    </w:p>
    <w:p w:rsidR="00EA1DCE" w:rsidRPr="00F72C3D" w:rsidRDefault="006220CD" w:rsidP="00F72C3D">
      <w:pPr>
        <w:widowControl w:val="0"/>
        <w:tabs>
          <w:tab w:val="left" w:pos="1139"/>
        </w:tabs>
        <w:spacing w:after="0"/>
        <w:ind w:right="150"/>
        <w:contextualSpacing/>
        <w:jc w:val="center"/>
        <w:rPr>
          <w:rFonts w:ascii="Times New Roman" w:hAnsi="Times New Roman"/>
          <w:color w:val="auto"/>
          <w:sz w:val="28"/>
          <w:szCs w:val="28"/>
          <w:lang w:val="en-US"/>
        </w:rPr>
      </w:pPr>
      <m:oMathPara>
        <m:oMath>
          <m:r>
            <w:rPr>
              <w:rFonts w:ascii="Cambria Math" w:hAnsi="Cambria Math"/>
              <w:color w:val="auto"/>
              <w:sz w:val="28"/>
              <w:szCs w:val="28"/>
              <w:lang w:val="en-US"/>
            </w:rPr>
            <m:t>Q</m:t>
          </m:r>
          <m:r>
            <w:rPr>
              <w:rFonts w:ascii="Cambria Math" w:hAnsi="Times New Roman"/>
              <w:color w:val="auto"/>
              <w:sz w:val="28"/>
              <w:szCs w:val="28"/>
              <w:lang w:val="en-US"/>
            </w:rPr>
            <m:t>=</m:t>
          </m:r>
          <m:nary>
            <m:naryPr>
              <m:chr m:val="∑"/>
              <m:limLoc m:val="undOvr"/>
              <m:ctrlPr>
                <w:rPr>
                  <w:rFonts w:ascii="Cambria Math" w:hAnsi="Times New Roman"/>
                  <w:i/>
                  <w:color w:val="auto"/>
                  <w:sz w:val="28"/>
                  <w:szCs w:val="28"/>
                  <w:lang w:val="en-US"/>
                </w:rPr>
              </m:ctrlPr>
            </m:naryPr>
            <m:sub>
              <m:r>
                <w:rPr>
                  <w:rFonts w:ascii="Cambria Math" w:hAnsi="Cambria Math"/>
                  <w:color w:val="auto"/>
                  <w:sz w:val="28"/>
                  <w:szCs w:val="28"/>
                  <w:lang w:val="en-US"/>
                </w:rPr>
                <m:t>i</m:t>
              </m:r>
              <m:r>
                <w:rPr>
                  <w:rFonts w:ascii="Cambria Math" w:hAnsi="Times New Roman"/>
                  <w:color w:val="auto"/>
                  <w:sz w:val="28"/>
                  <w:szCs w:val="28"/>
                  <w:lang w:val="en-US"/>
                </w:rPr>
                <m:t>=1</m:t>
              </m:r>
            </m:sub>
            <m:sup>
              <m:r>
                <w:rPr>
                  <w:rFonts w:ascii="Cambria Math" w:hAnsi="Cambria Math"/>
                  <w:color w:val="auto"/>
                  <w:sz w:val="28"/>
                  <w:szCs w:val="28"/>
                  <w:lang w:val="en-US"/>
                </w:rPr>
                <m:t>n</m:t>
              </m:r>
            </m:sup>
            <m:e>
              <m:sSub>
                <m:sSubPr>
                  <m:ctrlPr>
                    <w:rPr>
                      <w:rFonts w:ascii="Cambria Math" w:hAnsi="Times New Roman"/>
                      <w:i/>
                      <w:color w:val="auto"/>
                      <w:sz w:val="28"/>
                      <w:szCs w:val="28"/>
                      <w:lang w:val="en-US"/>
                    </w:rPr>
                  </m:ctrlPr>
                </m:sSubPr>
                <m:e>
                  <m:r>
                    <w:rPr>
                      <w:rFonts w:ascii="Cambria Math" w:hAnsi="Cambria Math"/>
                      <w:color w:val="auto"/>
                      <w:sz w:val="28"/>
                      <w:szCs w:val="28"/>
                      <w:lang w:val="en-US"/>
                    </w:rPr>
                    <m:t>w</m:t>
                  </m:r>
                </m:e>
                <m:sub>
                  <m:r>
                    <w:rPr>
                      <w:rFonts w:ascii="Cambria Math" w:hAnsi="Cambria Math"/>
                      <w:color w:val="auto"/>
                      <w:sz w:val="28"/>
                      <w:szCs w:val="28"/>
                      <w:lang w:val="en-US"/>
                    </w:rPr>
                    <m:t>i</m:t>
                  </m:r>
                </m:sub>
              </m:sSub>
              <m:r>
                <w:rPr>
                  <w:rFonts w:ascii="Times New Roman" w:hAnsi="Times New Roman"/>
                  <w:color w:val="auto"/>
                  <w:sz w:val="28"/>
                  <w:szCs w:val="28"/>
                  <w:lang w:val="en-US"/>
                </w:rPr>
                <m:t>∙</m:t>
              </m:r>
              <m:r>
                <w:rPr>
                  <w:rFonts w:ascii="Cambria Math" w:hAnsi="Cambria Math"/>
                  <w:color w:val="auto"/>
                  <w:sz w:val="28"/>
                  <w:szCs w:val="28"/>
                  <w:lang w:val="en-US"/>
                </w:rPr>
                <m:t>E</m:t>
              </m:r>
              <m:d>
                <m:dPr>
                  <m:ctrlPr>
                    <w:rPr>
                      <w:rFonts w:ascii="Cambria Math" w:hAnsi="Times New Roman"/>
                      <w:i/>
                      <w:color w:val="auto"/>
                      <w:sz w:val="28"/>
                      <w:szCs w:val="28"/>
                      <w:lang w:val="en-US"/>
                    </w:rPr>
                  </m:ctrlPr>
                </m:dPr>
                <m:e>
                  <m:sSub>
                    <m:sSubPr>
                      <m:ctrlPr>
                        <w:rPr>
                          <w:rFonts w:ascii="Cambria Math" w:hAnsi="Times New Roman"/>
                          <w:i/>
                          <w:color w:val="auto"/>
                          <w:sz w:val="28"/>
                          <w:szCs w:val="28"/>
                          <w:lang w:val="en-US"/>
                        </w:rPr>
                      </m:ctrlPr>
                    </m:sSubPr>
                    <m:e>
                      <m:r>
                        <w:rPr>
                          <w:rFonts w:ascii="Cambria Math" w:hAnsi="Cambria Math"/>
                          <w:color w:val="auto"/>
                          <w:sz w:val="28"/>
                          <w:szCs w:val="28"/>
                          <w:lang w:val="en-US"/>
                        </w:rPr>
                        <m:t>P</m:t>
                      </m:r>
                    </m:e>
                    <m:sub>
                      <m:r>
                        <w:rPr>
                          <w:rFonts w:ascii="Cambria Math" w:hAnsi="Cambria Math"/>
                          <w:color w:val="auto"/>
                          <w:sz w:val="28"/>
                          <w:szCs w:val="28"/>
                          <w:lang w:val="en-US"/>
                        </w:rPr>
                        <m:t>i</m:t>
                      </m:r>
                    </m:sub>
                  </m:sSub>
                </m:e>
              </m:d>
              <m:r>
                <w:rPr>
                  <w:rFonts w:ascii="Times New Roman" w:hAnsi="Times New Roman"/>
                  <w:color w:val="auto"/>
                  <w:sz w:val="28"/>
                  <w:szCs w:val="28"/>
                  <w:lang w:val="en-US"/>
                </w:rPr>
                <m:t>∙</m:t>
              </m:r>
              <m:r>
                <w:rPr>
                  <w:rFonts w:ascii="Cambria Math" w:hAnsi="Times New Roman"/>
                  <w:color w:val="auto"/>
                  <w:sz w:val="28"/>
                  <w:szCs w:val="28"/>
                  <w:lang w:val="en-US"/>
                </w:rPr>
                <m:t>100</m:t>
              </m:r>
            </m:e>
          </m:nary>
        </m:oMath>
      </m:oMathPara>
    </w:p>
    <w:p w:rsidR="00EA1DCE" w:rsidRPr="00F72C3D" w:rsidRDefault="00EA1DCE" w:rsidP="00F72C3D">
      <w:pPr>
        <w:widowControl w:val="0"/>
        <w:spacing w:after="0" w:line="240" w:lineRule="auto"/>
        <w:rPr>
          <w:rFonts w:ascii="Times New Roman" w:hAnsi="Times New Roman"/>
          <w:color w:val="auto"/>
          <w:sz w:val="28"/>
          <w:szCs w:val="28"/>
        </w:rPr>
      </w:pPr>
      <w:r w:rsidRPr="00F72C3D">
        <w:rPr>
          <w:rFonts w:ascii="Times New Roman" w:hAnsi="Times New Roman"/>
          <w:color w:val="auto"/>
          <w:spacing w:val="-4"/>
          <w:sz w:val="28"/>
          <w:szCs w:val="28"/>
        </w:rPr>
        <w:t>где:</w:t>
      </w:r>
    </w:p>
    <w:p w:rsidR="00EA1DCE" w:rsidRPr="00F72C3D" w:rsidRDefault="006220CD" w:rsidP="00F72C3D">
      <w:pPr>
        <w:widowControl w:val="0"/>
        <w:spacing w:before="48" w:after="0"/>
        <w:ind w:left="152" w:right="25" w:firstLine="708"/>
        <w:jc w:val="both"/>
        <w:rPr>
          <w:rFonts w:ascii="Times New Roman" w:hAnsi="Times New Roman"/>
          <w:color w:val="auto"/>
          <w:sz w:val="28"/>
          <w:szCs w:val="28"/>
        </w:rPr>
      </w:pPr>
      <m:oMath>
        <m:r>
          <w:rPr>
            <w:rFonts w:ascii="Cambria Math" w:hAnsi="Cambria Math"/>
            <w:color w:val="auto"/>
            <w:sz w:val="28"/>
            <w:szCs w:val="28"/>
          </w:rPr>
          <m:t>Q</m:t>
        </m:r>
      </m:oMath>
      <w:r w:rsidR="00EA1DCE" w:rsidRPr="00F72C3D">
        <w:rPr>
          <w:rFonts w:ascii="Times New Roman" w:hAnsi="Times New Roman"/>
          <w:color w:val="auto"/>
          <w:sz w:val="28"/>
          <w:szCs w:val="28"/>
        </w:rPr>
        <w:t xml:space="preserve"> – оценка </w:t>
      </w:r>
      <w:r w:rsidR="00EA1DCE" w:rsidRPr="00F72C3D">
        <w:rPr>
          <w:rFonts w:ascii="Times New Roman" w:hAnsi="Times New Roman"/>
          <w:color w:val="auto"/>
          <w:spacing w:val="-2"/>
          <w:sz w:val="28"/>
          <w:szCs w:val="28"/>
        </w:rPr>
        <w:t>качества</w:t>
      </w:r>
      <w:r w:rsidR="006432EF">
        <w:rPr>
          <w:rFonts w:ascii="Times New Roman" w:hAnsi="Times New Roman"/>
          <w:color w:val="auto"/>
          <w:spacing w:val="-2"/>
          <w:sz w:val="28"/>
          <w:szCs w:val="28"/>
        </w:rPr>
        <w:t xml:space="preserve"> </w:t>
      </w:r>
      <w:r w:rsidR="00EA1DCE" w:rsidRPr="00F72C3D">
        <w:rPr>
          <w:rFonts w:ascii="Times New Roman" w:hAnsi="Times New Roman"/>
          <w:color w:val="auto"/>
          <w:spacing w:val="-2"/>
          <w:sz w:val="28"/>
          <w:szCs w:val="28"/>
        </w:rPr>
        <w:t>финансового</w:t>
      </w:r>
      <w:r w:rsidR="006432EF">
        <w:rPr>
          <w:rFonts w:ascii="Times New Roman" w:hAnsi="Times New Roman"/>
          <w:color w:val="auto"/>
          <w:spacing w:val="-2"/>
          <w:sz w:val="28"/>
          <w:szCs w:val="28"/>
        </w:rPr>
        <w:t xml:space="preserve"> </w:t>
      </w:r>
      <w:r w:rsidR="00EA1DCE" w:rsidRPr="00F72C3D">
        <w:rPr>
          <w:rFonts w:ascii="Times New Roman" w:hAnsi="Times New Roman"/>
          <w:color w:val="auto"/>
          <w:spacing w:val="-2"/>
          <w:sz w:val="28"/>
          <w:szCs w:val="28"/>
        </w:rPr>
        <w:t>управления</w:t>
      </w:r>
      <w:r w:rsidR="006432EF">
        <w:rPr>
          <w:rFonts w:ascii="Times New Roman" w:hAnsi="Times New Roman"/>
          <w:color w:val="auto"/>
          <w:spacing w:val="-2"/>
          <w:sz w:val="28"/>
          <w:szCs w:val="28"/>
        </w:rPr>
        <w:t xml:space="preserve"> </w:t>
      </w:r>
      <w:r w:rsidR="00EA1DCE" w:rsidRPr="00F72C3D">
        <w:rPr>
          <w:rFonts w:ascii="Times New Roman" w:hAnsi="Times New Roman"/>
          <w:color w:val="auto"/>
          <w:spacing w:val="-4"/>
          <w:sz w:val="28"/>
          <w:szCs w:val="28"/>
        </w:rPr>
        <w:t>при</w:t>
      </w:r>
      <w:r w:rsidR="006432EF">
        <w:rPr>
          <w:rFonts w:ascii="Times New Roman" w:hAnsi="Times New Roman"/>
          <w:color w:val="auto"/>
          <w:spacing w:val="-4"/>
          <w:sz w:val="28"/>
          <w:szCs w:val="28"/>
        </w:rPr>
        <w:t xml:space="preserve"> </w:t>
      </w:r>
      <w:r w:rsidR="00EA1DCE" w:rsidRPr="00F72C3D">
        <w:rPr>
          <w:rFonts w:ascii="Times New Roman" w:hAnsi="Times New Roman"/>
          <w:color w:val="auto"/>
          <w:spacing w:val="-2"/>
          <w:sz w:val="28"/>
          <w:szCs w:val="28"/>
        </w:rPr>
        <w:t xml:space="preserve">реализации </w:t>
      </w:r>
      <w:proofErr w:type="spellStart"/>
      <w:r w:rsidR="00584873" w:rsidRPr="00F72C3D">
        <w:rPr>
          <w:rFonts w:ascii="Times New Roman" w:hAnsi="Times New Roman"/>
          <w:color w:val="auto"/>
          <w:sz w:val="28"/>
          <w:szCs w:val="28"/>
        </w:rPr>
        <w:t>муниципальной</w:t>
      </w:r>
      <w:r w:rsidR="00EA1DCE" w:rsidRPr="00F72C3D">
        <w:rPr>
          <w:rFonts w:ascii="Times New Roman" w:hAnsi="Times New Roman"/>
          <w:color w:val="auto"/>
          <w:sz w:val="28"/>
          <w:szCs w:val="28"/>
        </w:rPr>
        <w:t>программы</w:t>
      </w:r>
      <w:proofErr w:type="spellEnd"/>
      <w:r w:rsidR="00EA1DCE" w:rsidRPr="00F72C3D">
        <w:rPr>
          <w:rFonts w:ascii="Times New Roman" w:hAnsi="Times New Roman"/>
          <w:color w:val="auto"/>
          <w:sz w:val="28"/>
          <w:szCs w:val="28"/>
        </w:rPr>
        <w:t xml:space="preserve"> в отчетном году;</w:t>
      </w:r>
    </w:p>
    <w:p w:rsidR="00EA1DCE" w:rsidRPr="00F72C3D" w:rsidRDefault="006220CD" w:rsidP="00F72C3D">
      <w:pPr>
        <w:widowControl w:val="0"/>
        <w:tabs>
          <w:tab w:val="left" w:pos="2197"/>
          <w:tab w:val="left" w:pos="3604"/>
          <w:tab w:val="left" w:pos="5573"/>
          <w:tab w:val="left" w:pos="5949"/>
          <w:tab w:val="left" w:pos="7779"/>
          <w:tab w:val="left" w:pos="8148"/>
        </w:tabs>
        <w:spacing w:before="1" w:after="0"/>
        <w:ind w:left="152" w:right="155" w:firstLine="708"/>
        <w:jc w:val="both"/>
        <w:rPr>
          <w:rFonts w:ascii="Times New Roman" w:hAnsi="Times New Roman"/>
          <w:color w:val="auto"/>
          <w:sz w:val="28"/>
          <w:szCs w:val="28"/>
        </w:rPr>
      </w:pPr>
      <m:oMath>
        <m:r>
          <w:rPr>
            <w:rFonts w:ascii="Cambria Math" w:hAnsi="Cambria Math"/>
            <w:color w:val="auto"/>
            <w:sz w:val="28"/>
            <w:szCs w:val="28"/>
          </w:rPr>
          <m:t>i</m:t>
        </m:r>
        <m:r>
          <w:rPr>
            <w:rFonts w:ascii="Cambria Math" w:hAnsi="Times New Roman"/>
            <w:color w:val="auto"/>
            <w:sz w:val="28"/>
            <w:szCs w:val="28"/>
          </w:rPr>
          <m:t xml:space="preserve"> </m:t>
        </m:r>
      </m:oMath>
      <w:r w:rsidR="00EA1DCE" w:rsidRPr="00F72C3D">
        <w:rPr>
          <w:rFonts w:ascii="Times New Roman" w:hAnsi="Times New Roman"/>
          <w:color w:val="auto"/>
          <w:sz w:val="28"/>
          <w:szCs w:val="28"/>
        </w:rPr>
        <w:t xml:space="preserve"> – номер </w:t>
      </w:r>
      <w:r w:rsidR="00EA1DCE" w:rsidRPr="00F72C3D">
        <w:rPr>
          <w:rFonts w:ascii="Times New Roman" w:hAnsi="Times New Roman"/>
          <w:color w:val="auto"/>
          <w:spacing w:val="-2"/>
          <w:sz w:val="28"/>
          <w:szCs w:val="28"/>
        </w:rPr>
        <w:t xml:space="preserve">критерия, определенный </w:t>
      </w:r>
      <w:r w:rsidR="00EA1DCE" w:rsidRPr="00F72C3D">
        <w:rPr>
          <w:rFonts w:ascii="Times New Roman" w:hAnsi="Times New Roman"/>
          <w:color w:val="auto"/>
          <w:spacing w:val="-10"/>
          <w:sz w:val="28"/>
          <w:szCs w:val="28"/>
        </w:rPr>
        <w:t xml:space="preserve">в </w:t>
      </w:r>
      <w:r w:rsidR="00EA1DCE" w:rsidRPr="00F72C3D">
        <w:rPr>
          <w:rFonts w:ascii="Times New Roman" w:hAnsi="Times New Roman"/>
          <w:color w:val="auto"/>
          <w:spacing w:val="-2"/>
          <w:sz w:val="28"/>
          <w:szCs w:val="28"/>
        </w:rPr>
        <w:t xml:space="preserve">соответствии </w:t>
      </w:r>
      <w:r w:rsidR="00EA1DCE" w:rsidRPr="00F72C3D">
        <w:rPr>
          <w:rFonts w:ascii="Times New Roman" w:hAnsi="Times New Roman"/>
          <w:color w:val="auto"/>
          <w:spacing w:val="-10"/>
          <w:sz w:val="28"/>
          <w:szCs w:val="28"/>
        </w:rPr>
        <w:t xml:space="preserve">с </w:t>
      </w:r>
      <w:r w:rsidR="00EA1DCE" w:rsidRPr="00F72C3D">
        <w:rPr>
          <w:rFonts w:ascii="Times New Roman" w:hAnsi="Times New Roman"/>
          <w:color w:val="auto"/>
          <w:spacing w:val="-2"/>
          <w:sz w:val="28"/>
          <w:szCs w:val="28"/>
        </w:rPr>
        <w:t xml:space="preserve">приложением </w:t>
      </w:r>
      <w:r w:rsidR="00EA1DCE" w:rsidRPr="00F72C3D">
        <w:rPr>
          <w:rFonts w:ascii="Times New Roman" w:hAnsi="Times New Roman"/>
          <w:color w:val="auto"/>
          <w:sz w:val="28"/>
          <w:szCs w:val="28"/>
        </w:rPr>
        <w:t>к методике;</w:t>
      </w:r>
    </w:p>
    <w:p w:rsidR="00EA1DCE" w:rsidRPr="00F72C3D" w:rsidRDefault="006220CD" w:rsidP="00F72C3D">
      <w:pPr>
        <w:widowControl w:val="0"/>
        <w:spacing w:after="0" w:line="321" w:lineRule="exact"/>
        <w:ind w:left="861"/>
        <w:jc w:val="both"/>
        <w:rPr>
          <w:rFonts w:ascii="Times New Roman" w:hAnsi="Times New Roman"/>
          <w:color w:val="auto"/>
          <w:sz w:val="28"/>
          <w:szCs w:val="28"/>
        </w:rPr>
      </w:pPr>
      <m:oMath>
        <m:r>
          <w:rPr>
            <w:rFonts w:ascii="Cambria Math" w:hAnsi="Cambria Math"/>
            <w:color w:val="auto"/>
            <w:sz w:val="28"/>
            <w:szCs w:val="28"/>
          </w:rPr>
          <m:t>n</m:t>
        </m:r>
      </m:oMath>
      <w:r w:rsidR="00EA1DCE" w:rsidRPr="00F72C3D">
        <w:rPr>
          <w:rFonts w:ascii="Times New Roman" w:hAnsi="Times New Roman"/>
          <w:color w:val="auto"/>
          <w:sz w:val="28"/>
          <w:szCs w:val="28"/>
        </w:rPr>
        <w:t>–количество</w:t>
      </w:r>
      <w:r w:rsidR="00EA1DCE" w:rsidRPr="00F72C3D">
        <w:rPr>
          <w:rFonts w:ascii="Times New Roman" w:hAnsi="Times New Roman"/>
          <w:color w:val="auto"/>
          <w:spacing w:val="-2"/>
          <w:sz w:val="28"/>
          <w:szCs w:val="28"/>
        </w:rPr>
        <w:t>критериев;</w:t>
      </w:r>
    </w:p>
    <w:p w:rsidR="00EA1DCE" w:rsidRPr="00F72C3D" w:rsidRDefault="009A1F9A" w:rsidP="00F72C3D">
      <w:pPr>
        <w:widowControl w:val="0"/>
        <w:spacing w:before="48" w:after="0"/>
        <w:ind w:left="152" w:right="150" w:firstLine="708"/>
        <w:jc w:val="both"/>
        <w:rPr>
          <w:rFonts w:ascii="Times New Roman" w:hAnsi="Times New Roman"/>
          <w:color w:val="auto"/>
          <w:sz w:val="28"/>
          <w:szCs w:val="28"/>
        </w:rPr>
      </w:pPr>
      <m:oMath>
        <m:sSub>
          <m:sSubPr>
            <m:ctrlPr>
              <w:rPr>
                <w:rFonts w:ascii="Cambria Math" w:hAnsi="Times New Roman"/>
                <w:i/>
                <w:color w:val="auto"/>
                <w:sz w:val="28"/>
                <w:szCs w:val="28"/>
              </w:rPr>
            </m:ctrlPr>
          </m:sSubPr>
          <m:e>
            <m:r>
              <w:rPr>
                <w:rFonts w:ascii="Cambria Math" w:hAnsi="Cambria Math"/>
                <w:color w:val="auto"/>
                <w:sz w:val="28"/>
                <w:szCs w:val="28"/>
              </w:rPr>
              <m:t>w</m:t>
            </m:r>
          </m:e>
          <m:sub>
            <m:r>
              <w:rPr>
                <w:rFonts w:ascii="Cambria Math" w:hAnsi="Cambria Math"/>
                <w:color w:val="auto"/>
                <w:sz w:val="28"/>
                <w:szCs w:val="28"/>
                <w:lang w:val="en-US"/>
              </w:rPr>
              <m:t>i</m:t>
            </m:r>
          </m:sub>
        </m:sSub>
      </m:oMath>
      <w:r w:rsidR="00EA1DCE" w:rsidRPr="00F72C3D">
        <w:rPr>
          <w:rFonts w:ascii="Times New Roman" w:hAnsi="Times New Roman"/>
          <w:color w:val="auto"/>
          <w:sz w:val="28"/>
          <w:szCs w:val="28"/>
        </w:rPr>
        <w:t xml:space="preserve"> –удельный</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вес</w:t>
      </w:r>
      <w:r w:rsidR="006432EF">
        <w:rPr>
          <w:rFonts w:ascii="Times New Roman" w:hAnsi="Times New Roman"/>
          <w:color w:val="auto"/>
          <w:sz w:val="28"/>
          <w:szCs w:val="28"/>
        </w:rPr>
        <w:t xml:space="preserve"> </w:t>
      </w:r>
      <w:proofErr w:type="spellStart"/>
      <w:r w:rsidR="00EA1DCE" w:rsidRPr="00F72C3D">
        <w:rPr>
          <w:rFonts w:ascii="Times New Roman" w:hAnsi="Times New Roman"/>
          <w:i/>
          <w:color w:val="auto"/>
          <w:spacing w:val="64"/>
          <w:sz w:val="28"/>
          <w:szCs w:val="28"/>
          <w:lang w:val="en-US"/>
        </w:rPr>
        <w:t>i</w:t>
      </w:r>
      <w:proofErr w:type="spellEnd"/>
      <w:r w:rsidR="00EA1DCE" w:rsidRPr="00F72C3D">
        <w:rPr>
          <w:rFonts w:ascii="Times New Roman" w:hAnsi="Times New Roman"/>
          <w:color w:val="auto"/>
          <w:sz w:val="28"/>
          <w:szCs w:val="28"/>
        </w:rPr>
        <w:t>-го</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критерия</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в</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оценке</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качества</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финансового</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управления при</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реализации</w:t>
      </w:r>
      <w:r w:rsidR="006432EF">
        <w:rPr>
          <w:rFonts w:ascii="Times New Roman" w:hAnsi="Times New Roman"/>
          <w:color w:val="auto"/>
          <w:sz w:val="28"/>
          <w:szCs w:val="28"/>
        </w:rPr>
        <w:t xml:space="preserve"> </w:t>
      </w:r>
      <w:r w:rsidR="00E74CE2"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программы</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в</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отчетном</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году,</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определенный в соответствии с приложением к методике;</w:t>
      </w:r>
    </w:p>
    <w:p w:rsidR="00EA1DCE" w:rsidRPr="00F72C3D" w:rsidRDefault="006220CD" w:rsidP="00F72C3D">
      <w:pPr>
        <w:widowControl w:val="0"/>
        <w:spacing w:before="1" w:after="0"/>
        <w:ind w:left="152" w:right="153" w:firstLine="708"/>
        <w:jc w:val="both"/>
        <w:rPr>
          <w:rFonts w:ascii="Times New Roman" w:hAnsi="Times New Roman"/>
          <w:color w:val="auto"/>
          <w:sz w:val="28"/>
          <w:szCs w:val="28"/>
        </w:rPr>
      </w:pPr>
      <m:oMath>
        <m:r>
          <w:rPr>
            <w:rFonts w:ascii="Cambria Math" w:hAnsi="Cambria Math"/>
            <w:color w:val="auto"/>
            <w:sz w:val="28"/>
            <w:szCs w:val="28"/>
          </w:rPr>
          <m:t>E</m:t>
        </m:r>
        <m:r>
          <w:rPr>
            <w:rFonts w:ascii="Cambria Math" w:hAnsi="Times New Roman"/>
            <w:color w:val="auto"/>
            <w:sz w:val="28"/>
            <w:szCs w:val="28"/>
          </w:rPr>
          <m:t>(</m:t>
        </m:r>
        <m:sSub>
          <m:sSubPr>
            <m:ctrlPr>
              <w:rPr>
                <w:rFonts w:ascii="Cambria Math" w:hAnsi="Times New Roman"/>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i</m:t>
            </m:r>
          </m:sub>
        </m:sSub>
        <m:r>
          <w:rPr>
            <w:rFonts w:ascii="Cambria Math" w:hAnsi="Times New Roman"/>
            <w:color w:val="auto"/>
            <w:sz w:val="28"/>
            <w:szCs w:val="28"/>
          </w:rPr>
          <m:t>)</m:t>
        </m:r>
      </m:oMath>
      <w:r w:rsidR="00EA1DCE" w:rsidRPr="00F72C3D">
        <w:rPr>
          <w:rFonts w:ascii="Times New Roman" w:hAnsi="Times New Roman"/>
          <w:color w:val="auto"/>
          <w:sz w:val="28"/>
          <w:szCs w:val="28"/>
        </w:rPr>
        <w:t>–значение</w:t>
      </w:r>
      <w:r w:rsidR="006432EF">
        <w:rPr>
          <w:rFonts w:ascii="Times New Roman" w:hAnsi="Times New Roman"/>
          <w:color w:val="auto"/>
          <w:sz w:val="28"/>
          <w:szCs w:val="28"/>
        </w:rPr>
        <w:t xml:space="preserve"> </w:t>
      </w:r>
      <w:proofErr w:type="spellStart"/>
      <w:r w:rsidR="00EA1DCE" w:rsidRPr="00F72C3D">
        <w:rPr>
          <w:rFonts w:ascii="Times New Roman" w:hAnsi="Times New Roman"/>
          <w:i/>
          <w:color w:val="auto"/>
          <w:spacing w:val="64"/>
          <w:sz w:val="28"/>
          <w:szCs w:val="28"/>
          <w:lang w:val="en-US"/>
        </w:rPr>
        <w:t>i</w:t>
      </w:r>
      <w:proofErr w:type="spellEnd"/>
      <w:r w:rsidR="00EA1DCE" w:rsidRPr="00F72C3D">
        <w:rPr>
          <w:rFonts w:ascii="Times New Roman" w:hAnsi="Times New Roman"/>
          <w:color w:val="auto"/>
          <w:sz w:val="28"/>
          <w:szCs w:val="28"/>
        </w:rPr>
        <w:t>-го</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критерия,</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рассчитываемое</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в</w:t>
      </w:r>
      <w:r w:rsidR="006432EF">
        <w:rPr>
          <w:rFonts w:ascii="Times New Roman" w:hAnsi="Times New Roman"/>
          <w:color w:val="auto"/>
          <w:sz w:val="28"/>
          <w:szCs w:val="28"/>
        </w:rPr>
        <w:t xml:space="preserve"> </w:t>
      </w:r>
      <w:r w:rsidR="00EA1DCE" w:rsidRPr="00F72C3D">
        <w:rPr>
          <w:rFonts w:ascii="Times New Roman" w:hAnsi="Times New Roman"/>
          <w:color w:val="auto"/>
          <w:sz w:val="28"/>
          <w:szCs w:val="28"/>
        </w:rPr>
        <w:t>соответствии с приложением к методике.</w:t>
      </w:r>
    </w:p>
    <w:p w:rsidR="00EA1DCE" w:rsidRPr="00F72C3D" w:rsidRDefault="00EA1DCE" w:rsidP="00F72C3D">
      <w:pPr>
        <w:widowControl w:val="0"/>
        <w:spacing w:after="0"/>
        <w:ind w:left="152" w:right="155" w:firstLine="708"/>
        <w:jc w:val="both"/>
        <w:rPr>
          <w:rFonts w:ascii="Times New Roman" w:hAnsi="Times New Roman"/>
          <w:color w:val="auto"/>
          <w:sz w:val="28"/>
          <w:szCs w:val="28"/>
        </w:rPr>
      </w:pPr>
      <w:r w:rsidRPr="00F72C3D">
        <w:rPr>
          <w:rFonts w:ascii="Times New Roman" w:hAnsi="Times New Roman"/>
          <w:color w:val="auto"/>
          <w:sz w:val="28"/>
          <w:szCs w:val="28"/>
        </w:rPr>
        <w:t xml:space="preserve">Оценка качества финансового управления при реализации </w:t>
      </w:r>
      <w:r w:rsidR="00E74CE2"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 в отчетном году рассчитывается в баллах и может принимать значения в интервале от 0 до 100 баллов включительно.</w:t>
      </w:r>
    </w:p>
    <w:p w:rsidR="00EA1DCE" w:rsidRPr="00F72C3D" w:rsidRDefault="00EA1DCE" w:rsidP="00F72C3D">
      <w:pPr>
        <w:widowControl w:val="0"/>
        <w:numPr>
          <w:ilvl w:val="0"/>
          <w:numId w:val="37"/>
        </w:numPr>
        <w:tabs>
          <w:tab w:val="left" w:pos="1139"/>
        </w:tabs>
        <w:spacing w:before="267" w:after="0"/>
        <w:ind w:right="155" w:firstLine="708"/>
        <w:contextualSpacing/>
        <w:jc w:val="both"/>
        <w:rPr>
          <w:rFonts w:ascii="Times New Roman" w:hAnsi="Times New Roman"/>
          <w:color w:val="auto"/>
          <w:sz w:val="28"/>
          <w:szCs w:val="28"/>
        </w:rPr>
      </w:pPr>
      <w:proofErr w:type="gramStart"/>
      <w:r w:rsidRPr="00F72C3D">
        <w:rPr>
          <w:rFonts w:ascii="Times New Roman" w:hAnsi="Times New Roman"/>
          <w:color w:val="auto"/>
          <w:sz w:val="28"/>
          <w:szCs w:val="28"/>
        </w:rPr>
        <w:t>Количество критериев, учитываемых при оценке качества финансового управления</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при</w:t>
      </w:r>
      <w:r w:rsidR="006432EF">
        <w:rPr>
          <w:rFonts w:ascii="Times New Roman" w:hAnsi="Times New Roman"/>
          <w:color w:val="auto"/>
          <w:sz w:val="28"/>
          <w:szCs w:val="28"/>
        </w:rPr>
        <w:t xml:space="preserve"> </w:t>
      </w:r>
      <w:r w:rsidRPr="00F72C3D">
        <w:rPr>
          <w:rFonts w:ascii="Times New Roman" w:hAnsi="Times New Roman"/>
          <w:color w:val="auto"/>
          <w:sz w:val="28"/>
          <w:szCs w:val="28"/>
        </w:rPr>
        <w:t>реализации</w:t>
      </w:r>
      <w:r w:rsidR="006432EF">
        <w:rPr>
          <w:rFonts w:ascii="Times New Roman" w:hAnsi="Times New Roman"/>
          <w:color w:val="auto"/>
          <w:sz w:val="28"/>
          <w:szCs w:val="28"/>
        </w:rPr>
        <w:t xml:space="preserve"> </w:t>
      </w:r>
      <w:r w:rsidR="00E74CE2" w:rsidRPr="00F72C3D">
        <w:rPr>
          <w:rFonts w:ascii="Times New Roman" w:hAnsi="Times New Roman"/>
          <w:color w:val="auto"/>
          <w:sz w:val="28"/>
          <w:szCs w:val="28"/>
        </w:rPr>
        <w:t>муниципальной</w:t>
      </w:r>
      <w:r w:rsidR="006432EF">
        <w:rPr>
          <w:rFonts w:ascii="Times New Roman" w:hAnsi="Times New Roman"/>
          <w:color w:val="auto"/>
          <w:sz w:val="28"/>
          <w:szCs w:val="28"/>
        </w:rPr>
        <w:t xml:space="preserve"> </w:t>
      </w:r>
      <w:r w:rsidRPr="00F72C3D">
        <w:rPr>
          <w:rFonts w:ascii="Times New Roman" w:hAnsi="Times New Roman"/>
          <w:color w:val="auto"/>
          <w:sz w:val="28"/>
          <w:szCs w:val="28"/>
        </w:rPr>
        <w:t>программы</w:t>
      </w:r>
      <w:r w:rsidR="006432EF">
        <w:rPr>
          <w:rFonts w:ascii="Times New Roman" w:hAnsi="Times New Roman"/>
          <w:color w:val="auto"/>
          <w:sz w:val="28"/>
          <w:szCs w:val="28"/>
        </w:rPr>
        <w:t xml:space="preserve"> </w:t>
      </w:r>
      <w:r w:rsidRPr="00F72C3D">
        <w:rPr>
          <w:rFonts w:ascii="Times New Roman" w:hAnsi="Times New Roman"/>
          <w:color w:val="auto"/>
          <w:sz w:val="28"/>
          <w:szCs w:val="28"/>
        </w:rPr>
        <w:t>в</w:t>
      </w:r>
      <w:r w:rsidR="006432EF">
        <w:rPr>
          <w:rFonts w:ascii="Times New Roman" w:hAnsi="Times New Roman"/>
          <w:color w:val="auto"/>
          <w:sz w:val="28"/>
          <w:szCs w:val="28"/>
        </w:rPr>
        <w:t xml:space="preserve"> </w:t>
      </w:r>
      <w:r w:rsidRPr="00F72C3D">
        <w:rPr>
          <w:rFonts w:ascii="Times New Roman" w:hAnsi="Times New Roman"/>
          <w:color w:val="auto"/>
          <w:sz w:val="28"/>
          <w:szCs w:val="28"/>
        </w:rPr>
        <w:t>отчетном</w:t>
      </w:r>
      <w:r w:rsidR="006432EF">
        <w:rPr>
          <w:rFonts w:ascii="Times New Roman" w:hAnsi="Times New Roman"/>
          <w:color w:val="auto"/>
          <w:sz w:val="28"/>
          <w:szCs w:val="28"/>
        </w:rPr>
        <w:t xml:space="preserve"> </w:t>
      </w:r>
      <w:r w:rsidRPr="00F72C3D">
        <w:rPr>
          <w:rFonts w:ascii="Times New Roman" w:hAnsi="Times New Roman"/>
          <w:color w:val="auto"/>
          <w:sz w:val="28"/>
          <w:szCs w:val="28"/>
        </w:rPr>
        <w:t>году,</w:t>
      </w:r>
      <w:bookmarkStart w:id="41" w:name="5"/>
      <w:bookmarkEnd w:id="41"/>
      <w:r w:rsidRPr="00F72C3D">
        <w:rPr>
          <w:rFonts w:ascii="Times New Roman" w:hAnsi="Times New Roman"/>
          <w:color w:val="auto"/>
          <w:sz w:val="28"/>
          <w:szCs w:val="28"/>
        </w:rPr>
        <w:t xml:space="preserve"> определяется в зависимости от наличия соответствующих источников финансового обеспечения реализации </w:t>
      </w:r>
      <w:r w:rsidRPr="00F72C3D">
        <w:rPr>
          <w:rFonts w:ascii="Times New Roman" w:hAnsi="Times New Roman"/>
          <w:color w:val="auto"/>
          <w:sz w:val="28"/>
          <w:szCs w:val="28"/>
        </w:rPr>
        <w:lastRenderedPageBreak/>
        <w:t>(</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отчетном году.</w:t>
      </w:r>
      <w:proofErr w:type="gramEnd"/>
    </w:p>
    <w:p w:rsidR="00EA1DCE" w:rsidRPr="00F72C3D" w:rsidRDefault="00EA1DCE" w:rsidP="00F72C3D">
      <w:pPr>
        <w:widowControl w:val="0"/>
        <w:spacing w:after="0"/>
        <w:ind w:left="152" w:right="149" w:firstLine="708"/>
        <w:jc w:val="both"/>
        <w:rPr>
          <w:rFonts w:ascii="Times New Roman" w:hAnsi="Times New Roman"/>
          <w:color w:val="auto"/>
          <w:sz w:val="28"/>
          <w:szCs w:val="28"/>
        </w:rPr>
      </w:pPr>
      <w:r w:rsidRPr="00F72C3D">
        <w:rPr>
          <w:rFonts w:ascii="Times New Roman" w:hAnsi="Times New Roman"/>
          <w:color w:val="auto"/>
          <w:sz w:val="28"/>
          <w:szCs w:val="28"/>
        </w:rPr>
        <w:t xml:space="preserve">Каждый из критериев, предусмотренных пунктом 4 методики, рассчитываетсявбаллахиможетприниматьзначениявинтервалеот0до1балла </w:t>
      </w:r>
      <w:r w:rsidRPr="00F72C3D">
        <w:rPr>
          <w:rFonts w:ascii="Times New Roman" w:hAnsi="Times New Roman"/>
          <w:color w:val="auto"/>
          <w:spacing w:val="-2"/>
          <w:sz w:val="28"/>
          <w:szCs w:val="28"/>
        </w:rPr>
        <w:t>включительно.</w:t>
      </w:r>
    </w:p>
    <w:p w:rsidR="00EA1DCE" w:rsidRPr="00F72C3D" w:rsidRDefault="00EA1DCE" w:rsidP="00F72C3D">
      <w:pPr>
        <w:widowControl w:val="0"/>
        <w:spacing w:before="1" w:after="0"/>
        <w:ind w:left="152" w:right="148" w:firstLine="708"/>
        <w:jc w:val="both"/>
        <w:rPr>
          <w:rFonts w:ascii="Times New Roman" w:hAnsi="Times New Roman"/>
          <w:color w:val="auto"/>
          <w:sz w:val="28"/>
          <w:szCs w:val="28"/>
        </w:rPr>
      </w:pPr>
      <w:r w:rsidRPr="00F72C3D">
        <w:rPr>
          <w:rFonts w:ascii="Times New Roman" w:hAnsi="Times New Roman"/>
          <w:color w:val="auto"/>
          <w:sz w:val="28"/>
          <w:szCs w:val="28"/>
        </w:rPr>
        <w:t>Порядокрасчетакритериев</w:t>
      </w:r>
      <w:proofErr w:type="gramStart"/>
      <w:r w:rsidRPr="00F72C3D">
        <w:rPr>
          <w:rFonts w:ascii="Times New Roman" w:hAnsi="Times New Roman"/>
          <w:color w:val="auto"/>
          <w:sz w:val="28"/>
          <w:szCs w:val="28"/>
        </w:rPr>
        <w:t>,п</w:t>
      </w:r>
      <w:proofErr w:type="gramEnd"/>
      <w:r w:rsidRPr="00F72C3D">
        <w:rPr>
          <w:rFonts w:ascii="Times New Roman" w:hAnsi="Times New Roman"/>
          <w:color w:val="auto"/>
          <w:sz w:val="28"/>
          <w:szCs w:val="28"/>
        </w:rPr>
        <w:t>редусмотренныхпунктом4методики, а также их удельный вес определены в приложении к методике.</w:t>
      </w:r>
    </w:p>
    <w:p w:rsidR="00EA1DCE" w:rsidRDefault="00EA1DCE" w:rsidP="00F72C3D">
      <w:pPr>
        <w:widowControl w:val="0"/>
        <w:spacing w:before="1" w:after="0"/>
        <w:ind w:left="152" w:right="148" w:firstLine="708"/>
        <w:jc w:val="both"/>
        <w:rPr>
          <w:rFonts w:ascii="Times New Roman" w:hAnsi="Times New Roman"/>
          <w:color w:val="auto"/>
          <w:sz w:val="28"/>
        </w:rPr>
      </w:pPr>
      <w:r w:rsidRPr="00F72C3D">
        <w:rPr>
          <w:rFonts w:ascii="Times New Roman" w:hAnsi="Times New Roman"/>
          <w:color w:val="auto"/>
          <w:sz w:val="28"/>
          <w:szCs w:val="28"/>
        </w:rPr>
        <w:t>В случае отсутствия одного или нескольких критериев с учетом абзаца первого настоящего пункта удельный вес соответствующего критерия пропорционально перераспределяется на удельный вес иных критериев, участвующих</w:t>
      </w:r>
      <w:r w:rsidR="006432EF">
        <w:rPr>
          <w:rFonts w:ascii="Times New Roman" w:hAnsi="Times New Roman"/>
          <w:color w:val="auto"/>
          <w:sz w:val="28"/>
          <w:szCs w:val="28"/>
        </w:rPr>
        <w:t xml:space="preserve"> </w:t>
      </w:r>
      <w:r w:rsidRPr="00F72C3D">
        <w:rPr>
          <w:rFonts w:ascii="Times New Roman" w:hAnsi="Times New Roman"/>
          <w:color w:val="auto"/>
          <w:sz w:val="28"/>
          <w:szCs w:val="28"/>
        </w:rPr>
        <w:t>в</w:t>
      </w:r>
      <w:r w:rsidR="006432EF">
        <w:rPr>
          <w:rFonts w:ascii="Times New Roman" w:hAnsi="Times New Roman"/>
          <w:color w:val="auto"/>
          <w:sz w:val="28"/>
          <w:szCs w:val="28"/>
        </w:rPr>
        <w:t xml:space="preserve"> </w:t>
      </w:r>
      <w:r w:rsidRPr="00F72C3D">
        <w:rPr>
          <w:rFonts w:ascii="Times New Roman" w:hAnsi="Times New Roman"/>
          <w:color w:val="auto"/>
          <w:sz w:val="28"/>
          <w:szCs w:val="28"/>
        </w:rPr>
        <w:t>расчете</w:t>
      </w:r>
      <w:r w:rsidR="006432EF">
        <w:rPr>
          <w:rFonts w:ascii="Times New Roman" w:hAnsi="Times New Roman"/>
          <w:color w:val="auto"/>
          <w:sz w:val="28"/>
          <w:szCs w:val="28"/>
        </w:rPr>
        <w:t xml:space="preserve"> </w:t>
      </w:r>
      <w:r w:rsidRPr="00F72C3D">
        <w:rPr>
          <w:rFonts w:ascii="Times New Roman" w:hAnsi="Times New Roman"/>
          <w:color w:val="auto"/>
          <w:sz w:val="28"/>
          <w:szCs w:val="28"/>
        </w:rPr>
        <w:t>оценки</w:t>
      </w:r>
      <w:r w:rsidR="006432EF">
        <w:rPr>
          <w:rFonts w:ascii="Times New Roman" w:hAnsi="Times New Roman"/>
          <w:color w:val="auto"/>
          <w:sz w:val="28"/>
          <w:szCs w:val="28"/>
        </w:rPr>
        <w:t xml:space="preserve"> </w:t>
      </w:r>
      <w:r w:rsidRPr="00F72C3D">
        <w:rPr>
          <w:rFonts w:ascii="Times New Roman" w:hAnsi="Times New Roman"/>
          <w:color w:val="auto"/>
          <w:sz w:val="28"/>
          <w:szCs w:val="28"/>
        </w:rPr>
        <w:t>качества</w:t>
      </w:r>
      <w:r w:rsidR="006432EF">
        <w:rPr>
          <w:rFonts w:ascii="Times New Roman" w:hAnsi="Times New Roman"/>
          <w:color w:val="auto"/>
          <w:sz w:val="28"/>
          <w:szCs w:val="28"/>
        </w:rPr>
        <w:t xml:space="preserve"> </w:t>
      </w:r>
      <w:r w:rsidRPr="00F72C3D">
        <w:rPr>
          <w:rFonts w:ascii="Times New Roman" w:hAnsi="Times New Roman"/>
          <w:color w:val="auto"/>
          <w:sz w:val="28"/>
          <w:szCs w:val="28"/>
        </w:rPr>
        <w:t>финансового</w:t>
      </w:r>
      <w:r w:rsidR="006432EF">
        <w:rPr>
          <w:rFonts w:ascii="Times New Roman" w:hAnsi="Times New Roman"/>
          <w:color w:val="auto"/>
          <w:sz w:val="28"/>
          <w:szCs w:val="28"/>
        </w:rPr>
        <w:t xml:space="preserve"> </w:t>
      </w:r>
      <w:r w:rsidRPr="00F72C3D">
        <w:rPr>
          <w:rFonts w:ascii="Times New Roman" w:hAnsi="Times New Roman"/>
          <w:color w:val="auto"/>
          <w:sz w:val="28"/>
          <w:szCs w:val="28"/>
        </w:rPr>
        <w:t xml:space="preserve">управления при реализации </w:t>
      </w:r>
      <w:r w:rsidR="00E74CE2" w:rsidRPr="00F72C3D">
        <w:rPr>
          <w:rFonts w:ascii="Times New Roman" w:hAnsi="Times New Roman"/>
          <w:color w:val="auto"/>
          <w:sz w:val="28"/>
          <w:szCs w:val="28"/>
        </w:rPr>
        <w:t>муниципальной</w:t>
      </w:r>
      <w:r w:rsidRPr="00F72C3D">
        <w:rPr>
          <w:rFonts w:ascii="Times New Roman" w:hAnsi="Times New Roman"/>
          <w:color w:val="auto"/>
          <w:sz w:val="28"/>
          <w:szCs w:val="28"/>
        </w:rPr>
        <w:t xml:space="preserve"> программы в отчетном году</w:t>
      </w:r>
      <w:r w:rsidRPr="00C319B0">
        <w:rPr>
          <w:rFonts w:ascii="Times New Roman" w:hAnsi="Times New Roman"/>
          <w:color w:val="auto"/>
          <w:sz w:val="28"/>
        </w:rPr>
        <w:t>.</w:t>
      </w:r>
    </w:p>
    <w:p w:rsidR="00E74CE2" w:rsidRPr="00C319B0" w:rsidRDefault="00E74CE2" w:rsidP="00EA1DCE">
      <w:pPr>
        <w:widowControl w:val="0"/>
        <w:spacing w:before="1" w:after="0"/>
        <w:ind w:left="152" w:right="148" w:firstLine="708"/>
        <w:jc w:val="both"/>
        <w:rPr>
          <w:rFonts w:ascii="Times New Roman" w:hAnsi="Times New Roman"/>
          <w:color w:val="auto"/>
        </w:rPr>
        <w:sectPr w:rsidR="00E74CE2" w:rsidRPr="00C319B0" w:rsidSect="00F72C3D">
          <w:pgSz w:w="11910" w:h="16840"/>
          <w:pgMar w:top="1701" w:right="1134" w:bottom="1134" w:left="1843" w:header="709" w:footer="0" w:gutter="0"/>
          <w:cols w:space="720"/>
        </w:sectPr>
      </w:pPr>
    </w:p>
    <w:p w:rsidR="00E74CE2" w:rsidRPr="00C319B0" w:rsidRDefault="00E74CE2" w:rsidP="00E74CE2">
      <w:pPr>
        <w:widowControl w:val="0"/>
        <w:spacing w:before="60" w:after="0" w:line="240" w:lineRule="auto"/>
        <w:ind w:left="10192" w:right="1010"/>
        <w:jc w:val="center"/>
        <w:rPr>
          <w:rFonts w:ascii="Times New Roman" w:hAnsi="Times New Roman"/>
          <w:color w:val="auto"/>
          <w:sz w:val="28"/>
        </w:rPr>
      </w:pPr>
      <w:r w:rsidRPr="00C319B0">
        <w:rPr>
          <w:rFonts w:ascii="Times New Roman" w:hAnsi="Times New Roman"/>
          <w:color w:val="auto"/>
          <w:spacing w:val="-2"/>
          <w:sz w:val="28"/>
        </w:rPr>
        <w:lastRenderedPageBreak/>
        <w:t>Приложение</w:t>
      </w:r>
    </w:p>
    <w:p w:rsidR="00E74CE2" w:rsidRDefault="006432EF"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К</w:t>
      </w:r>
      <w:r>
        <w:rPr>
          <w:rFonts w:ascii="Times New Roman" w:hAnsi="Times New Roman"/>
          <w:color w:val="auto"/>
          <w:sz w:val="28"/>
        </w:rPr>
        <w:t xml:space="preserve"> </w:t>
      </w:r>
      <w:r w:rsidR="00E74CE2" w:rsidRPr="00C319B0">
        <w:rPr>
          <w:rFonts w:ascii="Times New Roman" w:hAnsi="Times New Roman"/>
          <w:color w:val="auto"/>
          <w:sz w:val="28"/>
        </w:rPr>
        <w:t>методике</w:t>
      </w:r>
      <w:r>
        <w:rPr>
          <w:rFonts w:ascii="Times New Roman" w:hAnsi="Times New Roman"/>
          <w:color w:val="auto"/>
          <w:sz w:val="28"/>
        </w:rPr>
        <w:t xml:space="preserve"> </w:t>
      </w:r>
      <w:r w:rsidR="00E74CE2" w:rsidRPr="00C319B0">
        <w:rPr>
          <w:rFonts w:ascii="Times New Roman" w:hAnsi="Times New Roman"/>
          <w:color w:val="auto"/>
          <w:sz w:val="28"/>
        </w:rPr>
        <w:t>оценки</w:t>
      </w:r>
      <w:r>
        <w:rPr>
          <w:rFonts w:ascii="Times New Roman" w:hAnsi="Times New Roman"/>
          <w:color w:val="auto"/>
          <w:sz w:val="28"/>
        </w:rPr>
        <w:t xml:space="preserve"> </w:t>
      </w:r>
      <w:r w:rsidR="00E74CE2" w:rsidRPr="00C319B0">
        <w:rPr>
          <w:rFonts w:ascii="Times New Roman" w:hAnsi="Times New Roman"/>
          <w:color w:val="auto"/>
          <w:sz w:val="28"/>
        </w:rPr>
        <w:t>качества</w:t>
      </w:r>
      <w:r>
        <w:rPr>
          <w:rFonts w:ascii="Times New Roman" w:hAnsi="Times New Roman"/>
          <w:color w:val="auto"/>
          <w:sz w:val="28"/>
        </w:rPr>
        <w:t xml:space="preserve"> </w:t>
      </w:r>
      <w:r w:rsidR="00E74CE2" w:rsidRPr="00C319B0">
        <w:rPr>
          <w:rFonts w:ascii="Times New Roman" w:hAnsi="Times New Roman"/>
          <w:color w:val="auto"/>
          <w:sz w:val="28"/>
        </w:rPr>
        <w:t xml:space="preserve">финансового управления при реализации </w:t>
      </w:r>
      <w:r w:rsidR="00E74CE2">
        <w:rPr>
          <w:rFonts w:ascii="Times New Roman" w:hAnsi="Times New Roman"/>
          <w:color w:val="auto"/>
          <w:sz w:val="28"/>
        </w:rPr>
        <w:t>муниципаль</w:t>
      </w:r>
      <w:r w:rsidR="00E74CE2" w:rsidRPr="00C319B0">
        <w:rPr>
          <w:rFonts w:ascii="Times New Roman" w:hAnsi="Times New Roman"/>
          <w:color w:val="auto"/>
          <w:sz w:val="28"/>
        </w:rPr>
        <w:t xml:space="preserve">ных программ </w:t>
      </w:r>
      <w:proofErr w:type="spellStart"/>
      <w:r w:rsidR="00EB5E30">
        <w:rPr>
          <w:rFonts w:ascii="Times New Roman" w:hAnsi="Times New Roman"/>
          <w:color w:val="auto"/>
          <w:sz w:val="28"/>
        </w:rPr>
        <w:t>Присальского</w:t>
      </w:r>
      <w:proofErr w:type="spellEnd"/>
      <w:r w:rsidR="00E74CE2">
        <w:rPr>
          <w:rFonts w:ascii="Times New Roman" w:hAnsi="Times New Roman"/>
          <w:color w:val="auto"/>
          <w:sz w:val="28"/>
        </w:rPr>
        <w:t xml:space="preserve"> сельского поселения</w:t>
      </w:r>
    </w:p>
    <w:p w:rsidR="00E74CE2" w:rsidRPr="00C319B0" w:rsidRDefault="00E74CE2" w:rsidP="00E74CE2">
      <w:pPr>
        <w:widowControl w:val="0"/>
        <w:spacing w:after="0" w:line="240" w:lineRule="auto"/>
        <w:ind w:left="10192" w:right="1009"/>
        <w:jc w:val="center"/>
        <w:rPr>
          <w:rFonts w:ascii="Times New Roman" w:hAnsi="Times New Roman"/>
          <w:color w:val="auto"/>
          <w:sz w:val="28"/>
        </w:rPr>
      </w:pPr>
      <w:r w:rsidRPr="00C319B0">
        <w:rPr>
          <w:rFonts w:ascii="Times New Roman" w:hAnsi="Times New Roman"/>
          <w:color w:val="auto"/>
          <w:sz w:val="28"/>
        </w:rPr>
        <w:t xml:space="preserve"> в отчетном году</w:t>
      </w:r>
    </w:p>
    <w:p w:rsidR="00E74CE2" w:rsidRPr="00C319B0" w:rsidRDefault="00E74CE2" w:rsidP="00E74CE2">
      <w:pPr>
        <w:widowControl w:val="0"/>
        <w:spacing w:before="182" w:after="0" w:line="240" w:lineRule="auto"/>
        <w:rPr>
          <w:rFonts w:ascii="Times New Roman" w:hAnsi="Times New Roman"/>
          <w:color w:val="auto"/>
          <w:sz w:val="28"/>
        </w:rPr>
      </w:pPr>
    </w:p>
    <w:p w:rsidR="00E74CE2" w:rsidRPr="00C319B0" w:rsidRDefault="00E74CE2" w:rsidP="00E74CE2">
      <w:pPr>
        <w:spacing w:after="0" w:line="240" w:lineRule="auto"/>
        <w:jc w:val="center"/>
        <w:rPr>
          <w:rFonts w:ascii="Times New Roman" w:hAnsi="Times New Roman"/>
          <w:b/>
          <w:color w:val="auto"/>
          <w:sz w:val="28"/>
        </w:rPr>
      </w:pPr>
      <w:r w:rsidRPr="00C319B0">
        <w:rPr>
          <w:rFonts w:ascii="Times New Roman" w:hAnsi="Times New Roman"/>
          <w:b/>
          <w:color w:val="auto"/>
          <w:sz w:val="28"/>
        </w:rPr>
        <w:t>Расчет</w:t>
      </w:r>
      <w:r w:rsidR="005451CC">
        <w:rPr>
          <w:rFonts w:ascii="Times New Roman" w:hAnsi="Times New Roman"/>
          <w:b/>
          <w:color w:val="auto"/>
          <w:sz w:val="28"/>
        </w:rPr>
        <w:t xml:space="preserve"> </w:t>
      </w:r>
      <w:r w:rsidRPr="00C319B0">
        <w:rPr>
          <w:rFonts w:ascii="Times New Roman" w:hAnsi="Times New Roman"/>
          <w:b/>
          <w:color w:val="auto"/>
          <w:sz w:val="28"/>
        </w:rPr>
        <w:t>критериев</w:t>
      </w:r>
      <w:r w:rsidR="005451CC">
        <w:rPr>
          <w:rFonts w:ascii="Times New Roman" w:hAnsi="Times New Roman"/>
          <w:b/>
          <w:color w:val="auto"/>
          <w:sz w:val="28"/>
        </w:rPr>
        <w:t xml:space="preserve"> </w:t>
      </w:r>
      <w:r w:rsidRPr="00C319B0">
        <w:rPr>
          <w:rFonts w:ascii="Times New Roman" w:hAnsi="Times New Roman"/>
          <w:b/>
          <w:color w:val="auto"/>
          <w:sz w:val="28"/>
        </w:rPr>
        <w:t>качества</w:t>
      </w:r>
      <w:r w:rsidR="005451CC">
        <w:rPr>
          <w:rFonts w:ascii="Times New Roman" w:hAnsi="Times New Roman"/>
          <w:b/>
          <w:color w:val="auto"/>
          <w:sz w:val="28"/>
        </w:rPr>
        <w:t xml:space="preserve"> </w:t>
      </w:r>
      <w:r w:rsidRPr="00C319B0">
        <w:rPr>
          <w:rFonts w:ascii="Times New Roman" w:hAnsi="Times New Roman"/>
          <w:b/>
          <w:color w:val="auto"/>
          <w:sz w:val="28"/>
        </w:rPr>
        <w:t>финансового</w:t>
      </w:r>
      <w:r w:rsidR="005451CC">
        <w:rPr>
          <w:rFonts w:ascii="Times New Roman" w:hAnsi="Times New Roman"/>
          <w:b/>
          <w:color w:val="auto"/>
          <w:sz w:val="28"/>
        </w:rPr>
        <w:t xml:space="preserve"> </w:t>
      </w:r>
      <w:r w:rsidRPr="00C319B0">
        <w:rPr>
          <w:rFonts w:ascii="Times New Roman" w:hAnsi="Times New Roman"/>
          <w:b/>
          <w:color w:val="auto"/>
          <w:spacing w:val="-2"/>
          <w:sz w:val="28"/>
        </w:rPr>
        <w:t>управления</w:t>
      </w:r>
    </w:p>
    <w:p w:rsidR="00E74CE2" w:rsidRPr="00C319B0" w:rsidRDefault="005451CC" w:rsidP="00E74CE2">
      <w:pPr>
        <w:spacing w:after="0" w:line="240" w:lineRule="auto"/>
        <w:jc w:val="center"/>
        <w:rPr>
          <w:rFonts w:ascii="Times New Roman" w:hAnsi="Times New Roman"/>
          <w:b/>
          <w:color w:val="auto"/>
          <w:spacing w:val="-4"/>
          <w:sz w:val="28"/>
        </w:rPr>
      </w:pPr>
      <w:r>
        <w:rPr>
          <w:rFonts w:ascii="Times New Roman" w:hAnsi="Times New Roman"/>
          <w:b/>
          <w:color w:val="auto"/>
          <w:sz w:val="28"/>
        </w:rPr>
        <w:t>п</w:t>
      </w:r>
      <w:r w:rsidR="00E74CE2" w:rsidRPr="00C319B0">
        <w:rPr>
          <w:rFonts w:ascii="Times New Roman" w:hAnsi="Times New Roman"/>
          <w:b/>
          <w:color w:val="auto"/>
          <w:sz w:val="28"/>
        </w:rPr>
        <w:t>ри</w:t>
      </w:r>
      <w:r>
        <w:rPr>
          <w:rFonts w:ascii="Times New Roman" w:hAnsi="Times New Roman"/>
          <w:b/>
          <w:color w:val="auto"/>
          <w:sz w:val="28"/>
        </w:rPr>
        <w:t xml:space="preserve"> </w:t>
      </w:r>
      <w:r w:rsidR="00E74CE2" w:rsidRPr="00C319B0">
        <w:rPr>
          <w:rFonts w:ascii="Times New Roman" w:hAnsi="Times New Roman"/>
          <w:b/>
          <w:color w:val="auto"/>
          <w:sz w:val="28"/>
        </w:rPr>
        <w:t>реализации</w:t>
      </w:r>
      <w:r>
        <w:rPr>
          <w:rFonts w:ascii="Times New Roman" w:hAnsi="Times New Roman"/>
          <w:b/>
          <w:color w:val="auto"/>
          <w:sz w:val="28"/>
        </w:rPr>
        <w:t xml:space="preserve"> </w:t>
      </w:r>
      <w:r w:rsidR="00E74CE2">
        <w:rPr>
          <w:rFonts w:ascii="Times New Roman" w:hAnsi="Times New Roman"/>
          <w:b/>
          <w:color w:val="auto"/>
          <w:sz w:val="28"/>
        </w:rPr>
        <w:t>муниципальных</w:t>
      </w:r>
      <w:r>
        <w:rPr>
          <w:rFonts w:ascii="Times New Roman" w:hAnsi="Times New Roman"/>
          <w:b/>
          <w:color w:val="auto"/>
          <w:sz w:val="28"/>
        </w:rPr>
        <w:t xml:space="preserve"> </w:t>
      </w:r>
      <w:r w:rsidR="00E74CE2" w:rsidRPr="00C319B0">
        <w:rPr>
          <w:rFonts w:ascii="Times New Roman" w:hAnsi="Times New Roman"/>
          <w:b/>
          <w:color w:val="auto"/>
          <w:sz w:val="28"/>
        </w:rPr>
        <w:t>программ</w:t>
      </w:r>
      <w:r>
        <w:rPr>
          <w:rFonts w:ascii="Times New Roman" w:hAnsi="Times New Roman"/>
          <w:b/>
          <w:color w:val="auto"/>
          <w:sz w:val="28"/>
        </w:rPr>
        <w:t xml:space="preserve"> </w:t>
      </w:r>
      <w:proofErr w:type="spellStart"/>
      <w:r w:rsidR="00EB5E30">
        <w:rPr>
          <w:rFonts w:ascii="Times New Roman" w:hAnsi="Times New Roman"/>
          <w:b/>
          <w:color w:val="auto"/>
          <w:sz w:val="28"/>
        </w:rPr>
        <w:t>Присальского</w:t>
      </w:r>
      <w:proofErr w:type="spellEnd"/>
      <w:r w:rsidR="00E74CE2">
        <w:rPr>
          <w:rFonts w:ascii="Times New Roman" w:hAnsi="Times New Roman"/>
          <w:b/>
          <w:color w:val="auto"/>
          <w:sz w:val="28"/>
        </w:rPr>
        <w:t xml:space="preserve"> сельского поселения</w:t>
      </w:r>
      <w:r>
        <w:rPr>
          <w:rFonts w:ascii="Times New Roman" w:hAnsi="Times New Roman"/>
          <w:b/>
          <w:color w:val="auto"/>
          <w:sz w:val="28"/>
        </w:rPr>
        <w:t xml:space="preserve"> </w:t>
      </w:r>
      <w:r w:rsidR="00E74CE2" w:rsidRPr="00C319B0">
        <w:rPr>
          <w:rFonts w:ascii="Times New Roman" w:hAnsi="Times New Roman"/>
          <w:b/>
          <w:color w:val="auto"/>
          <w:sz w:val="28"/>
        </w:rPr>
        <w:t>в</w:t>
      </w:r>
      <w:r>
        <w:rPr>
          <w:rFonts w:ascii="Times New Roman" w:hAnsi="Times New Roman"/>
          <w:b/>
          <w:color w:val="auto"/>
          <w:sz w:val="28"/>
        </w:rPr>
        <w:t xml:space="preserve"> </w:t>
      </w:r>
      <w:r w:rsidR="00E74CE2" w:rsidRPr="00C319B0">
        <w:rPr>
          <w:rFonts w:ascii="Times New Roman" w:hAnsi="Times New Roman"/>
          <w:b/>
          <w:color w:val="auto"/>
          <w:sz w:val="28"/>
        </w:rPr>
        <w:t>отчетном</w:t>
      </w:r>
      <w:r>
        <w:rPr>
          <w:rFonts w:ascii="Times New Roman" w:hAnsi="Times New Roman"/>
          <w:b/>
          <w:color w:val="auto"/>
          <w:sz w:val="28"/>
        </w:rPr>
        <w:t xml:space="preserve"> </w:t>
      </w:r>
      <w:r w:rsidR="00E74CE2" w:rsidRPr="00C319B0">
        <w:rPr>
          <w:rFonts w:ascii="Times New Roman" w:hAnsi="Times New Roman"/>
          <w:b/>
          <w:color w:val="auto"/>
          <w:spacing w:val="-4"/>
          <w:sz w:val="28"/>
        </w:rPr>
        <w:t>году</w:t>
      </w:r>
    </w:p>
    <w:p w:rsidR="00E74CE2" w:rsidRPr="00C319B0" w:rsidRDefault="00E74CE2" w:rsidP="00E74CE2">
      <w:pPr>
        <w:spacing w:after="0" w:line="240" w:lineRule="auto"/>
        <w:jc w:val="center"/>
        <w:rPr>
          <w:rFonts w:ascii="Times New Roman" w:hAnsi="Times New Roman"/>
          <w:b/>
          <w:color w:val="auto"/>
          <w:sz w:val="28"/>
        </w:rPr>
      </w:pPr>
    </w:p>
    <w:tbl>
      <w:tblPr>
        <w:tblW w:w="1417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253"/>
        <w:gridCol w:w="4677"/>
        <w:gridCol w:w="1417"/>
        <w:gridCol w:w="3260"/>
      </w:tblGrid>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 xml:space="preserve">№ </w:t>
            </w:r>
            <w:proofErr w:type="spellStart"/>
            <w:proofErr w:type="gramStart"/>
            <w:r w:rsidRPr="00145EFD">
              <w:rPr>
                <w:rFonts w:ascii="Times New Roman" w:hAnsi="Times New Roman"/>
                <w:b/>
                <w:color w:val="auto"/>
                <w:sz w:val="24"/>
                <w:szCs w:val="24"/>
              </w:rPr>
              <w:t>п</w:t>
            </w:r>
            <w:proofErr w:type="spellEnd"/>
            <w:proofErr w:type="gramEnd"/>
            <w:r w:rsidRPr="00145EFD">
              <w:rPr>
                <w:rFonts w:ascii="Times New Roman" w:hAnsi="Times New Roman"/>
                <w:b/>
                <w:color w:val="auto"/>
                <w:sz w:val="24"/>
                <w:szCs w:val="24"/>
              </w:rPr>
              <w:t>/</w:t>
            </w:r>
            <w:proofErr w:type="spellStart"/>
            <w:r w:rsidRPr="00145EFD">
              <w:rPr>
                <w:rFonts w:ascii="Times New Roman" w:hAnsi="Times New Roman"/>
                <w:b/>
                <w:color w:val="auto"/>
                <w:sz w:val="24"/>
                <w:szCs w:val="24"/>
              </w:rPr>
              <w:t>п</w:t>
            </w:r>
            <w:proofErr w:type="spellEnd"/>
          </w:p>
        </w:tc>
        <w:tc>
          <w:tcPr>
            <w:tcW w:w="4253"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Наименование критерия качества финансового управления при реализации государственных (комплексных) программ Ростовской области в отчетном году</w:t>
            </w:r>
          </w:p>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(далее – критерий)</w:t>
            </w:r>
          </w:p>
        </w:tc>
        <w:tc>
          <w:tcPr>
            <w:tcW w:w="467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Формула расчета значения критерия</w:t>
            </w:r>
          </w:p>
        </w:tc>
        <w:tc>
          <w:tcPr>
            <w:tcW w:w="1417"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Удельный вес критерия</w:t>
            </w:r>
            <w:r w:rsidRPr="00145EFD">
              <w:rPr>
                <w:rStyle w:val="37"/>
                <w:rFonts w:ascii="Times New Roman" w:hAnsi="Times New Roman"/>
                <w:b/>
                <w:color w:val="auto"/>
                <w:sz w:val="24"/>
              </w:rPr>
              <w:footnoteReference w:id="42"/>
            </w:r>
          </w:p>
        </w:tc>
        <w:tc>
          <w:tcPr>
            <w:tcW w:w="3260" w:type="dxa"/>
            <w:vAlign w:val="center"/>
          </w:tcPr>
          <w:p w:rsidR="00E74CE2" w:rsidRPr="00145EFD" w:rsidRDefault="00E74CE2" w:rsidP="00757D27">
            <w:pPr>
              <w:spacing w:after="0" w:line="240" w:lineRule="auto"/>
              <w:jc w:val="center"/>
              <w:rPr>
                <w:rFonts w:ascii="Times New Roman" w:hAnsi="Times New Roman"/>
                <w:b/>
                <w:color w:val="auto"/>
                <w:sz w:val="24"/>
                <w:szCs w:val="24"/>
              </w:rPr>
            </w:pPr>
            <w:r w:rsidRPr="00145EFD">
              <w:rPr>
                <w:rFonts w:ascii="Times New Roman" w:hAnsi="Times New Roman"/>
                <w:b/>
                <w:color w:val="auto"/>
                <w:sz w:val="24"/>
                <w:szCs w:val="24"/>
              </w:rPr>
              <w:t>Значение критерия</w:t>
            </w:r>
          </w:p>
        </w:tc>
      </w:tr>
      <w:tr w:rsidR="00E74CE2" w:rsidRPr="00C319B0" w:rsidTr="00F72C3D">
        <w:tc>
          <w:tcPr>
            <w:tcW w:w="567" w:type="dxa"/>
            <w:vAlign w:val="center"/>
          </w:tcPr>
          <w:p w:rsidR="00E74CE2" w:rsidRPr="00145EFD" w:rsidRDefault="00E74CE2" w:rsidP="00757D27">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1.</w:t>
            </w:r>
          </w:p>
        </w:tc>
        <w:tc>
          <w:tcPr>
            <w:tcW w:w="4253" w:type="dxa"/>
            <w:vAlign w:val="center"/>
          </w:tcPr>
          <w:p w:rsidR="00E74CE2" w:rsidRPr="00145EFD" w:rsidRDefault="00E74CE2" w:rsidP="00E74CE2">
            <w:pPr>
              <w:spacing w:after="0" w:line="240" w:lineRule="auto"/>
              <w:jc w:val="both"/>
              <w:rPr>
                <w:rFonts w:ascii="Times New Roman" w:hAnsi="Times New Roman"/>
                <w:color w:val="auto"/>
                <w:sz w:val="24"/>
                <w:szCs w:val="24"/>
              </w:rPr>
            </w:pPr>
            <w:r w:rsidRPr="00145EFD">
              <w:rPr>
                <w:rFonts w:ascii="Times New Roman" w:hAnsi="Times New Roman"/>
                <w:color w:val="auto"/>
                <w:sz w:val="24"/>
                <w:szCs w:val="24"/>
              </w:rPr>
              <w:t xml:space="preserve">Качество внесения изменений в сводную бюджетную роспись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в рамках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4677" w:type="dxa"/>
            <w:vAlign w:val="center"/>
          </w:tcPr>
          <w:p w:rsidR="00E74CE2" w:rsidRPr="00E74CE2" w:rsidRDefault="00E74CE2" w:rsidP="00757D27">
            <w:pPr>
              <w:spacing w:after="0" w:line="240" w:lineRule="auto"/>
              <w:jc w:val="center"/>
              <w:rPr>
                <w:rFonts w:ascii="Times New Roman" w:hAnsi="Times New Roman"/>
                <w:color w:val="auto"/>
                <w:sz w:val="24"/>
                <w:szCs w:val="24"/>
              </w:rPr>
            </w:pPr>
          </w:p>
          <w:p w:rsidR="00E74CE2" w:rsidRPr="006220CD" w:rsidRDefault="006220CD" w:rsidP="00757D27">
            <w:pPr>
              <w:rPr>
                <w:rFonts w:ascii="Times New Roman" w:hAnsi="Times New Roman"/>
                <w:b/>
                <w:color w:val="auto"/>
                <w:sz w:val="28"/>
                <w:szCs w:val="28"/>
              </w:rPr>
            </w:pPr>
            <m:oMathPara>
              <m:oMath>
                <m:r>
                  <w:rPr>
                    <w:rFonts w:ascii="Cambria Math" w:hAnsi="Cambria Math" w:cs="Cambria Math"/>
                    <w:color w:val="auto"/>
                    <w:sz w:val="28"/>
                    <w:szCs w:val="28"/>
                  </w:rPr>
                  <m:t>P</m:t>
                </m:r>
                <m:r>
                  <m:rPr>
                    <m:sty m:val="p"/>
                  </m:rPr>
                  <w:rPr>
                    <w:rFonts w:ascii="Cambria Math" w:hAnsi="Cambria Math" w:cs="Cambria Math"/>
                    <w:color w:val="auto"/>
                    <w:sz w:val="28"/>
                    <w:szCs w:val="28"/>
                  </w:rPr>
                  <m:t>=</m:t>
                </m:r>
                <m:f>
                  <m:fPr>
                    <m:ctrlPr>
                      <w:rPr>
                        <w:rFonts w:ascii="Cambria Math" w:hAnsi="Cambria Math"/>
                        <w:color w:val="auto"/>
                        <w:sz w:val="28"/>
                        <w:szCs w:val="28"/>
                      </w:rPr>
                    </m:ctrlPr>
                  </m:fPr>
                  <m:num>
                    <m:nary>
                      <m:naryPr>
                        <m:chr m:val="∑"/>
                        <m:limLoc m:val="undOvr"/>
                        <m:ctrlPr>
                          <w:rPr>
                            <w:rFonts w:ascii="Cambria Math" w:hAnsi="Cambria Math"/>
                            <w:i/>
                            <w:color w:val="auto"/>
                            <w:sz w:val="28"/>
                            <w:szCs w:val="28"/>
                          </w:rPr>
                        </m:ctrlPr>
                      </m:naryPr>
                      <m:sub>
                        <m:r>
                          <w:rPr>
                            <w:rFonts w:ascii="Cambria Math" w:hAnsi="Cambria Math"/>
                            <w:color w:val="auto"/>
                            <w:sz w:val="28"/>
                            <w:szCs w:val="28"/>
                          </w:rPr>
                          <m:t>i=1</m:t>
                        </m:r>
                      </m:sub>
                      <m:sup>
                        <m:r>
                          <w:rPr>
                            <w:rFonts w:ascii="Cambria Math" w:hAnsi="Cambria Math"/>
                            <w:color w:val="auto"/>
                            <w:sz w:val="28"/>
                            <w:szCs w:val="28"/>
                          </w:rPr>
                          <m:t>N</m:t>
                        </m:r>
                      </m:sup>
                      <m:e>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e>
                    </m:nary>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K</m:t>
                        </m:r>
                      </m:e>
                      <m:sub>
                        <m:r>
                          <w:rPr>
                            <w:rFonts w:ascii="Cambria Math" w:hAnsi="Cambria Math"/>
                            <w:color w:val="auto"/>
                            <w:sz w:val="28"/>
                            <w:szCs w:val="28"/>
                          </w:rPr>
                          <m:t>RFBi</m:t>
                        </m:r>
                      </m:sub>
                    </m:sSub>
                    <m:r>
                      <w:rPr>
                        <w:rFonts w:ascii="Cambria Math" w:hAnsi="Cambria Math"/>
                        <w:color w:val="auto"/>
                        <w:sz w:val="28"/>
                        <w:szCs w:val="28"/>
                      </w:rPr>
                      <m:t>)</m:t>
                    </m:r>
                  </m:num>
                  <m:den>
                    <m:nary>
                      <m:naryPr>
                        <m:chr m:val="∑"/>
                        <m:limLoc m:val="undOvr"/>
                        <m:ctrlPr>
                          <w:rPr>
                            <w:rFonts w:ascii="Cambria Math" w:hAnsi="Cambria Math" w:cs="Cambria Math"/>
                            <w:color w:val="auto"/>
                            <w:sz w:val="28"/>
                            <w:szCs w:val="28"/>
                          </w:rPr>
                        </m:ctrlPr>
                      </m:naryPr>
                      <m:sub>
                        <m:r>
                          <w:rPr>
                            <w:rFonts w:ascii="Cambria Math" w:hAnsi="Cambria Math" w:cs="Cambria Math"/>
                            <w:color w:val="auto"/>
                            <w:sz w:val="28"/>
                            <w:szCs w:val="28"/>
                          </w:rPr>
                          <m:t>i=1</m:t>
                        </m:r>
                      </m:sub>
                      <m:sup>
                        <m:r>
                          <w:rPr>
                            <w:rFonts w:ascii="Cambria Math" w:hAnsi="Cambria Math" w:cs="Cambria Math"/>
                            <w:color w:val="auto"/>
                            <w:sz w:val="28"/>
                            <w:szCs w:val="28"/>
                          </w:rPr>
                          <m:t>N</m:t>
                        </m:r>
                      </m:sup>
                      <m:e>
                        <m:r>
                          <m:rPr>
                            <m:sty m:val="p"/>
                          </m:rPr>
                          <w:rPr>
                            <w:rFonts w:ascii="Cambria Math" w:hAnsi="Cambria Math" w:cs="Cambria Math"/>
                            <w:color w:val="auto"/>
                            <w:sz w:val="28"/>
                            <w:szCs w:val="28"/>
                          </w:rPr>
                          <m:t>(</m:t>
                        </m:r>
                        <m:sSub>
                          <m:sSubPr>
                            <m:ctrlPr>
                              <w:rPr>
                                <w:rFonts w:ascii="Cambria Math" w:hAnsi="Cambria Math"/>
                                <w:i/>
                                <w:color w:val="auto"/>
                                <w:sz w:val="28"/>
                                <w:szCs w:val="28"/>
                              </w:rPr>
                            </m:ctrlPr>
                          </m:sSubPr>
                          <m:e>
                            <m:r>
                              <w:rPr>
                                <w:rFonts w:ascii="Cambria Math" w:hAnsi="Cambria Math"/>
                                <w:color w:val="auto"/>
                                <w:sz w:val="28"/>
                                <w:szCs w:val="28"/>
                              </w:rPr>
                              <m:t>P</m:t>
                            </m:r>
                          </m:e>
                          <m:sub>
                            <m:r>
                              <w:rPr>
                                <w:rFonts w:ascii="Cambria Math" w:hAnsi="Cambria Math"/>
                                <w:color w:val="auto"/>
                                <w:sz w:val="28"/>
                                <w:szCs w:val="28"/>
                              </w:rPr>
                              <m:t>RFBi+</m:t>
                            </m:r>
                          </m:sub>
                        </m:sSub>
                        <m:sSub>
                          <m:sSubPr>
                            <m:ctrlPr>
                              <w:rPr>
                                <w:rFonts w:ascii="Cambria Math" w:hAnsi="Cambria Math"/>
                                <w:i/>
                                <w:color w:val="auto"/>
                                <w:sz w:val="28"/>
                                <w:szCs w:val="28"/>
                              </w:rPr>
                            </m:ctrlPr>
                          </m:sSubPr>
                          <m:e>
                            <m:r>
                              <w:rPr>
                                <w:rFonts w:ascii="Cambria Math" w:hAnsi="Cambria Math"/>
                                <w:color w:val="auto"/>
                                <w:sz w:val="28"/>
                                <w:szCs w:val="28"/>
                              </w:rPr>
                              <m:t>I</m:t>
                            </m:r>
                          </m:e>
                          <m:sub>
                            <m:r>
                              <w:rPr>
                                <w:rFonts w:ascii="Cambria Math" w:hAnsi="Cambria Math"/>
                                <w:color w:val="auto"/>
                                <w:sz w:val="28"/>
                                <w:szCs w:val="28"/>
                              </w:rPr>
                              <m:t>RFBi</m:t>
                            </m:r>
                          </m:sub>
                        </m:sSub>
                        <m:r>
                          <m:rPr>
                            <m:sty m:val="p"/>
                          </m:rPr>
                          <w:rPr>
                            <w:rFonts w:ascii="Cambria Math" w:hAnsi="Cambria Math" w:cs="Cambria Math"/>
                            <w:color w:val="auto"/>
                            <w:sz w:val="28"/>
                            <w:szCs w:val="28"/>
                          </w:rPr>
                          <m:t>)</m:t>
                        </m:r>
                      </m:e>
                    </m:nary>
                  </m:den>
                </m:f>
              </m:oMath>
            </m:oMathPara>
          </w:p>
          <w:p w:rsidR="00E74CE2" w:rsidRPr="00E74CE2" w:rsidRDefault="00E74CE2" w:rsidP="00757D27">
            <w:pPr>
              <w:spacing w:after="0" w:line="240" w:lineRule="auto"/>
              <w:jc w:val="both"/>
              <w:rPr>
                <w:rFonts w:ascii="Times New Roman" w:hAnsi="Times New Roman"/>
                <w:color w:val="auto"/>
                <w:sz w:val="24"/>
                <w:szCs w:val="24"/>
              </w:rPr>
            </w:pPr>
          </w:p>
          <w:p w:rsidR="00E74CE2" w:rsidRPr="00E74CE2" w:rsidRDefault="00E74CE2" w:rsidP="00757D27">
            <w:pPr>
              <w:spacing w:after="0" w:line="240" w:lineRule="auto"/>
              <w:jc w:val="both"/>
              <w:rPr>
                <w:rFonts w:ascii="Times New Roman" w:hAnsi="Times New Roman"/>
                <w:color w:val="auto"/>
                <w:sz w:val="24"/>
                <w:szCs w:val="24"/>
              </w:rPr>
            </w:pPr>
            <w:r w:rsidRPr="00E74CE2">
              <w:rPr>
                <w:rFonts w:ascii="Times New Roman" w:hAnsi="Times New Roman"/>
                <w:color w:val="auto"/>
                <w:sz w:val="24"/>
                <w:szCs w:val="24"/>
              </w:rPr>
              <w:t>где:</w:t>
            </w:r>
          </w:p>
          <w:p w:rsidR="00E74CE2" w:rsidRPr="00E74CE2" w:rsidRDefault="009A1F9A" w:rsidP="00757D27">
            <w:pPr>
              <w:spacing w:after="0" w:line="240" w:lineRule="auto"/>
              <w:ind w:right="93"/>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бюджетных ассигнований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w:t>
            </w:r>
            <w:proofErr w:type="spellStart"/>
            <w:r w:rsidR="00E74CE2" w:rsidRPr="00E74CE2">
              <w:rPr>
                <w:rFonts w:ascii="Times New Roman" w:hAnsi="Times New Roman"/>
                <w:color w:val="auto"/>
                <w:spacing w:val="-2"/>
                <w:sz w:val="24"/>
                <w:szCs w:val="24"/>
              </w:rPr>
              <w:t>му</w:t>
            </w:r>
            <w:proofErr w:type="spellEnd"/>
            <w:r w:rsidR="00E74CE2" w:rsidRPr="00E74CE2">
              <w:rPr>
                <w:rFonts w:ascii="Times New Roman" w:hAnsi="Times New Roman"/>
                <w:color w:val="auto"/>
                <w:spacing w:val="-2"/>
                <w:sz w:val="24"/>
                <w:szCs w:val="24"/>
              </w:rPr>
              <w:t xml:space="preserve">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w:t>
            </w:r>
            <w:r w:rsidR="00E74CE2" w:rsidRPr="00E74CE2">
              <w:rPr>
                <w:rFonts w:ascii="Times New Roman" w:hAnsi="Times New Roman"/>
                <w:color w:val="auto"/>
                <w:spacing w:val="-2"/>
                <w:sz w:val="24"/>
                <w:szCs w:val="24"/>
              </w:rPr>
              <w:lastRenderedPageBreak/>
              <w:t xml:space="preserve">соответствии с утвержденными показателями сводной бюджетной росписи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стного бюджета на 1 января отчетного года) (тыс. рублей);</w:t>
            </w:r>
          </w:p>
          <w:p w:rsidR="00E74CE2" w:rsidRPr="00E74CE2" w:rsidRDefault="009A1F9A" w:rsidP="00757D27">
            <w:pPr>
              <w:spacing w:after="0" w:line="240" w:lineRule="auto"/>
              <w:ind w:left="34" w:right="90"/>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суммарный объем изменений бюджетных ассигнований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w:t>
            </w:r>
            <w:proofErr w:type="spellStart"/>
            <w:r w:rsidR="00E74CE2" w:rsidRPr="00E74CE2">
              <w:rPr>
                <w:rFonts w:ascii="Times New Roman" w:hAnsi="Times New Roman"/>
                <w:color w:val="auto"/>
                <w:spacing w:val="-2"/>
                <w:sz w:val="24"/>
                <w:szCs w:val="24"/>
              </w:rPr>
              <w:t>му</w:t>
            </w:r>
            <w:proofErr w:type="spellEnd"/>
            <w:r w:rsidR="00E74CE2" w:rsidRPr="00E74CE2">
              <w:rPr>
                <w:rFonts w:ascii="Times New Roman" w:hAnsi="Times New Roman"/>
                <w:color w:val="auto"/>
                <w:spacing w:val="-2"/>
                <w:sz w:val="24"/>
                <w:szCs w:val="24"/>
              </w:rPr>
              <w:t xml:space="preserve"> структурному элементу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 </w:t>
            </w:r>
            <w:r w:rsidR="00E74CE2" w:rsidRPr="00E74CE2">
              <w:rPr>
                <w:rFonts w:ascii="Times New Roman" w:hAnsi="Times New Roman"/>
                <w:color w:val="auto"/>
                <w:spacing w:val="-2"/>
                <w:sz w:val="24"/>
                <w:szCs w:val="24"/>
              </w:rPr>
              <w:br/>
              <w:t>(тыс. рублей);</w:t>
            </w:r>
          </w:p>
          <w:p w:rsidR="00E74CE2" w:rsidRPr="00E74CE2" w:rsidRDefault="009A1F9A" w:rsidP="00757D27">
            <w:pPr>
              <w:spacing w:after="0" w:line="240" w:lineRule="auto"/>
              <w:ind w:right="94"/>
              <w:jc w:val="both"/>
              <w:rPr>
                <w:rFonts w:ascii="Times New Roman" w:hAnsi="Times New Roman"/>
                <w:color w:val="auto"/>
                <w:spacing w:val="-2"/>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00E74CE2" w:rsidRPr="00E74CE2">
              <w:rPr>
                <w:rFonts w:ascii="Times New Roman" w:hAnsi="Times New Roman"/>
                <w:color w:val="auto"/>
                <w:spacing w:val="-2"/>
                <w:sz w:val="24"/>
                <w:szCs w:val="24"/>
              </w:rPr>
              <w:t xml:space="preserve"> – объем кассовых расходов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по </w:t>
            </w:r>
            <w:proofErr w:type="spellStart"/>
            <w:r w:rsidR="00E74CE2" w:rsidRPr="00E74CE2">
              <w:rPr>
                <w:rFonts w:ascii="Times New Roman" w:hAnsi="Times New Roman"/>
                <w:i/>
                <w:color w:val="auto"/>
                <w:spacing w:val="-2"/>
                <w:sz w:val="24"/>
                <w:szCs w:val="24"/>
                <w:lang w:val="en-US"/>
              </w:rPr>
              <w:t>i</w:t>
            </w:r>
            <w:proofErr w:type="spellEnd"/>
            <w:r w:rsidR="00E74CE2" w:rsidRPr="00E74CE2">
              <w:rPr>
                <w:rFonts w:ascii="Times New Roman" w:hAnsi="Times New Roman"/>
                <w:color w:val="auto"/>
                <w:spacing w:val="-2"/>
                <w:sz w:val="24"/>
                <w:szCs w:val="24"/>
              </w:rPr>
              <w:t>-</w:t>
            </w:r>
            <w:proofErr w:type="spellStart"/>
            <w:r w:rsidR="00E74CE2" w:rsidRPr="00E74CE2">
              <w:rPr>
                <w:rFonts w:ascii="Times New Roman" w:hAnsi="Times New Roman"/>
                <w:color w:val="auto"/>
                <w:spacing w:val="-2"/>
                <w:sz w:val="24"/>
                <w:szCs w:val="24"/>
              </w:rPr>
              <w:t>му</w:t>
            </w:r>
            <w:proofErr w:type="spellEnd"/>
            <w:r w:rsidR="00E74CE2" w:rsidRPr="00E74CE2">
              <w:rPr>
                <w:rFonts w:ascii="Times New Roman" w:hAnsi="Times New Roman"/>
                <w:color w:val="auto"/>
                <w:spacing w:val="-2"/>
                <w:sz w:val="24"/>
                <w:szCs w:val="24"/>
              </w:rPr>
              <w:t xml:space="preserve"> структурному элементу в отчетном году (тыс. рублей);</w:t>
            </w:r>
          </w:p>
          <w:p w:rsidR="00E74CE2" w:rsidRPr="00E74CE2" w:rsidRDefault="006220CD" w:rsidP="00757D27">
            <w:pPr>
              <w:spacing w:after="0" w:line="240" w:lineRule="auto"/>
              <w:ind w:right="97"/>
              <w:jc w:val="both"/>
              <w:rPr>
                <w:rFonts w:ascii="Times New Roman" w:hAnsi="Times New Roman"/>
                <w:color w:val="auto"/>
                <w:spacing w:val="-2"/>
                <w:sz w:val="24"/>
                <w:szCs w:val="24"/>
              </w:rPr>
            </w:pPr>
            <m:oMath>
              <m:r>
                <w:rPr>
                  <w:rFonts w:ascii="Cambria Math" w:hAnsi="Cambria Math"/>
                  <w:color w:val="auto"/>
                  <w:spacing w:val="-2"/>
                  <w:sz w:val="24"/>
                  <w:szCs w:val="24"/>
                </w:rPr>
                <m:t>N</m:t>
              </m:r>
            </m:oMath>
            <w:r w:rsidR="00E74CE2" w:rsidRPr="00E74CE2">
              <w:rPr>
                <w:rFonts w:ascii="Times New Roman" w:hAnsi="Times New Roman"/>
                <w:color w:val="auto"/>
                <w:spacing w:val="-2"/>
                <w:sz w:val="24"/>
                <w:szCs w:val="24"/>
              </w:rPr>
              <w:t xml:space="preserve"> – количество структурных элементов, по которым предусмотрены бюджетные ассигнования </w:t>
            </w:r>
            <w:r w:rsidR="00E74CE2">
              <w:rPr>
                <w:rFonts w:ascii="Times New Roman" w:hAnsi="Times New Roman"/>
                <w:color w:val="auto"/>
                <w:spacing w:val="-2"/>
                <w:sz w:val="24"/>
                <w:szCs w:val="24"/>
              </w:rPr>
              <w:t>ме</w:t>
            </w:r>
            <w:r w:rsidR="00E74CE2" w:rsidRPr="00E74CE2">
              <w:rPr>
                <w:rFonts w:ascii="Times New Roman" w:hAnsi="Times New Roman"/>
                <w:color w:val="auto"/>
                <w:spacing w:val="-2"/>
                <w:sz w:val="24"/>
                <w:szCs w:val="24"/>
              </w:rPr>
              <w:t xml:space="preserve">стного бюджета на реализацию </w:t>
            </w:r>
            <w:r w:rsidR="00E74CE2">
              <w:rPr>
                <w:rFonts w:ascii="Times New Roman" w:hAnsi="Times New Roman"/>
                <w:color w:val="auto"/>
                <w:spacing w:val="-2"/>
                <w:sz w:val="24"/>
                <w:szCs w:val="24"/>
              </w:rPr>
              <w:t>муниципальной</w:t>
            </w:r>
            <w:r w:rsidR="00E74CE2" w:rsidRPr="00E74CE2">
              <w:rPr>
                <w:rFonts w:ascii="Times New Roman" w:hAnsi="Times New Roman"/>
                <w:color w:val="auto"/>
                <w:spacing w:val="-2"/>
                <w:sz w:val="24"/>
                <w:szCs w:val="24"/>
              </w:rPr>
              <w:t xml:space="preserve"> программы в отчетном году.</w:t>
            </w:r>
          </w:p>
          <w:p w:rsidR="00E74CE2" w:rsidRPr="00E74CE2" w:rsidRDefault="00E74CE2" w:rsidP="00E74CE2">
            <w:pPr>
              <w:spacing w:before="240"/>
              <w:jc w:val="both"/>
              <w:rPr>
                <w:rFonts w:ascii="Times New Roman" w:hAnsi="Times New Roman"/>
                <w:b/>
                <w:color w:val="auto"/>
                <w:sz w:val="24"/>
                <w:szCs w:val="24"/>
              </w:rPr>
            </w:pPr>
            <w:r w:rsidRPr="00E74CE2">
              <w:rPr>
                <w:rFonts w:ascii="Times New Roman" w:hAnsi="Times New Roman"/>
                <w:color w:val="auto"/>
                <w:spacing w:val="-2"/>
                <w:sz w:val="24"/>
                <w:szCs w:val="24"/>
              </w:rPr>
              <w:t>Расчет показателей</w:t>
            </w:r>
            <w:proofErr w:type="gramStart"/>
            <w:r w:rsidRPr="00E74CE2">
              <w:rPr>
                <w:rFonts w:ascii="Times New Roman" w:hAnsi="Times New Roman"/>
                <w:color w:val="auto"/>
                <w:spacing w:val="-2"/>
                <w:sz w:val="24"/>
                <w:szCs w:val="24"/>
              </w:rPr>
              <w:t xml:space="preserve">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P</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I</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sub>
                  </m:sSub>
                </m:sub>
              </m:sSub>
            </m:oMath>
            <w:r w:rsidRPr="00E74CE2">
              <w:rPr>
                <w:rFonts w:ascii="Times New Roman" w:hAnsi="Times New Roman"/>
                <w:color w:val="auto"/>
                <w:w w:val="105"/>
                <w:position w:val="1"/>
                <w:sz w:val="24"/>
                <w:szCs w:val="24"/>
              </w:rPr>
              <w:t>»</w:t>
            </w:r>
            <w:r w:rsidRPr="00E74CE2">
              <w:rPr>
                <w:rFonts w:ascii="Times New Roman" w:hAnsi="Times New Roman"/>
                <w:color w:val="auto"/>
                <w:spacing w:val="-2"/>
                <w:sz w:val="24"/>
                <w:szCs w:val="24"/>
              </w:rPr>
              <w:t>, «</w:t>
            </w: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lang w:val="en-US"/>
                        </w:rPr>
                        <m:t>RFB</m:t>
                      </m:r>
                    </m:e>
                    <m:sub>
                      <m:r>
                        <w:rPr>
                          <w:rFonts w:ascii="Cambria Math" w:hAnsi="Cambria Math"/>
                          <w:color w:val="auto"/>
                          <w:w w:val="105"/>
                          <w:position w:val="1"/>
                          <w:sz w:val="24"/>
                          <w:szCs w:val="24"/>
                          <w:lang w:val="en-US"/>
                        </w:rPr>
                        <m:t>i</m:t>
                      </m:r>
                      <m:r>
                        <w:rPr>
                          <w:rFonts w:ascii="Cambria Math" w:hAnsi="Cambria Math"/>
                          <w:color w:val="auto"/>
                          <w:w w:val="105"/>
                          <w:position w:val="1"/>
                          <w:sz w:val="24"/>
                          <w:szCs w:val="24"/>
                        </w:rPr>
                        <m:t>"</m:t>
                      </m:r>
                    </m:sub>
                  </m:sSub>
                </m:sub>
              </m:sSub>
            </m:oMath>
            <w:r w:rsidRPr="00E74CE2">
              <w:rPr>
                <w:rFonts w:ascii="Times New Roman" w:hAnsi="Times New Roman"/>
                <w:color w:val="auto"/>
                <w:spacing w:val="-2"/>
                <w:sz w:val="24"/>
                <w:szCs w:val="24"/>
              </w:rPr>
              <w:t xml:space="preserve">» </w:t>
            </w:r>
            <w:proofErr w:type="gramEnd"/>
            <w:r w:rsidRPr="00E74CE2">
              <w:rPr>
                <w:rFonts w:ascii="Times New Roman" w:hAnsi="Times New Roman"/>
                <w:color w:val="auto"/>
                <w:spacing w:val="-2"/>
                <w:sz w:val="24"/>
                <w:szCs w:val="24"/>
              </w:rPr>
              <w:t xml:space="preserve">производится только в отношении структурных элементов, по которым осуществлены изменения бюджетных ассигнований </w:t>
            </w:r>
            <w:r>
              <w:rPr>
                <w:rFonts w:ascii="Times New Roman" w:hAnsi="Times New Roman"/>
                <w:color w:val="auto"/>
                <w:spacing w:val="-2"/>
                <w:sz w:val="24"/>
                <w:szCs w:val="24"/>
              </w:rPr>
              <w:t>ме</w:t>
            </w:r>
            <w:r w:rsidRPr="00E74CE2">
              <w:rPr>
                <w:rFonts w:ascii="Times New Roman" w:hAnsi="Times New Roman"/>
                <w:color w:val="auto"/>
                <w:spacing w:val="-2"/>
                <w:sz w:val="24"/>
                <w:szCs w:val="24"/>
              </w:rPr>
              <w:t xml:space="preserve">стного бюджетов на реализацию </w:t>
            </w:r>
            <w:r>
              <w:rPr>
                <w:rFonts w:ascii="Times New Roman" w:hAnsi="Times New Roman"/>
                <w:color w:val="auto"/>
                <w:spacing w:val="-2"/>
                <w:sz w:val="24"/>
                <w:szCs w:val="24"/>
              </w:rPr>
              <w:t>муниципальной</w:t>
            </w:r>
            <w:r w:rsidRPr="00E74CE2">
              <w:rPr>
                <w:rFonts w:ascii="Times New Roman" w:hAnsi="Times New Roman"/>
                <w:color w:val="auto"/>
                <w:spacing w:val="-2"/>
                <w:sz w:val="24"/>
                <w:szCs w:val="24"/>
              </w:rPr>
              <w:t xml:space="preserve"> программы в отчетном году.</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jc w:val="both"/>
              <w:rPr>
                <w:rFonts w:ascii="Times New Roman" w:hAnsi="Times New Roman"/>
                <w:i/>
                <w:color w:val="auto"/>
                <w:szCs w:val="22"/>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=1-</m:t>
                </m:r>
                <m:f>
                  <m:fPr>
                    <m:ctrlPr>
                      <w:rPr>
                        <w:rFonts w:ascii="Cambria Math" w:hAnsi="Cambria Math"/>
                        <w:i/>
                        <w:color w:val="auto"/>
                        <w:szCs w:val="22"/>
                      </w:rPr>
                    </m:ctrlPr>
                  </m:fPr>
                  <m:num>
                    <m:r>
                      <w:rPr>
                        <w:rFonts w:ascii="Cambria Math" w:hAnsi="Cambria Math"/>
                        <w:color w:val="auto"/>
                        <w:szCs w:val="22"/>
                      </w:rPr>
                      <m:t>P</m:t>
                    </m:r>
                  </m:num>
                  <m:den>
                    <m:r>
                      <w:rPr>
                        <w:rFonts w:ascii="Cambria Math" w:hAnsi="Cambria Math"/>
                        <w:color w:val="auto"/>
                        <w:szCs w:val="22"/>
                      </w:rPr>
                      <m:t>0,15</m:t>
                    </m:r>
                  </m:den>
                </m:f>
                <m:r>
                  <w:rPr>
                    <w:rFonts w:ascii="Cambria Math" w:hAnsi="Cambria Math"/>
                    <w:color w:val="auto"/>
                    <w:szCs w:val="22"/>
                  </w:rPr>
                  <m:t xml:space="preserve">, если </m:t>
                </m:r>
                <m:r>
                  <w:rPr>
                    <w:rFonts w:ascii="Cambria Math" w:hAnsi="Cambria Math"/>
                    <w:color w:val="auto"/>
                    <w:szCs w:val="22"/>
                    <w:lang w:val="en-US"/>
                  </w:rPr>
                  <m:t>P&lt;0,15</m:t>
                </m:r>
              </m:oMath>
            </m:oMathPara>
          </w:p>
          <w:p w:rsidR="00E74CE2" w:rsidRPr="006220CD" w:rsidRDefault="006220CD" w:rsidP="00757D27">
            <w:pPr>
              <w:spacing w:after="0" w:line="240" w:lineRule="auto"/>
              <w:jc w:val="both"/>
              <w:rPr>
                <w:rFonts w:ascii="Times New Roman" w:hAnsi="Times New Roman"/>
                <w:i/>
                <w:color w:val="auto"/>
                <w:sz w:val="24"/>
                <w:szCs w:val="24"/>
                <w:lang w:val="en-US"/>
              </w:rPr>
            </w:pPr>
            <m:oMathPara>
              <m:oMath>
                <m:r>
                  <w:rPr>
                    <w:rFonts w:ascii="Cambria Math" w:hAnsi="Cambria Math"/>
                    <w:color w:val="auto"/>
                    <w:szCs w:val="22"/>
                  </w:rPr>
                  <m:t>E</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 xml:space="preserve">=0, если </m:t>
                </m:r>
                <m:r>
                  <w:rPr>
                    <w:rFonts w:ascii="Cambria Math" w:hAnsi="Cambria Math"/>
                    <w:color w:val="auto"/>
                    <w:szCs w:val="22"/>
                    <w:lang w:val="en-US"/>
                  </w:rPr>
                  <m:t>P≥0,15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2.</w:t>
            </w:r>
          </w:p>
        </w:tc>
        <w:tc>
          <w:tcPr>
            <w:tcW w:w="4253" w:type="dxa"/>
            <w:vAlign w:val="center"/>
          </w:tcPr>
          <w:p w:rsidR="00E74CE2" w:rsidRPr="00145EFD" w:rsidRDefault="00E74CE2" w:rsidP="00E74CE2">
            <w:pPr>
              <w:spacing w:after="0" w:line="240" w:lineRule="auto"/>
              <w:ind w:left="6" w:right="80"/>
              <w:jc w:val="center"/>
              <w:rPr>
                <w:rFonts w:ascii="Times New Roman" w:hAnsi="Times New Roman"/>
                <w:color w:val="auto"/>
                <w:spacing w:val="-4"/>
                <w:sz w:val="24"/>
                <w:szCs w:val="24"/>
              </w:rPr>
            </w:pPr>
            <w:proofErr w:type="spellStart"/>
            <w:r w:rsidRPr="00145EFD">
              <w:rPr>
                <w:rFonts w:ascii="Times New Roman" w:hAnsi="Times New Roman"/>
                <w:color w:val="auto"/>
                <w:sz w:val="24"/>
                <w:szCs w:val="24"/>
              </w:rPr>
              <w:t>Уровеньпринятыхбюджетных</w:t>
            </w:r>
            <w:proofErr w:type="spellEnd"/>
            <w:r w:rsidRPr="00145EFD">
              <w:rPr>
                <w:rFonts w:ascii="Times New Roman" w:hAnsi="Times New Roman"/>
                <w:color w:val="auto"/>
                <w:sz w:val="24"/>
                <w:szCs w:val="24"/>
              </w:rPr>
              <w:t xml:space="preserve"> обязательств в рамках </w:t>
            </w:r>
            <w:r>
              <w:rPr>
                <w:rFonts w:ascii="Times New Roman" w:hAnsi="Times New Roman"/>
                <w:color w:val="auto"/>
                <w:sz w:val="24"/>
                <w:szCs w:val="24"/>
              </w:rPr>
              <w:lastRenderedPageBreak/>
              <w:t>муниципальной</w:t>
            </w:r>
            <w:r w:rsidRPr="00145EFD">
              <w:rPr>
                <w:rFonts w:ascii="Times New Roman" w:hAnsi="Times New Roman"/>
                <w:color w:val="auto"/>
                <w:sz w:val="24"/>
                <w:szCs w:val="24"/>
              </w:rPr>
              <w:t xml:space="preserve"> программы </w:t>
            </w:r>
            <w:proofErr w:type="spellStart"/>
            <w:r w:rsidRPr="00145EFD">
              <w:rPr>
                <w:rFonts w:ascii="Times New Roman" w:hAnsi="Times New Roman"/>
                <w:color w:val="auto"/>
                <w:sz w:val="24"/>
                <w:szCs w:val="24"/>
              </w:rPr>
              <w:t>вотчетном</w:t>
            </w:r>
            <w:r w:rsidRPr="00145EFD">
              <w:rPr>
                <w:rFonts w:ascii="Times New Roman" w:hAnsi="Times New Roman"/>
                <w:color w:val="auto"/>
                <w:spacing w:val="-4"/>
                <w:sz w:val="24"/>
                <w:szCs w:val="24"/>
              </w:rPr>
              <w:t>году</w:t>
            </w:r>
            <w:proofErr w:type="spellEnd"/>
          </w:p>
        </w:tc>
        <w:tc>
          <w:tcPr>
            <w:tcW w:w="4677" w:type="dxa"/>
            <w:vAlign w:val="center"/>
          </w:tcPr>
          <w:p w:rsidR="00E74CE2" w:rsidRPr="00145EFD" w:rsidRDefault="00E74CE2" w:rsidP="00757D27">
            <w:pPr>
              <w:jc w:val="both"/>
              <w:rPr>
                <w:rFonts w:ascii="Times New Roman" w:hAnsi="Times New Roman"/>
                <w:color w:val="auto"/>
                <w:sz w:val="24"/>
                <w:szCs w:val="24"/>
              </w:rPr>
            </w:pPr>
          </w:p>
          <w:p w:rsidR="00E74CE2" w:rsidRPr="006220CD" w:rsidRDefault="006220CD" w:rsidP="00757D27">
            <w:pPr>
              <w:jc w:val="both"/>
              <w:rPr>
                <w:rFonts w:ascii="Times New Roman" w:hAnsi="Times New Roman"/>
                <w:color w:val="auto"/>
                <w:sz w:val="24"/>
                <w:szCs w:val="24"/>
              </w:rPr>
            </w:pPr>
            <m:oMathPara>
              <m:oMath>
                <m:r>
                  <w:rPr>
                    <w:rFonts w:ascii="Cambria Math" w:hAnsi="Cambria Math"/>
                    <w:color w:val="auto"/>
                    <w:sz w:val="24"/>
                    <w:szCs w:val="24"/>
                  </w:rPr>
                  <w:lastRenderedPageBreak/>
                  <m:t>P</m:t>
                </m:r>
                <m:r>
                  <w:rPr>
                    <w:rFonts w:ascii="Cambria Math" w:hAnsi="Times New Roman"/>
                    <w:color w:val="auto"/>
                    <w:sz w:val="24"/>
                    <w:szCs w:val="24"/>
                  </w:rPr>
                  <m:t>=</m:t>
                </m:r>
                <m:f>
                  <m:fPr>
                    <m:ctrlPr>
                      <w:rPr>
                        <w:rFonts w:ascii="Cambria Math" w:eastAsia="Calibri" w:hAnsi="Times New Roman"/>
                        <w:color w:val="auto"/>
                        <w:sz w:val="24"/>
                        <w:szCs w:val="24"/>
                        <w:lang w:eastAsia="en-US"/>
                      </w:rPr>
                    </m:ctrlPr>
                  </m:fPr>
                  <m:num>
                    <m:r>
                      <w:rPr>
                        <w:rFonts w:ascii="Cambria Math" w:hAnsi="Cambria Math"/>
                        <w:color w:val="auto"/>
                        <w:sz w:val="24"/>
                        <w:szCs w:val="24"/>
                      </w:rPr>
                      <m:t>Plim</m:t>
                    </m:r>
                  </m:num>
                  <m:den>
                    <m:r>
                      <w:rPr>
                        <w:rFonts w:ascii="Cambria Math" w:hAnsi="Cambria Math"/>
                        <w:color w:val="auto"/>
                        <w:sz w:val="24"/>
                        <w:szCs w:val="24"/>
                      </w:rPr>
                      <m:t>Dlim</m:t>
                    </m:r>
                  </m:den>
                </m:f>
                <m:r>
                  <w:rPr>
                    <w:rFonts w:ascii="Cambria Math" w:hAnsi="Cambria Math"/>
                    <w:color w:val="auto"/>
                    <w:sz w:val="24"/>
                    <w:szCs w:val="24"/>
                  </w:rPr>
                  <m:t>∙</m:t>
                </m:r>
                <m:r>
                  <w:rPr>
                    <w:rFonts w:ascii="Cambria Math" w:hAnsi="Times New Roman"/>
                    <w:color w:val="auto"/>
                    <w:sz w:val="24"/>
                    <w:szCs w:val="24"/>
                  </w:rPr>
                  <m:t>100%</m:t>
                </m:r>
              </m:oMath>
            </m:oMathPara>
          </w:p>
          <w:p w:rsidR="00E74CE2" w:rsidRPr="00145EFD" w:rsidRDefault="00E74CE2" w:rsidP="00757D27">
            <w:pPr>
              <w:spacing w:before="92" w:after="0" w:line="240" w:lineRule="auto"/>
              <w:jc w:val="both"/>
              <w:rPr>
                <w:rFonts w:ascii="Times New Roman" w:hAnsi="Times New Roman"/>
                <w:color w:val="auto"/>
                <w:sz w:val="24"/>
                <w:szCs w:val="24"/>
              </w:rPr>
            </w:pPr>
            <w:r w:rsidRPr="00145EFD">
              <w:rPr>
                <w:rFonts w:ascii="Times New Roman" w:hAnsi="Times New Roman"/>
                <w:color w:val="auto"/>
                <w:spacing w:val="-4"/>
                <w:sz w:val="24"/>
                <w:szCs w:val="24"/>
              </w:rPr>
              <w:t>где:</w:t>
            </w:r>
          </w:p>
          <w:p w:rsidR="00E74CE2" w:rsidRPr="00145EFD" w:rsidRDefault="006220CD" w:rsidP="00757D27">
            <w:pPr>
              <w:spacing w:before="41" w:after="0"/>
              <w:ind w:right="94" w:firstLine="34"/>
              <w:jc w:val="both"/>
              <w:rPr>
                <w:rFonts w:ascii="Times New Roman" w:hAnsi="Times New Roman"/>
                <w:color w:val="auto"/>
                <w:sz w:val="24"/>
                <w:szCs w:val="24"/>
              </w:rPr>
            </w:pPr>
            <m:oMath>
              <m:r>
                <w:rPr>
                  <w:rFonts w:ascii="Cambria Math" w:hAnsi="Cambria Math"/>
                  <w:color w:val="auto"/>
                  <w:sz w:val="24"/>
                  <w:szCs w:val="24"/>
                </w:rPr>
                <m:t>Plim</m:t>
              </m:r>
            </m:oMath>
            <w:r w:rsidR="00E74CE2" w:rsidRPr="00145EFD">
              <w:rPr>
                <w:rFonts w:ascii="Times New Roman" w:hAnsi="Times New Roman"/>
                <w:color w:val="auto"/>
                <w:sz w:val="24"/>
                <w:szCs w:val="24"/>
              </w:rPr>
              <w:t xml:space="preserve"> – общий объем принятых бюджетных обязательствврамках</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(за исключением объема принятых бюджетных обязательств по публичным нормативным обязательствам) (тыс. руб.);</w:t>
            </w:r>
          </w:p>
          <w:p w:rsidR="00E74CE2" w:rsidRPr="00145EFD" w:rsidRDefault="006220CD" w:rsidP="00E74CE2">
            <w:pPr>
              <w:tabs>
                <w:tab w:val="left" w:pos="2140"/>
              </w:tabs>
              <w:spacing w:after="0" w:line="240" w:lineRule="auto"/>
              <w:ind w:right="95"/>
              <w:jc w:val="both"/>
              <w:rPr>
                <w:rFonts w:ascii="Times New Roman" w:hAnsi="Times New Roman"/>
                <w:color w:val="auto"/>
                <w:w w:val="105"/>
                <w:position w:val="1"/>
                <w:sz w:val="24"/>
                <w:szCs w:val="24"/>
              </w:rPr>
            </w:pPr>
            <m:oMath>
              <m:r>
                <w:rPr>
                  <w:rFonts w:ascii="Cambria Math" w:hAnsi="Cambria Math"/>
                  <w:color w:val="auto"/>
                  <w:sz w:val="24"/>
                  <w:szCs w:val="24"/>
                </w:rPr>
                <m:t>Dlim</m:t>
              </m:r>
            </m:oMath>
            <w:r w:rsidR="00E74CE2" w:rsidRPr="00145EFD">
              <w:rPr>
                <w:rFonts w:ascii="Times New Roman" w:hAnsi="Times New Roman"/>
                <w:color w:val="auto"/>
                <w:sz w:val="24"/>
                <w:szCs w:val="24"/>
              </w:rPr>
              <w:t xml:space="preserve"> – общий объем доведенных лимитов бюджетных обязательств в рамках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(тыс. руб.).</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right="-45"/>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2"/>
                    <w:szCs w:val="22"/>
                  </w:rPr>
                  <m:t>99,5%;</m:t>
                </m:r>
              </m:oMath>
            </m:oMathPara>
          </w:p>
          <w:p w:rsidR="00E74CE2" w:rsidRPr="00145EFD" w:rsidRDefault="006220CD" w:rsidP="00757D27">
            <w:pPr>
              <w:spacing w:after="0" w:line="240" w:lineRule="auto"/>
              <w:ind w:left="-108" w:right="-45" w:firstLine="108"/>
              <w:jc w:val="center"/>
              <w:rPr>
                <w:rFonts w:ascii="Times New Roman" w:hAnsi="Times New Roman"/>
                <w:color w:val="auto"/>
                <w:sz w:val="24"/>
                <w:szCs w:val="24"/>
              </w:rPr>
            </w:pPr>
            <m:oMath>
              <m:r>
                <w:rPr>
                  <w:rFonts w:ascii="Cambria Math" w:hAnsi="Cambria Math"/>
                  <w:color w:val="auto"/>
                  <w:szCs w:val="22"/>
                </w:rPr>
                <m:t>E(P) =0, виных</m:t>
              </m:r>
              <m:r>
                <w:rPr>
                  <w:rFonts w:ascii="Cambria Math" w:hAnsi="Cambria Math"/>
                  <w:color w:val="auto"/>
                  <w:spacing w:val="-2"/>
                  <w:szCs w:val="22"/>
                </w:rPr>
                <m:t>случаях</m:t>
              </m:r>
            </m:oMath>
            <w:r w:rsidR="00E74CE2" w:rsidRPr="00145EFD">
              <w:rPr>
                <w:rFonts w:ascii="Times New Roman" w:hAnsi="Times New Roman"/>
                <w:color w:val="auto"/>
                <w:spacing w:val="-2"/>
                <w:szCs w:val="22"/>
              </w:rPr>
              <w:t>.</w:t>
            </w:r>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lastRenderedPageBreak/>
              <w:t>3.</w:t>
            </w:r>
          </w:p>
        </w:tc>
        <w:tc>
          <w:tcPr>
            <w:tcW w:w="4253" w:type="dxa"/>
            <w:vAlign w:val="center"/>
          </w:tcPr>
          <w:p w:rsidR="00E74CE2" w:rsidRPr="00145EFD" w:rsidRDefault="00E74CE2" w:rsidP="00E74CE2">
            <w:pPr>
              <w:spacing w:after="0" w:line="240" w:lineRule="auto"/>
              <w:ind w:left="6" w:right="80"/>
              <w:jc w:val="center"/>
              <w:rPr>
                <w:color w:val="auto"/>
                <w:sz w:val="24"/>
              </w:rPr>
            </w:pPr>
            <w:r w:rsidRPr="00145EFD">
              <w:rPr>
                <w:rFonts w:ascii="Times New Roman" w:hAnsi="Times New Roman"/>
                <w:color w:val="auto"/>
                <w:sz w:val="24"/>
                <w:szCs w:val="24"/>
              </w:rPr>
              <w:t xml:space="preserve">Уровень кассового исполнения по расходам </w:t>
            </w:r>
            <w:r>
              <w:rPr>
                <w:rFonts w:ascii="Times New Roman" w:hAnsi="Times New Roman"/>
                <w:color w:val="auto"/>
                <w:sz w:val="24"/>
                <w:szCs w:val="24"/>
              </w:rPr>
              <w:t>ме</w:t>
            </w:r>
            <w:r w:rsidRPr="00145EFD">
              <w:rPr>
                <w:rFonts w:ascii="Times New Roman" w:hAnsi="Times New Roman"/>
                <w:color w:val="auto"/>
                <w:sz w:val="24"/>
                <w:szCs w:val="24"/>
              </w:rPr>
              <w:t xml:space="preserve">стного бюджета на реализацию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 в отчетном году</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z w:val="24"/>
                <w:szCs w:val="24"/>
              </w:rPr>
            </w:pPr>
          </w:p>
          <w:p w:rsidR="00E74CE2" w:rsidRPr="006220CD" w:rsidRDefault="006220CD" w:rsidP="00757D27">
            <w:pPr>
              <w:spacing w:after="0" w:line="240" w:lineRule="auto"/>
              <w:ind w:left="306"/>
              <w:jc w:val="center"/>
              <w:rPr>
                <w:rFonts w:ascii="Times New Roman" w:hAnsi="Times New Roman"/>
                <w:color w:val="auto"/>
                <w:sz w:val="24"/>
                <w:szCs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num>
                  <m:den>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den>
                </m:f>
              </m:oMath>
            </m:oMathPara>
          </w:p>
          <w:p w:rsidR="00E74CE2" w:rsidRPr="00145EFD" w:rsidRDefault="00E74CE2" w:rsidP="00757D27">
            <w:pPr>
              <w:spacing w:after="0" w:line="203" w:lineRule="exact"/>
              <w:ind w:right="895"/>
              <w:jc w:val="both"/>
              <w:rPr>
                <w:rFonts w:ascii="Times New Roman" w:hAnsi="Times New Roman"/>
                <w:color w:val="auto"/>
                <w:sz w:val="24"/>
                <w:szCs w:val="24"/>
              </w:rPr>
            </w:pPr>
            <w:r w:rsidRPr="00145EFD">
              <w:rPr>
                <w:rFonts w:ascii="Times New Roman" w:hAnsi="Times New Roman"/>
                <w:color w:val="auto"/>
                <w:sz w:val="24"/>
                <w:szCs w:val="24"/>
              </w:rPr>
              <w:t>где:</w:t>
            </w:r>
          </w:p>
          <w:p w:rsidR="00E74CE2" w:rsidRPr="00145EFD" w:rsidRDefault="009A1F9A" w:rsidP="00757D27">
            <w:pPr>
              <w:spacing w:after="0" w:line="240" w:lineRule="auto"/>
              <w:ind w:left="108" w:right="92" w:firstLine="454"/>
              <w:jc w:val="both"/>
              <w:rPr>
                <w:rFonts w:ascii="Times New Roman" w:hAnsi="Times New Roman"/>
                <w:color w:val="auto"/>
                <w:sz w:val="24"/>
                <w:szCs w:val="24"/>
              </w:rPr>
            </w:pPr>
            <m:oMath>
              <m:sSub>
                <m:sSubPr>
                  <m:ctrlPr>
                    <w:rPr>
                      <w:rFonts w:ascii="Cambria Math" w:hAnsi="Cambria Math"/>
                      <w:i/>
                      <w:color w:val="auto"/>
                      <w:w w:val="105"/>
                      <w:position w:val="1"/>
                      <w:sz w:val="24"/>
                      <w:szCs w:val="24"/>
                      <w:lang w:val="en-US"/>
                    </w:rPr>
                  </m:ctrlPr>
                </m:sSubPr>
                <m:e>
                  <m:r>
                    <w:rPr>
                      <w:rFonts w:ascii="Cambria Math" w:hAnsi="Cambria Math"/>
                      <w:color w:val="auto"/>
                      <w:w w:val="105"/>
                      <w:position w:val="1"/>
                      <w:sz w:val="24"/>
                      <w:szCs w:val="24"/>
                    </w:rPr>
                    <m:t>K</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кассовых расходов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w:t>
            </w:r>
            <w:r w:rsidR="00E74CE2" w:rsidRPr="00145EFD">
              <w:rPr>
                <w:rFonts w:ascii="Times New Roman" w:hAnsi="Times New Roman"/>
                <w:color w:val="auto"/>
                <w:sz w:val="24"/>
                <w:szCs w:val="24"/>
              </w:rPr>
              <w:br/>
              <w:t>(тыс. руб.);</w:t>
            </w:r>
          </w:p>
          <w:p w:rsidR="00E74CE2" w:rsidRPr="00145EFD" w:rsidRDefault="009A1F9A" w:rsidP="00E74CE2">
            <w:pPr>
              <w:spacing w:after="0" w:line="240" w:lineRule="auto"/>
              <w:ind w:left="108" w:right="95" w:firstLine="454"/>
              <w:jc w:val="both"/>
              <w:rPr>
                <w:rFonts w:ascii="Times New Roman" w:hAnsi="Times New Roman"/>
                <w:color w:val="auto"/>
                <w:sz w:val="24"/>
                <w:szCs w:val="24"/>
              </w:rPr>
            </w:pPr>
            <m:oMath>
              <m:sSub>
                <m:sSubPr>
                  <m:ctrlPr>
                    <w:rPr>
                      <w:rFonts w:ascii="Cambria Math" w:hAnsi="Cambria Math"/>
                      <w:i/>
                      <w:color w:val="auto"/>
                      <w:sz w:val="24"/>
                      <w:szCs w:val="24"/>
                    </w:rPr>
                  </m:ctrlPr>
                </m:sSubPr>
                <m:e>
                  <m:r>
                    <w:rPr>
                      <w:rFonts w:ascii="Cambria Math" w:hAnsi="Cambria Math"/>
                      <w:color w:val="auto"/>
                      <w:sz w:val="24"/>
                      <w:szCs w:val="24"/>
                      <w:lang w:val="en-US"/>
                    </w:rPr>
                    <m:t>B</m:t>
                  </m:r>
                </m:e>
                <m:sub>
                  <m:r>
                    <w:rPr>
                      <w:rFonts w:ascii="Cambria Math" w:hAnsi="Cambria Math"/>
                      <w:color w:val="auto"/>
                      <w:w w:val="105"/>
                      <w:position w:val="1"/>
                      <w:sz w:val="24"/>
                      <w:szCs w:val="24"/>
                      <w:lang w:val="en-US"/>
                    </w:rPr>
                    <m:t>RFB</m:t>
                  </m:r>
                </m:sub>
              </m:sSub>
            </m:oMath>
            <w:r w:rsidR="00E74CE2" w:rsidRPr="00145EFD">
              <w:rPr>
                <w:rFonts w:ascii="Times New Roman" w:hAnsi="Times New Roman"/>
                <w:color w:val="auto"/>
                <w:sz w:val="24"/>
                <w:szCs w:val="24"/>
              </w:rPr>
              <w:t xml:space="preserve"> – объем бюджетных ассигнований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запланированных на реализацию </w:t>
            </w:r>
            <w:r w:rsidR="00E74CE2">
              <w:rPr>
                <w:rFonts w:ascii="Times New Roman" w:hAnsi="Times New Roman"/>
                <w:color w:val="auto"/>
                <w:sz w:val="24"/>
                <w:szCs w:val="24"/>
              </w:rPr>
              <w:t>муниципальной</w:t>
            </w:r>
            <w:r w:rsidR="00E74CE2" w:rsidRPr="00145EFD">
              <w:rPr>
                <w:rFonts w:ascii="Times New Roman" w:hAnsi="Times New Roman"/>
                <w:color w:val="auto"/>
                <w:sz w:val="24"/>
                <w:szCs w:val="24"/>
              </w:rPr>
              <w:t xml:space="preserve"> программы в отчетном году (в соответствии </w:t>
            </w:r>
            <w:r w:rsidR="00E74CE2" w:rsidRPr="00145EFD">
              <w:rPr>
                <w:rFonts w:ascii="Times New Roman" w:hAnsi="Times New Roman"/>
                <w:color w:val="auto"/>
                <w:sz w:val="24"/>
                <w:szCs w:val="24"/>
              </w:rPr>
              <w:br/>
              <w:t xml:space="preserve">с показателями сводной бюджетной росписи </w:t>
            </w:r>
            <w:r w:rsidR="00E74CE2">
              <w:rPr>
                <w:rFonts w:ascii="Times New Roman" w:hAnsi="Times New Roman"/>
                <w:color w:val="auto"/>
                <w:sz w:val="24"/>
                <w:szCs w:val="24"/>
              </w:rPr>
              <w:t>ме</w:t>
            </w:r>
            <w:r w:rsidR="00E74CE2" w:rsidRPr="00145EFD">
              <w:rPr>
                <w:rFonts w:ascii="Times New Roman" w:hAnsi="Times New Roman"/>
                <w:color w:val="auto"/>
                <w:sz w:val="24"/>
                <w:szCs w:val="24"/>
              </w:rPr>
              <w:t xml:space="preserve">стного бюджета на 31 </w:t>
            </w:r>
            <w:r w:rsidR="00E74CE2" w:rsidRPr="00145EFD">
              <w:rPr>
                <w:rFonts w:ascii="Times New Roman" w:hAnsi="Times New Roman"/>
                <w:color w:val="auto"/>
                <w:sz w:val="24"/>
                <w:szCs w:val="24"/>
              </w:rPr>
              <w:lastRenderedPageBreak/>
              <w:t>декабря отчетного года) (тыс. 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rPr>
            </w:pPr>
            <w:r w:rsidRPr="00145EFD">
              <w:rPr>
                <w:rFonts w:ascii="Times New Roman" w:hAnsi="Times New Roman"/>
                <w:color w:val="auto"/>
                <w:sz w:val="24"/>
              </w:rPr>
              <w:lastRenderedPageBreak/>
              <w:t>0,125</w:t>
            </w:r>
          </w:p>
        </w:tc>
        <w:tc>
          <w:tcPr>
            <w:tcW w:w="3260" w:type="dxa"/>
            <w:vAlign w:val="center"/>
          </w:tcPr>
          <w:p w:rsidR="00E74CE2" w:rsidRPr="006220CD" w:rsidRDefault="006220CD"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4"/>
                    <w:szCs w:val="22"/>
                  </w:rPr>
                  <m:t>0,95;</m:t>
                </m:r>
              </m:oMath>
            </m:oMathPara>
          </w:p>
          <w:p w:rsidR="00E74CE2" w:rsidRPr="006220CD" w:rsidRDefault="006220CD" w:rsidP="00757D27">
            <w:pPr>
              <w:widowControl w:val="0"/>
              <w:spacing w:after="0" w:line="240" w:lineRule="auto"/>
              <w:ind w:left="-108" w:right="-45"/>
              <w:jc w:val="center"/>
              <w:rPr>
                <w:rFonts w:ascii="Cambria Math" w:hAnsi="Cambria Math"/>
                <w:color w:val="auto"/>
                <w:szCs w:val="22"/>
              </w:rPr>
            </w:pPr>
            <m:oMathPara>
              <m:oMath>
                <m:r>
                  <w:rPr>
                    <w:rFonts w:ascii="Cambria Math" w:hAnsi="Cambria Math"/>
                    <w:color w:val="auto"/>
                    <w:szCs w:val="22"/>
                  </w:rPr>
                  <m:t>Е</m:t>
                </m:r>
                <m:d>
                  <m:dPr>
                    <m:ctrlPr>
                      <w:rPr>
                        <w:rFonts w:ascii="Cambria Math" w:hAnsi="Cambria Math"/>
                        <w:i/>
                        <w:color w:val="auto"/>
                        <w:szCs w:val="22"/>
                      </w:rPr>
                    </m:ctrlPr>
                  </m:dPr>
                  <m:e>
                    <m:r>
                      <w:rPr>
                        <w:rFonts w:ascii="Cambria Math" w:hAnsi="Cambria Math"/>
                        <w:color w:val="auto"/>
                        <w:szCs w:val="22"/>
                      </w:rPr>
                      <m:t>P</m:t>
                    </m:r>
                  </m:e>
                </m:d>
                <m:r>
                  <w:rPr>
                    <w:rFonts w:ascii="Cambria Math" w:hAnsi="Cambria Math"/>
                    <w:color w:val="auto"/>
                    <w:szCs w:val="22"/>
                  </w:rPr>
                  <m:t>=P, если 0,75≤ P&lt;</m:t>
                </m:r>
                <m:r>
                  <w:rPr>
                    <w:rFonts w:ascii="Cambria Math" w:hAnsi="Cambria Math"/>
                    <w:color w:val="auto"/>
                    <w:spacing w:val="-2"/>
                    <w:szCs w:val="22"/>
                  </w:rPr>
                  <m:t>0,95;</m:t>
                </m:r>
              </m:oMath>
            </m:oMathPara>
          </w:p>
          <w:p w:rsidR="00E74CE2" w:rsidRPr="006220CD" w:rsidRDefault="006220CD" w:rsidP="00757D27">
            <w:pPr>
              <w:widowControl w:val="0"/>
              <w:spacing w:after="0" w:line="240" w:lineRule="auto"/>
              <w:ind w:left="-108" w:right="-45"/>
              <w:jc w:val="center"/>
              <w:rPr>
                <w:rFonts w:ascii="Times New Roman" w:hAnsi="Times New Roman"/>
                <w:color w:val="auto"/>
                <w:sz w:val="24"/>
                <w:szCs w:val="24"/>
              </w:rPr>
            </w:pPr>
            <m:oMathPara>
              <m:oMath>
                <m:r>
                  <w:rPr>
                    <w:rFonts w:ascii="Cambria Math" w:hAnsi="Cambria Math"/>
                    <w:color w:val="auto"/>
                    <w:szCs w:val="22"/>
                  </w:rPr>
                  <m:t>E(P)=0,еслиP&lt;0,75.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lastRenderedPageBreak/>
              <w:t>4</w:t>
            </w:r>
            <w:r w:rsidRPr="00145EFD">
              <w:rPr>
                <w:rFonts w:ascii="Times New Roman" w:hAnsi="Times New Roman"/>
                <w:color w:val="auto"/>
                <w:sz w:val="24"/>
              </w:rPr>
              <w:t>.</w:t>
            </w:r>
          </w:p>
        </w:tc>
        <w:tc>
          <w:tcPr>
            <w:tcW w:w="4253" w:type="dxa"/>
            <w:vAlign w:val="center"/>
          </w:tcPr>
          <w:p w:rsidR="00E74CE2" w:rsidRPr="00145EFD" w:rsidRDefault="00E74CE2" w:rsidP="00E74CE2">
            <w:pPr>
              <w:spacing w:after="0" w:line="240" w:lineRule="auto"/>
              <w:ind w:left="107" w:right="80"/>
              <w:jc w:val="center"/>
              <w:rPr>
                <w:rFonts w:ascii="Times New Roman" w:hAnsi="Times New Roman"/>
                <w:color w:val="auto"/>
                <w:sz w:val="24"/>
              </w:rPr>
            </w:pPr>
            <w:proofErr w:type="spellStart"/>
            <w:r w:rsidRPr="00145EFD">
              <w:rPr>
                <w:rFonts w:ascii="Times New Roman" w:hAnsi="Times New Roman"/>
                <w:color w:val="auto"/>
                <w:sz w:val="24"/>
              </w:rPr>
              <w:t>Уровеньосвоениясредств</w:t>
            </w:r>
            <w:proofErr w:type="spellEnd"/>
            <w:r w:rsidRPr="00145EFD">
              <w:rPr>
                <w:rFonts w:ascii="Times New Roman" w:hAnsi="Times New Roman"/>
                <w:color w:val="auto"/>
                <w:sz w:val="24"/>
              </w:rPr>
              <w:t xml:space="preserve"> внебюджетных источников </w:t>
            </w:r>
            <w:proofErr w:type="spellStart"/>
            <w:r w:rsidRPr="00145EFD">
              <w:rPr>
                <w:rFonts w:ascii="Times New Roman" w:hAnsi="Times New Roman"/>
                <w:color w:val="auto"/>
                <w:sz w:val="24"/>
              </w:rPr>
              <w:t>нареализацию</w:t>
            </w:r>
            <w:r>
              <w:rPr>
                <w:rFonts w:ascii="Times New Roman" w:hAnsi="Times New Roman"/>
                <w:color w:val="auto"/>
                <w:sz w:val="24"/>
              </w:rPr>
              <w:t>муниципальной</w:t>
            </w:r>
            <w:r w:rsidRPr="00145EFD">
              <w:rPr>
                <w:rFonts w:ascii="Times New Roman" w:hAnsi="Times New Roman"/>
                <w:color w:val="auto"/>
                <w:sz w:val="24"/>
              </w:rPr>
              <w:t>программы</w:t>
            </w:r>
            <w:proofErr w:type="spellEnd"/>
            <w:r w:rsidRPr="00145EFD">
              <w:rPr>
                <w:rFonts w:ascii="Times New Roman" w:hAnsi="Times New Roman"/>
                <w:color w:val="auto"/>
                <w:sz w:val="24"/>
              </w:rPr>
              <w:t xml:space="preserve"> в отчетном году</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6220CD" w:rsidRDefault="006220CD" w:rsidP="00757D27">
            <w:pPr>
              <w:spacing w:after="0" w:line="240" w:lineRule="auto"/>
              <w:ind w:left="306"/>
              <w:jc w:val="center"/>
              <w:rPr>
                <w:rFonts w:ascii="Times New Roman" w:hAnsi="Times New Roman"/>
                <w:color w:val="auto"/>
                <w:spacing w:val="-5"/>
                <w:sz w:val="24"/>
              </w:rPr>
            </w:pPr>
            <m:oMathPara>
              <m:oMath>
                <m:r>
                  <w:rPr>
                    <w:rFonts w:ascii="Cambria Math" w:hAnsi="Cambria Math"/>
                    <w:color w:val="auto"/>
                    <w:sz w:val="24"/>
                    <w:szCs w:val="24"/>
                  </w:rPr>
                  <m:t>P=</m:t>
                </m:r>
                <m:f>
                  <m:fPr>
                    <m:ctrlPr>
                      <w:rPr>
                        <w:rFonts w:ascii="Cambria Math" w:eastAsia="Calibri" w:hAnsi="Cambria Math"/>
                        <w:color w:val="auto"/>
                        <w:sz w:val="24"/>
                        <w:szCs w:val="24"/>
                        <w:lang w:eastAsia="en-US"/>
                      </w:rPr>
                    </m:ctrlPr>
                  </m:fPr>
                  <m:num>
                    <m:r>
                      <w:rPr>
                        <w:rFonts w:ascii="Cambria Math" w:hAnsi="Cambria Math"/>
                        <w:color w:val="auto"/>
                        <w:sz w:val="24"/>
                        <w:szCs w:val="24"/>
                      </w:rPr>
                      <m:t>Kv</m:t>
                    </m:r>
                  </m:num>
                  <m:den>
                    <m:r>
                      <w:rPr>
                        <w:rFonts w:ascii="Cambria Math" w:hAnsi="Cambria Math"/>
                        <w:color w:val="auto"/>
                        <w:sz w:val="24"/>
                        <w:szCs w:val="24"/>
                      </w:rPr>
                      <m:t>Bv</m:t>
                    </m:r>
                  </m:den>
                </m:f>
                <m:r>
                  <w:rPr>
                    <w:rFonts w:ascii="Cambria Math" w:eastAsia="Calibri" w:hAnsi="Cambria Math"/>
                    <w:color w:val="auto"/>
                    <w:sz w:val="24"/>
                    <w:szCs w:val="24"/>
                    <w:lang w:eastAsia="en-US"/>
                  </w:rPr>
                  <m:t xml:space="preserve"> ,</m:t>
                </m:r>
              </m:oMath>
            </m:oMathPara>
          </w:p>
          <w:p w:rsidR="00E74CE2" w:rsidRPr="00145EFD" w:rsidRDefault="00E74CE2" w:rsidP="00757D27">
            <w:pPr>
              <w:spacing w:after="0" w:line="240" w:lineRule="auto"/>
              <w:jc w:val="both"/>
              <w:rPr>
                <w:rFonts w:ascii="Times New Roman" w:hAnsi="Times New Roman"/>
                <w:color w:val="auto"/>
                <w:sz w:val="24"/>
              </w:rPr>
            </w:pPr>
            <w:r w:rsidRPr="00145EFD">
              <w:rPr>
                <w:rFonts w:ascii="Times New Roman" w:hAnsi="Times New Roman"/>
                <w:color w:val="auto"/>
                <w:spacing w:val="-4"/>
                <w:sz w:val="24"/>
              </w:rPr>
              <w:t>где:</w:t>
            </w:r>
          </w:p>
          <w:p w:rsidR="00E74CE2" w:rsidRPr="00145EFD" w:rsidRDefault="00E74CE2" w:rsidP="00757D27">
            <w:pPr>
              <w:spacing w:after="0" w:line="240" w:lineRule="auto"/>
              <w:ind w:left="109" w:right="94" w:firstLine="454"/>
              <w:jc w:val="both"/>
              <w:rPr>
                <w:rFonts w:ascii="Times New Roman" w:hAnsi="Times New Roman"/>
                <w:color w:val="auto"/>
                <w:sz w:val="24"/>
              </w:rPr>
            </w:pPr>
            <w:proofErr w:type="spellStart"/>
            <w:r w:rsidRPr="00145EFD">
              <w:rPr>
                <w:rFonts w:ascii="Times New Roman" w:hAnsi="Times New Roman"/>
                <w:color w:val="auto"/>
                <w:sz w:val="24"/>
              </w:rPr>
              <w:t>Kv</w:t>
            </w:r>
            <w:proofErr w:type="spellEnd"/>
            <w:r w:rsidRPr="00145EFD">
              <w:rPr>
                <w:rFonts w:ascii="Times New Roman" w:hAnsi="Times New Roman"/>
                <w:color w:val="auto"/>
                <w:sz w:val="24"/>
              </w:rPr>
              <w:t xml:space="preserve"> – объем освоенных внебюджетных источников финансирования </w:t>
            </w:r>
            <w:proofErr w:type="spellStart"/>
            <w:r>
              <w:rPr>
                <w:rFonts w:ascii="Times New Roman" w:hAnsi="Times New Roman"/>
                <w:color w:val="auto"/>
                <w:sz w:val="24"/>
              </w:rPr>
              <w:t>муниципальной</w:t>
            </w:r>
            <w:r w:rsidRPr="00145EFD">
              <w:rPr>
                <w:rFonts w:ascii="Times New Roman" w:hAnsi="Times New Roman"/>
                <w:color w:val="auto"/>
                <w:sz w:val="24"/>
              </w:rPr>
              <w:t>программы</w:t>
            </w:r>
            <w:proofErr w:type="spellEnd"/>
            <w:r w:rsidRPr="00145EFD">
              <w:rPr>
                <w:rFonts w:ascii="Times New Roman" w:hAnsi="Times New Roman"/>
                <w:color w:val="auto"/>
                <w:sz w:val="24"/>
              </w:rPr>
              <w:t xml:space="preserve"> </w:t>
            </w:r>
            <w:r w:rsidRPr="00145EFD">
              <w:rPr>
                <w:rFonts w:ascii="Times New Roman" w:hAnsi="Times New Roman"/>
                <w:color w:val="auto"/>
                <w:sz w:val="24"/>
                <w:szCs w:val="24"/>
              </w:rPr>
              <w:t xml:space="preserve">по состоянию </w:t>
            </w:r>
            <w:r w:rsidRPr="00145EFD">
              <w:rPr>
                <w:rFonts w:ascii="Times New Roman" w:hAnsi="Times New Roman"/>
                <w:color w:val="auto"/>
                <w:sz w:val="24"/>
                <w:szCs w:val="24"/>
              </w:rPr>
              <w:br/>
              <w:t>на 31 декабря отчетного год</w:t>
            </w:r>
            <w:proofErr w:type="gramStart"/>
            <w:r w:rsidRPr="00145EFD">
              <w:rPr>
                <w:rFonts w:ascii="Times New Roman" w:hAnsi="Times New Roman"/>
                <w:color w:val="auto"/>
                <w:sz w:val="24"/>
                <w:szCs w:val="24"/>
              </w:rPr>
              <w:t>а(</w:t>
            </w:r>
            <w:proofErr w:type="gramEnd"/>
            <w:r w:rsidRPr="00145EFD">
              <w:rPr>
                <w:rFonts w:ascii="Times New Roman" w:hAnsi="Times New Roman"/>
                <w:color w:val="auto"/>
                <w:sz w:val="24"/>
                <w:szCs w:val="24"/>
              </w:rPr>
              <w:t>тыс.</w:t>
            </w:r>
            <w:r w:rsidRPr="00145EFD">
              <w:rPr>
                <w:rFonts w:ascii="Times New Roman" w:hAnsi="Times New Roman"/>
                <w:color w:val="auto"/>
                <w:spacing w:val="-2"/>
                <w:sz w:val="24"/>
                <w:szCs w:val="24"/>
              </w:rPr>
              <w:t>рублей)</w:t>
            </w:r>
            <w:r w:rsidRPr="00145EFD">
              <w:rPr>
                <w:rFonts w:ascii="Times New Roman" w:hAnsi="Times New Roman"/>
                <w:color w:val="auto"/>
                <w:sz w:val="24"/>
              </w:rPr>
              <w:t>;</w:t>
            </w:r>
          </w:p>
          <w:p w:rsidR="00E74CE2" w:rsidRPr="00145EFD" w:rsidRDefault="00E74CE2" w:rsidP="00E74CE2">
            <w:pPr>
              <w:spacing w:after="0" w:line="240" w:lineRule="auto"/>
              <w:ind w:left="109" w:right="119" w:firstLine="454"/>
              <w:jc w:val="both"/>
              <w:rPr>
                <w:rFonts w:ascii="Times New Roman" w:hAnsi="Times New Roman"/>
                <w:color w:val="auto"/>
                <w:spacing w:val="-5"/>
                <w:sz w:val="24"/>
                <w:szCs w:val="24"/>
              </w:rPr>
            </w:pPr>
            <w:proofErr w:type="spellStart"/>
            <w:r w:rsidRPr="00145EFD">
              <w:rPr>
                <w:rFonts w:ascii="Times New Roman" w:hAnsi="Times New Roman"/>
                <w:color w:val="auto"/>
                <w:sz w:val="24"/>
              </w:rPr>
              <w:t>Bv</w:t>
            </w:r>
            <w:proofErr w:type="spellEnd"/>
            <w:r w:rsidRPr="00145EFD">
              <w:rPr>
                <w:rFonts w:ascii="Times New Roman" w:hAnsi="Times New Roman"/>
                <w:color w:val="auto"/>
                <w:sz w:val="24"/>
              </w:rPr>
              <w:t>–</w:t>
            </w:r>
            <w:proofErr w:type="spellStart"/>
            <w:r w:rsidRPr="00145EFD">
              <w:rPr>
                <w:rFonts w:ascii="Times New Roman" w:hAnsi="Times New Roman"/>
                <w:color w:val="auto"/>
                <w:sz w:val="24"/>
              </w:rPr>
              <w:t>объемвнебюджетных</w:t>
            </w:r>
            <w:r w:rsidRPr="00145EFD">
              <w:rPr>
                <w:rFonts w:ascii="Times New Roman" w:hAnsi="Times New Roman"/>
                <w:color w:val="auto"/>
                <w:spacing w:val="-2"/>
                <w:sz w:val="24"/>
              </w:rPr>
              <w:t>источников</w:t>
            </w:r>
            <w:proofErr w:type="spellEnd"/>
            <w:r w:rsidRPr="00145EFD">
              <w:rPr>
                <w:rFonts w:ascii="Times New Roman" w:hAnsi="Times New Roman"/>
                <w:color w:val="auto"/>
                <w:spacing w:val="-2"/>
                <w:sz w:val="24"/>
              </w:rPr>
              <w:t xml:space="preserve"> </w:t>
            </w:r>
            <w:r w:rsidRPr="00145EFD">
              <w:rPr>
                <w:rFonts w:ascii="Times New Roman" w:hAnsi="Times New Roman"/>
                <w:color w:val="auto"/>
                <w:sz w:val="24"/>
              </w:rPr>
              <w:t xml:space="preserve">финансирования, запланированных на реализацию </w:t>
            </w:r>
            <w:proofErr w:type="spellStart"/>
            <w:r>
              <w:rPr>
                <w:rFonts w:ascii="Times New Roman" w:hAnsi="Times New Roman"/>
                <w:color w:val="auto"/>
                <w:sz w:val="24"/>
              </w:rPr>
              <w:t>муниципальной</w:t>
            </w:r>
            <w:r w:rsidRPr="00145EFD">
              <w:rPr>
                <w:rFonts w:ascii="Times New Roman" w:hAnsi="Times New Roman"/>
                <w:color w:val="auto"/>
                <w:sz w:val="24"/>
              </w:rPr>
              <w:t>программы</w:t>
            </w:r>
            <w:proofErr w:type="spellEnd"/>
            <w:r w:rsidRPr="00145EFD">
              <w:rPr>
                <w:rFonts w:ascii="Times New Roman" w:hAnsi="Times New Roman"/>
                <w:color w:val="auto"/>
                <w:sz w:val="24"/>
              </w:rPr>
              <w:t xml:space="preserve"> </w:t>
            </w:r>
            <w:r w:rsidRPr="00145EFD">
              <w:rPr>
                <w:rFonts w:ascii="Times New Roman" w:hAnsi="Times New Roman"/>
                <w:color w:val="auto"/>
                <w:sz w:val="24"/>
                <w:szCs w:val="24"/>
              </w:rPr>
              <w:t xml:space="preserve"> по состоянию на 31 декабря отчетного год</w:t>
            </w:r>
            <w:proofErr w:type="gramStart"/>
            <w:r w:rsidRPr="00145EFD">
              <w:rPr>
                <w:rFonts w:ascii="Times New Roman" w:hAnsi="Times New Roman"/>
                <w:color w:val="auto"/>
                <w:sz w:val="24"/>
                <w:szCs w:val="24"/>
              </w:rPr>
              <w:t>а(</w:t>
            </w:r>
            <w:proofErr w:type="gramEnd"/>
            <w:r w:rsidRPr="00145EFD">
              <w:rPr>
                <w:rFonts w:ascii="Times New Roman" w:hAnsi="Times New Roman"/>
                <w:color w:val="auto"/>
                <w:sz w:val="24"/>
                <w:szCs w:val="24"/>
              </w:rPr>
              <w:t>тыс.</w:t>
            </w:r>
            <w:r w:rsidRPr="00145EFD">
              <w:rPr>
                <w:rFonts w:ascii="Times New Roman" w:hAnsi="Times New Roman"/>
                <w:color w:val="auto"/>
                <w:spacing w:val="-2"/>
                <w:sz w:val="24"/>
                <w:szCs w:val="24"/>
              </w:rPr>
              <w:t>рублей).</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t>0,125</w:t>
            </w:r>
          </w:p>
        </w:tc>
        <w:tc>
          <w:tcPr>
            <w:tcW w:w="3260" w:type="dxa"/>
            <w:vAlign w:val="center"/>
          </w:tcPr>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 xml:space="preserve">E(P)=1,еслиP≥ </m:t>
                </m:r>
                <m:r>
                  <w:rPr>
                    <w:rFonts w:ascii="Cambria Math" w:hAnsi="Cambria Math"/>
                    <w:color w:val="auto"/>
                    <w:spacing w:val="-4"/>
                    <w:szCs w:val="22"/>
                  </w:rPr>
                  <m:t>0,91;</m:t>
                </m:r>
              </m:oMath>
            </m:oMathPara>
          </w:p>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Е(P)=P, если 0,81≤ P&lt;</m:t>
                </m:r>
                <m:r>
                  <w:rPr>
                    <w:rFonts w:ascii="Cambria Math" w:hAnsi="Cambria Math"/>
                    <w:color w:val="auto"/>
                    <w:spacing w:val="-2"/>
                    <w:szCs w:val="22"/>
                  </w:rPr>
                  <m:t>0,91;</m:t>
                </m:r>
              </m:oMath>
            </m:oMathPara>
          </w:p>
          <w:p w:rsidR="00E74CE2" w:rsidRPr="00145EFD" w:rsidRDefault="006220CD" w:rsidP="00757D27">
            <w:pPr>
              <w:spacing w:after="0" w:line="240" w:lineRule="auto"/>
              <w:ind w:left="-108"/>
              <w:jc w:val="center"/>
              <w:rPr>
                <w:rFonts w:ascii="Times New Roman" w:hAnsi="Times New Roman"/>
                <w:color w:val="auto"/>
                <w:sz w:val="24"/>
                <w:szCs w:val="24"/>
              </w:rPr>
            </w:pPr>
            <m:oMath>
              <m:r>
                <w:rPr>
                  <w:rFonts w:ascii="Cambria Math" w:hAnsi="Cambria Math"/>
                  <w:color w:val="auto"/>
                  <w:szCs w:val="22"/>
                </w:rPr>
                <m:t>E(P)=0,еслиP&lt;0,81,</m:t>
              </m:r>
            </m:oMath>
            <w:r w:rsidR="00E74CE2" w:rsidRPr="00145EFD">
              <w:rPr>
                <w:rFonts w:ascii="Times New Roman" w:hAnsi="Times New Roman"/>
                <w:color w:val="auto"/>
                <w:sz w:val="24"/>
              </w:rPr>
              <w:t xml:space="preserve">атакже при отсутствии отчета или данныхв отчете, </w:t>
            </w:r>
            <w:proofErr w:type="gramStart"/>
            <w:r w:rsidR="00E74CE2" w:rsidRPr="00145EFD">
              <w:rPr>
                <w:rFonts w:ascii="Times New Roman" w:hAnsi="Times New Roman"/>
                <w:color w:val="auto"/>
                <w:sz w:val="24"/>
              </w:rPr>
              <w:t>необходимых</w:t>
            </w:r>
            <w:proofErr w:type="gramEnd"/>
            <w:r w:rsidR="00E74CE2" w:rsidRPr="00145EFD">
              <w:rPr>
                <w:rFonts w:ascii="Times New Roman" w:hAnsi="Times New Roman"/>
                <w:color w:val="auto"/>
                <w:sz w:val="24"/>
              </w:rPr>
              <w:t xml:space="preserve"> для расчета значения критерия.</w:t>
            </w:r>
          </w:p>
        </w:tc>
      </w:tr>
      <w:tr w:rsidR="00E74CE2" w:rsidRPr="00C319B0" w:rsidTr="00F72C3D">
        <w:tc>
          <w:tcPr>
            <w:tcW w:w="567" w:type="dxa"/>
            <w:vAlign w:val="center"/>
          </w:tcPr>
          <w:p w:rsidR="00E74CE2" w:rsidRPr="00145EFD" w:rsidRDefault="00E74CE2" w:rsidP="00757D27">
            <w:pPr>
              <w:spacing w:after="0" w:line="240" w:lineRule="auto"/>
              <w:rPr>
                <w:rFonts w:ascii="Times New Roman" w:hAnsi="Times New Roman"/>
                <w:color w:val="auto"/>
                <w:sz w:val="24"/>
              </w:rPr>
            </w:pPr>
            <w:r>
              <w:rPr>
                <w:rFonts w:ascii="Times New Roman" w:hAnsi="Times New Roman"/>
                <w:color w:val="auto"/>
                <w:sz w:val="24"/>
              </w:rPr>
              <w:t>5</w:t>
            </w:r>
            <w:r w:rsidRPr="00145EFD">
              <w:rPr>
                <w:rFonts w:ascii="Times New Roman" w:hAnsi="Times New Roman"/>
                <w:color w:val="auto"/>
                <w:sz w:val="24"/>
              </w:rPr>
              <w:t>.</w:t>
            </w:r>
          </w:p>
        </w:tc>
        <w:tc>
          <w:tcPr>
            <w:tcW w:w="4253" w:type="dxa"/>
            <w:vAlign w:val="center"/>
          </w:tcPr>
          <w:p w:rsidR="00E74CE2" w:rsidRPr="00145EFD" w:rsidRDefault="00E74CE2" w:rsidP="00757D27">
            <w:pPr>
              <w:spacing w:after="0" w:line="240" w:lineRule="auto"/>
              <w:ind w:left="107" w:right="80"/>
              <w:rPr>
                <w:rFonts w:ascii="Times New Roman" w:hAnsi="Times New Roman"/>
                <w:color w:val="auto"/>
                <w:sz w:val="24"/>
                <w:szCs w:val="24"/>
              </w:rPr>
            </w:pPr>
            <w:r w:rsidRPr="00145EFD">
              <w:rPr>
                <w:rFonts w:ascii="Times New Roman" w:hAnsi="Times New Roman"/>
                <w:color w:val="auto"/>
                <w:sz w:val="24"/>
                <w:szCs w:val="24"/>
              </w:rPr>
              <w:t>Степень соответствия запланированному объему (уровню) финансового обеспечения</w:t>
            </w:r>
          </w:p>
        </w:tc>
        <w:tc>
          <w:tcPr>
            <w:tcW w:w="4677" w:type="dxa"/>
            <w:vAlign w:val="center"/>
          </w:tcPr>
          <w:p w:rsidR="00E74CE2" w:rsidRPr="00145EFD" w:rsidRDefault="00E74CE2" w:rsidP="00757D27">
            <w:pPr>
              <w:spacing w:after="0" w:line="240" w:lineRule="auto"/>
              <w:ind w:left="306" w:right="119"/>
              <w:rPr>
                <w:rFonts w:ascii="Times New Roman" w:hAnsi="Times New Roman"/>
                <w:color w:val="auto"/>
                <w:sz w:val="20"/>
              </w:rPr>
            </w:pPr>
          </w:p>
          <w:p w:rsidR="00E74CE2" w:rsidRPr="006220CD" w:rsidRDefault="006220CD" w:rsidP="00757D27">
            <w:pPr>
              <w:spacing w:after="0" w:line="240" w:lineRule="auto"/>
              <w:ind w:left="306" w:right="119"/>
              <w:rPr>
                <w:rFonts w:ascii="Times New Roman" w:hAnsi="Times New Roman"/>
                <w:i/>
                <w:color w:val="auto"/>
                <w:spacing w:val="-5"/>
                <w:sz w:val="24"/>
                <w:szCs w:val="24"/>
              </w:rPr>
            </w:pPr>
            <m:oMathPara>
              <m:oMath>
                <m:r>
                  <w:rPr>
                    <w:rFonts w:ascii="Cambria Math" w:hAnsi="Cambria Math"/>
                    <w:color w:val="auto"/>
                    <w:sz w:val="24"/>
                    <w:szCs w:val="24"/>
                  </w:rPr>
                  <m:t>CCyz=</m:t>
                </m:r>
                <m:f>
                  <m:fPr>
                    <m:ctrlPr>
                      <w:rPr>
                        <w:rFonts w:ascii="Cambria Math" w:eastAsia="Calibri" w:hAnsi="Cambria Math"/>
                        <w:color w:val="auto"/>
                        <w:sz w:val="24"/>
                        <w:szCs w:val="24"/>
                        <w:lang w:eastAsia="en-US"/>
                      </w:rPr>
                    </m:ctrlPr>
                  </m:fPr>
                  <m:num>
                    <m:r>
                      <w:rPr>
                        <w:rFonts w:ascii="Cambria Math" w:hAnsi="Cambria Math"/>
                        <w:color w:val="auto"/>
                        <w:sz w:val="24"/>
                        <w:szCs w:val="24"/>
                      </w:rPr>
                      <m:t>Zf</m:t>
                    </m:r>
                  </m:num>
                  <m:den>
                    <m:r>
                      <w:rPr>
                        <w:rFonts w:ascii="Cambria Math" w:hAnsi="Cambria Math"/>
                        <w:color w:val="auto"/>
                        <w:sz w:val="24"/>
                        <w:szCs w:val="24"/>
                      </w:rPr>
                      <m:t>Zp</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right="119"/>
              <w:jc w:val="both"/>
              <w:rPr>
                <w:rFonts w:ascii="Times New Roman" w:hAnsi="Times New Roman"/>
                <w:color w:val="auto"/>
                <w:spacing w:val="-5"/>
                <w:sz w:val="24"/>
                <w:szCs w:val="24"/>
              </w:rPr>
            </w:pPr>
            <w:r w:rsidRPr="00145EFD">
              <w:rPr>
                <w:rFonts w:ascii="Times New Roman" w:hAnsi="Times New Roman"/>
                <w:color w:val="auto"/>
                <w:spacing w:val="-5"/>
                <w:sz w:val="24"/>
                <w:szCs w:val="24"/>
              </w:rPr>
              <w:t>где:</w:t>
            </w:r>
          </w:p>
          <w:p w:rsidR="00E74CE2" w:rsidRPr="00145EFD" w:rsidRDefault="006220CD"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CCyz</m:t>
              </m:r>
            </m:oMath>
            <w:r w:rsidR="00E74CE2" w:rsidRPr="00145EFD">
              <w:rPr>
                <w:rFonts w:ascii="Times New Roman" w:hAnsi="Times New Roman"/>
                <w:color w:val="auto"/>
                <w:spacing w:val="-5"/>
                <w:sz w:val="24"/>
                <w:szCs w:val="24"/>
              </w:rPr>
              <w:t xml:space="preserve"> – степень соответствия запланированному объему (уровню) финансового обеспечения;</w:t>
            </w:r>
          </w:p>
          <w:p w:rsidR="00E74CE2" w:rsidRPr="00145EFD" w:rsidRDefault="006220CD" w:rsidP="00757D27">
            <w:pPr>
              <w:spacing w:after="0" w:line="240" w:lineRule="auto"/>
              <w:ind w:left="124" w:right="119" w:firstLine="416"/>
              <w:jc w:val="both"/>
              <w:rPr>
                <w:rFonts w:ascii="Times New Roman" w:hAnsi="Times New Roman"/>
                <w:color w:val="auto"/>
                <w:spacing w:val="-5"/>
                <w:sz w:val="24"/>
                <w:szCs w:val="24"/>
              </w:rPr>
            </w:pPr>
            <m:oMath>
              <m:r>
                <w:rPr>
                  <w:rFonts w:ascii="Cambria Math" w:hAnsi="Cambria Math"/>
                  <w:color w:val="auto"/>
                  <w:spacing w:val="-5"/>
                  <w:sz w:val="24"/>
                  <w:szCs w:val="24"/>
                </w:rPr>
                <m:t>Zf</m:t>
              </m:r>
            </m:oMath>
            <w:r w:rsidR="00E74CE2" w:rsidRPr="00145EFD">
              <w:rPr>
                <w:rFonts w:ascii="Times New Roman" w:hAnsi="Times New Roman"/>
                <w:color w:val="auto"/>
                <w:spacing w:val="-5"/>
                <w:sz w:val="24"/>
                <w:szCs w:val="24"/>
              </w:rPr>
              <w:t xml:space="preserve"> – фактически произведенные в отчетном периоде расходы за счет всех источников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(тыс. рублей);</w:t>
            </w:r>
          </w:p>
          <w:p w:rsidR="00E74CE2" w:rsidRPr="00145EFD" w:rsidRDefault="006220CD" w:rsidP="00757D27">
            <w:pPr>
              <w:spacing w:after="0" w:line="240" w:lineRule="auto"/>
              <w:ind w:left="124" w:right="119" w:firstLine="416"/>
              <w:jc w:val="both"/>
              <w:rPr>
                <w:rFonts w:ascii="Times New Roman" w:hAnsi="Times New Roman"/>
                <w:strike/>
                <w:color w:val="auto"/>
                <w:spacing w:val="-5"/>
                <w:sz w:val="24"/>
                <w:szCs w:val="24"/>
              </w:rPr>
            </w:pPr>
            <m:oMath>
              <m:r>
                <w:rPr>
                  <w:rFonts w:ascii="Cambria Math" w:hAnsi="Cambria Math"/>
                  <w:color w:val="auto"/>
                  <w:spacing w:val="-5"/>
                  <w:sz w:val="24"/>
                  <w:szCs w:val="24"/>
                </w:rPr>
                <m:t>Zp</m:t>
              </m:r>
            </m:oMath>
            <w:r w:rsidR="00E74CE2" w:rsidRPr="00145EFD">
              <w:rPr>
                <w:rFonts w:ascii="Times New Roman" w:hAnsi="Times New Roman"/>
                <w:color w:val="auto"/>
                <w:spacing w:val="-5"/>
                <w:sz w:val="24"/>
                <w:szCs w:val="24"/>
              </w:rPr>
              <w:t xml:space="preserve"> – плановые значения объемов финансового обеспечения на реализацию </w:t>
            </w:r>
            <w:r w:rsidR="00E74CE2">
              <w:rPr>
                <w:rFonts w:ascii="Times New Roman" w:hAnsi="Times New Roman"/>
                <w:color w:val="auto"/>
                <w:spacing w:val="-5"/>
                <w:sz w:val="24"/>
                <w:szCs w:val="24"/>
              </w:rPr>
              <w:t>муниципальной</w:t>
            </w:r>
            <w:r w:rsidR="00E74CE2" w:rsidRPr="00145EFD">
              <w:rPr>
                <w:rFonts w:ascii="Times New Roman" w:hAnsi="Times New Roman"/>
                <w:color w:val="auto"/>
                <w:spacing w:val="-5"/>
                <w:sz w:val="24"/>
                <w:szCs w:val="24"/>
              </w:rPr>
              <w:t xml:space="preserve"> программы за счет всех </w:t>
            </w:r>
            <w:r w:rsidR="00E74CE2" w:rsidRPr="00145EFD">
              <w:rPr>
                <w:rFonts w:ascii="Times New Roman" w:hAnsi="Times New Roman"/>
                <w:color w:val="auto"/>
                <w:spacing w:val="-5"/>
                <w:sz w:val="24"/>
                <w:szCs w:val="24"/>
              </w:rPr>
              <w:lastRenderedPageBreak/>
              <w:t>источников финансового обеспечения в отчетном периоде (тыс. рублей).</w:t>
            </w:r>
          </w:p>
          <w:p w:rsidR="00E74CE2" w:rsidRPr="00145EFD" w:rsidRDefault="00E74CE2" w:rsidP="00757D27">
            <w:pPr>
              <w:spacing w:after="0" w:line="240" w:lineRule="auto"/>
              <w:ind w:left="124" w:right="119" w:firstLine="416"/>
              <w:jc w:val="both"/>
              <w:rPr>
                <w:rFonts w:ascii="Times New Roman" w:hAnsi="Times New Roman"/>
                <w:strike/>
                <w:color w:val="auto"/>
                <w:spacing w:val="-5"/>
                <w:sz w:val="24"/>
                <w:szCs w:val="24"/>
              </w:rPr>
            </w:pP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rPr>
                <w:rFonts w:ascii="Cambria Math" w:hAnsi="Cambria Math"/>
                <w:color w:val="auto"/>
                <w:szCs w:val="22"/>
              </w:rPr>
            </w:pPr>
            <m:oMathPara>
              <m:oMath>
                <m:r>
                  <w:rPr>
                    <w:rFonts w:ascii="Cambria Math" w:hAnsi="Cambria Math"/>
                    <w:color w:val="auto"/>
                    <w:szCs w:val="22"/>
                  </w:rPr>
                  <m:t>E(P)=1,если</m:t>
                </m:r>
                <m:r>
                  <w:rPr>
                    <w:rFonts w:ascii="Cambria Math" w:hAnsi="Cambria Math"/>
                    <w:color w:val="auto"/>
                    <w:sz w:val="24"/>
                    <w:szCs w:val="24"/>
                  </w:rPr>
                  <m:t>CCyz</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6220CD" w:rsidRDefault="006220CD" w:rsidP="00757D27">
            <w:pPr>
              <w:spacing w:after="0" w:line="240" w:lineRule="auto"/>
              <w:ind w:left="-108"/>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z w:val="24"/>
                    <w:szCs w:val="24"/>
                  </w:rPr>
                  <m:t>CCyz</m:t>
                </m:r>
                <m:r>
                  <w:rPr>
                    <w:rFonts w:ascii="Cambria Math" w:hAnsi="Cambria Math"/>
                    <w:color w:val="auto"/>
                    <w:szCs w:val="22"/>
                  </w:rPr>
                  <m:t xml:space="preserve">, если 0,75≤ </m:t>
                </m:r>
                <m:r>
                  <w:rPr>
                    <w:rFonts w:ascii="Cambria Math" w:hAnsi="Cambria Math"/>
                    <w:color w:val="auto"/>
                    <w:sz w:val="24"/>
                    <w:szCs w:val="24"/>
                  </w:rPr>
                  <m:t>CCyz</m:t>
                </m:r>
                <m:r>
                  <w:rPr>
                    <w:rFonts w:ascii="Cambria Math" w:hAnsi="Cambria Math"/>
                    <w:color w:val="auto"/>
                    <w:szCs w:val="22"/>
                  </w:rPr>
                  <m:t>&lt;</m:t>
                </m:r>
                <m:r>
                  <w:rPr>
                    <w:rFonts w:ascii="Cambria Math" w:hAnsi="Cambria Math"/>
                    <w:color w:val="auto"/>
                    <w:spacing w:val="-2"/>
                    <w:szCs w:val="22"/>
                  </w:rPr>
                  <m:t>0,95;</m:t>
                </m:r>
              </m:oMath>
            </m:oMathPara>
          </w:p>
          <w:p w:rsidR="00E74CE2" w:rsidRPr="006220CD" w:rsidRDefault="006220CD" w:rsidP="00757D27">
            <w:pPr>
              <w:spacing w:after="0" w:line="240" w:lineRule="auto"/>
              <w:ind w:left="-108"/>
              <w:rPr>
                <w:rFonts w:ascii="Times New Roman" w:hAnsi="Times New Roman"/>
                <w:color w:val="auto"/>
                <w:sz w:val="24"/>
                <w:szCs w:val="24"/>
              </w:rPr>
            </w:pPr>
            <m:oMathPara>
              <m:oMath>
                <m:r>
                  <w:rPr>
                    <w:rFonts w:ascii="Cambria Math" w:hAnsi="Cambria Math"/>
                    <w:color w:val="auto"/>
                    <w:szCs w:val="22"/>
                  </w:rPr>
                  <m:t>E(P)=0,если</m:t>
                </m:r>
                <m:r>
                  <w:rPr>
                    <w:rFonts w:ascii="Cambria Math" w:hAnsi="Cambria Math"/>
                    <w:color w:val="auto"/>
                    <w:sz w:val="24"/>
                    <w:szCs w:val="24"/>
                  </w:rPr>
                  <m:t>CCyz</m:t>
                </m:r>
                <m:r>
                  <w:rPr>
                    <w:rFonts w:ascii="Cambria Math" w:hAnsi="Cambria Math"/>
                    <w:color w:val="auto"/>
                    <w:szCs w:val="22"/>
                  </w:rPr>
                  <m:t>&lt;0,75.</m:t>
                </m:r>
              </m:oMath>
            </m:oMathPara>
          </w:p>
        </w:tc>
      </w:tr>
      <w:tr w:rsidR="00E74CE2" w:rsidRPr="00C319B0" w:rsidTr="00F72C3D">
        <w:tc>
          <w:tcPr>
            <w:tcW w:w="567" w:type="dxa"/>
            <w:vAlign w:val="center"/>
          </w:tcPr>
          <w:p w:rsidR="00E74CE2" w:rsidRPr="00145EFD" w:rsidRDefault="00E74CE2" w:rsidP="00757D27">
            <w:pPr>
              <w:spacing w:after="0" w:line="240" w:lineRule="auto"/>
              <w:jc w:val="center"/>
              <w:rPr>
                <w:rFonts w:ascii="Times New Roman" w:hAnsi="Times New Roman"/>
                <w:color w:val="auto"/>
                <w:sz w:val="24"/>
              </w:rPr>
            </w:pPr>
            <w:r>
              <w:rPr>
                <w:rFonts w:ascii="Times New Roman" w:hAnsi="Times New Roman"/>
                <w:color w:val="auto"/>
                <w:sz w:val="24"/>
              </w:rPr>
              <w:lastRenderedPageBreak/>
              <w:t>6</w:t>
            </w:r>
            <w:r w:rsidRPr="00145EFD">
              <w:rPr>
                <w:rFonts w:ascii="Times New Roman" w:hAnsi="Times New Roman"/>
                <w:color w:val="auto"/>
                <w:sz w:val="24"/>
              </w:rPr>
              <w:t>.</w:t>
            </w:r>
          </w:p>
        </w:tc>
        <w:tc>
          <w:tcPr>
            <w:tcW w:w="4253" w:type="dxa"/>
            <w:vAlign w:val="center"/>
          </w:tcPr>
          <w:p w:rsidR="00E74CE2" w:rsidRPr="00145EFD" w:rsidRDefault="00E74CE2" w:rsidP="00E74CE2">
            <w:pPr>
              <w:spacing w:after="0" w:line="240" w:lineRule="auto"/>
              <w:ind w:left="107" w:right="80"/>
              <w:jc w:val="center"/>
              <w:rPr>
                <w:color w:val="auto"/>
                <w:sz w:val="24"/>
                <w:szCs w:val="24"/>
              </w:rPr>
            </w:pPr>
            <w:r w:rsidRPr="00145EFD">
              <w:rPr>
                <w:rFonts w:ascii="Times New Roman" w:hAnsi="Times New Roman"/>
                <w:color w:val="auto"/>
                <w:sz w:val="24"/>
                <w:szCs w:val="24"/>
              </w:rPr>
              <w:t xml:space="preserve">Эффективность использования средств за счет всех источников финансового обеспечения структурных элементов </w:t>
            </w:r>
            <w:r>
              <w:rPr>
                <w:rFonts w:ascii="Times New Roman" w:hAnsi="Times New Roman"/>
                <w:color w:val="auto"/>
                <w:sz w:val="24"/>
                <w:szCs w:val="24"/>
              </w:rPr>
              <w:t>муниципальной</w:t>
            </w:r>
            <w:r w:rsidRPr="00145EFD">
              <w:rPr>
                <w:rFonts w:ascii="Times New Roman" w:hAnsi="Times New Roman"/>
                <w:color w:val="auto"/>
                <w:sz w:val="24"/>
                <w:szCs w:val="24"/>
              </w:rPr>
              <w:t xml:space="preserve"> программы</w:t>
            </w:r>
          </w:p>
        </w:tc>
        <w:tc>
          <w:tcPr>
            <w:tcW w:w="4677" w:type="dxa"/>
            <w:vAlign w:val="center"/>
          </w:tcPr>
          <w:p w:rsidR="00E74CE2" w:rsidRPr="00145EFD" w:rsidRDefault="00E74CE2" w:rsidP="00757D27">
            <w:pPr>
              <w:spacing w:after="0" w:line="240" w:lineRule="auto"/>
              <w:ind w:left="306"/>
              <w:jc w:val="center"/>
              <w:rPr>
                <w:rFonts w:ascii="Times New Roman" w:hAnsi="Times New Roman"/>
                <w:color w:val="auto"/>
                <w:spacing w:val="-5"/>
                <w:sz w:val="24"/>
              </w:rPr>
            </w:pPr>
          </w:p>
          <w:p w:rsidR="00E74CE2" w:rsidRPr="006220CD" w:rsidRDefault="006220CD" w:rsidP="00757D27">
            <w:pPr>
              <w:spacing w:after="0" w:line="240" w:lineRule="auto"/>
              <w:ind w:left="306"/>
              <w:jc w:val="center"/>
              <w:rPr>
                <w:rFonts w:ascii="Times New Roman" w:hAnsi="Times New Roman"/>
                <w:i/>
                <w:color w:val="auto"/>
                <w:spacing w:val="-5"/>
                <w:sz w:val="24"/>
                <w:szCs w:val="24"/>
              </w:rPr>
            </w:pPr>
            <m:oMathPara>
              <m:oMath>
                <m:r>
                  <w:rPr>
                    <w:rFonts w:ascii="Cambria Math" w:hAnsi="Cambria Math"/>
                    <w:color w:val="auto"/>
                    <w:sz w:val="24"/>
                    <w:szCs w:val="24"/>
                  </w:rPr>
                  <m:t>Eis=</m:t>
                </m:r>
                <m:f>
                  <m:fPr>
                    <m:ctrlPr>
                      <w:rPr>
                        <w:rFonts w:ascii="Cambria Math" w:eastAsia="Calibri" w:hAnsi="Cambria Math"/>
                        <w:color w:val="auto"/>
                        <w:sz w:val="24"/>
                        <w:szCs w:val="24"/>
                        <w:lang w:eastAsia="en-US"/>
                      </w:rPr>
                    </m:ctrlPr>
                  </m:fPr>
                  <m:num>
                    <m:r>
                      <w:rPr>
                        <w:rFonts w:ascii="Cambria Math" w:hAnsi="Cambria Math"/>
                        <w:color w:val="auto"/>
                        <w:sz w:val="24"/>
                        <w:szCs w:val="24"/>
                      </w:rPr>
                      <m:t>SRm</m:t>
                    </m:r>
                  </m:num>
                  <m:den>
                    <m:r>
                      <w:rPr>
                        <w:rFonts w:ascii="Cambria Math" w:hAnsi="Cambria Math"/>
                        <w:color w:val="auto"/>
                        <w:sz w:val="24"/>
                        <w:szCs w:val="24"/>
                      </w:rPr>
                      <m:t>CCyz</m:t>
                    </m:r>
                  </m:den>
                </m:f>
                <m:r>
                  <w:rPr>
                    <w:rFonts w:ascii="Cambria Math" w:hAnsi="Cambria Math"/>
                    <w:color w:val="auto"/>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10"/>
                <w:szCs w:val="10"/>
              </w:rPr>
            </w:pPr>
            <w:r w:rsidRPr="00145EFD">
              <w:rPr>
                <w:rFonts w:ascii="Times New Roman" w:hAnsi="Times New Roman"/>
                <w:color w:val="auto"/>
                <w:spacing w:val="-5"/>
                <w:sz w:val="24"/>
                <w:szCs w:val="24"/>
              </w:rPr>
              <w:t>где:</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Eis</w:t>
            </w:r>
            <w:proofErr w:type="spellEnd"/>
            <w:r w:rsidRPr="00145EFD">
              <w:rPr>
                <w:rFonts w:ascii="Times New Roman" w:hAnsi="Times New Roman"/>
                <w:color w:val="auto"/>
                <w:spacing w:val="-5"/>
                <w:sz w:val="24"/>
                <w:szCs w:val="24"/>
              </w:rPr>
              <w:t xml:space="preserve"> – эффективность использования средств за счет всех источников финансового обеспечения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SRm</w:t>
            </w:r>
            <w:proofErr w:type="spellEnd"/>
            <w:r w:rsidRPr="00145EFD">
              <w:rPr>
                <w:rFonts w:ascii="Times New Roman" w:hAnsi="Times New Roman"/>
                <w:color w:val="auto"/>
                <w:spacing w:val="-5"/>
                <w:sz w:val="24"/>
                <w:szCs w:val="24"/>
              </w:rPr>
              <w:t xml:space="preserve"> – степень реализации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w:t>
            </w:r>
          </w:p>
          <w:p w:rsidR="00E74CE2" w:rsidRPr="00145EFD" w:rsidRDefault="00E74CE2" w:rsidP="00757D27">
            <w:pPr>
              <w:tabs>
                <w:tab w:val="left" w:pos="6028"/>
              </w:tabs>
              <w:spacing w:after="0" w:line="240" w:lineRule="auto"/>
              <w:ind w:left="115" w:right="144" w:firstLine="191"/>
              <w:jc w:val="both"/>
              <w:rPr>
                <w:rFonts w:ascii="Times New Roman" w:hAnsi="Times New Roman"/>
                <w:color w:val="auto"/>
                <w:spacing w:val="-5"/>
                <w:sz w:val="24"/>
                <w:szCs w:val="24"/>
              </w:rPr>
            </w:pPr>
            <w:proofErr w:type="spellStart"/>
            <w:r w:rsidRPr="00145EFD">
              <w:rPr>
                <w:rFonts w:ascii="Times New Roman" w:hAnsi="Times New Roman"/>
                <w:color w:val="auto"/>
                <w:spacing w:val="-5"/>
                <w:sz w:val="24"/>
                <w:szCs w:val="24"/>
              </w:rPr>
              <w:t>СС</w:t>
            </w:r>
            <w:proofErr w:type="gramStart"/>
            <w:r w:rsidRPr="00145EFD">
              <w:rPr>
                <w:rFonts w:ascii="Times New Roman" w:hAnsi="Times New Roman"/>
                <w:color w:val="auto"/>
                <w:spacing w:val="-5"/>
                <w:sz w:val="24"/>
                <w:szCs w:val="24"/>
              </w:rPr>
              <w:t>yz</w:t>
            </w:r>
            <w:proofErr w:type="spellEnd"/>
            <w:proofErr w:type="gramEnd"/>
            <w:r w:rsidRPr="00145EFD">
              <w:rPr>
                <w:rFonts w:ascii="Times New Roman" w:hAnsi="Times New Roman"/>
                <w:color w:val="auto"/>
                <w:spacing w:val="-5"/>
                <w:sz w:val="24"/>
                <w:szCs w:val="24"/>
              </w:rPr>
              <w:t xml:space="preserve"> – степень соответствия запланированному объему финансового обеспечения на реализацию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рассчитанная в соответствии с пунктом </w:t>
            </w:r>
            <w:r>
              <w:rPr>
                <w:rFonts w:ascii="Times New Roman" w:hAnsi="Times New Roman"/>
                <w:color w:val="auto"/>
                <w:spacing w:val="-5"/>
                <w:sz w:val="24"/>
                <w:szCs w:val="24"/>
              </w:rPr>
              <w:t xml:space="preserve">5 </w:t>
            </w:r>
            <w:r w:rsidRPr="00145EFD">
              <w:rPr>
                <w:rFonts w:ascii="Times New Roman" w:hAnsi="Times New Roman"/>
                <w:color w:val="auto"/>
                <w:spacing w:val="-5"/>
                <w:sz w:val="24"/>
                <w:szCs w:val="24"/>
              </w:rPr>
              <w:t xml:space="preserve"> настоящего приложения к Методике.</w:t>
            </w:r>
          </w:p>
          <w:p w:rsidR="00E74CE2" w:rsidRPr="00145EFD" w:rsidRDefault="00E74CE2" w:rsidP="00757D27">
            <w:pPr>
              <w:spacing w:after="0" w:line="240" w:lineRule="auto"/>
              <w:ind w:left="257" w:hanging="257"/>
              <w:jc w:val="both"/>
              <w:rPr>
                <w:rFonts w:ascii="Times New Roman" w:hAnsi="Times New Roman"/>
                <w:color w:val="auto"/>
                <w:spacing w:val="-5"/>
                <w:sz w:val="10"/>
                <w:szCs w:val="10"/>
              </w:rPr>
            </w:pPr>
          </w:p>
          <w:p w:rsidR="00E74CE2" w:rsidRPr="00145EFD" w:rsidRDefault="00E74CE2" w:rsidP="00757D27">
            <w:pPr>
              <w:spacing w:after="0" w:line="240" w:lineRule="auto"/>
              <w:ind w:left="115" w:right="144" w:firstLine="283"/>
              <w:jc w:val="both"/>
              <w:rPr>
                <w:rFonts w:ascii="Times New Roman" w:hAnsi="Times New Roman"/>
                <w:color w:val="auto"/>
                <w:spacing w:val="-5"/>
                <w:sz w:val="24"/>
                <w:szCs w:val="24"/>
              </w:rPr>
            </w:pPr>
            <w:r w:rsidRPr="00145EFD">
              <w:rPr>
                <w:rFonts w:ascii="Times New Roman" w:hAnsi="Times New Roman"/>
                <w:color w:val="auto"/>
                <w:spacing w:val="-5"/>
                <w:sz w:val="24"/>
                <w:szCs w:val="24"/>
              </w:rPr>
              <w:t xml:space="preserve">Степень реализации оценивается по каждому структурному элементу </w:t>
            </w:r>
            <w:proofErr w:type="spellStart"/>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программы</w:t>
            </w:r>
            <w:proofErr w:type="spellEnd"/>
            <w:r w:rsidRPr="00145EFD">
              <w:rPr>
                <w:rFonts w:ascii="Times New Roman" w:hAnsi="Times New Roman"/>
                <w:color w:val="auto"/>
                <w:spacing w:val="-5"/>
                <w:sz w:val="24"/>
                <w:szCs w:val="24"/>
              </w:rPr>
              <w:t xml:space="preserve"> как доля выполненных в полном объеме в отчетном периоде структурных элементов </w:t>
            </w:r>
            <w:r>
              <w:rPr>
                <w:rFonts w:ascii="Times New Roman" w:hAnsi="Times New Roman"/>
                <w:color w:val="auto"/>
                <w:spacing w:val="-5"/>
                <w:sz w:val="24"/>
                <w:szCs w:val="24"/>
              </w:rPr>
              <w:t>муниципальной</w:t>
            </w:r>
            <w:r w:rsidRPr="00145EFD">
              <w:rPr>
                <w:rFonts w:ascii="Times New Roman" w:hAnsi="Times New Roman"/>
                <w:color w:val="auto"/>
                <w:spacing w:val="-5"/>
                <w:sz w:val="24"/>
                <w:szCs w:val="24"/>
              </w:rPr>
              <w:t xml:space="preserve"> программы, от общего количества структурных элементов </w:t>
            </w:r>
            <w:r w:rsidR="00EB54EC">
              <w:rPr>
                <w:rFonts w:ascii="Times New Roman" w:hAnsi="Times New Roman"/>
                <w:color w:val="auto"/>
                <w:spacing w:val="-5"/>
                <w:sz w:val="24"/>
                <w:szCs w:val="24"/>
              </w:rPr>
              <w:t xml:space="preserve">муниципальной </w:t>
            </w:r>
            <w:r w:rsidRPr="00145EFD">
              <w:rPr>
                <w:rFonts w:ascii="Times New Roman" w:hAnsi="Times New Roman"/>
                <w:color w:val="auto"/>
                <w:spacing w:val="-5"/>
                <w:sz w:val="24"/>
                <w:szCs w:val="24"/>
              </w:rPr>
              <w:t xml:space="preserve"> программы, запланированных к реализации в отчетном периоде, по следующей формуле:</w:t>
            </w:r>
          </w:p>
          <w:p w:rsidR="00E74CE2" w:rsidRPr="00145EFD" w:rsidRDefault="00E74CE2" w:rsidP="00757D27">
            <w:pPr>
              <w:spacing w:after="0" w:line="240" w:lineRule="auto"/>
              <w:ind w:left="306"/>
              <w:jc w:val="both"/>
              <w:rPr>
                <w:rFonts w:ascii="Times New Roman" w:hAnsi="Times New Roman"/>
                <w:color w:val="auto"/>
                <w:spacing w:val="-5"/>
                <w:sz w:val="10"/>
                <w:szCs w:val="10"/>
              </w:rPr>
            </w:pPr>
          </w:p>
          <w:p w:rsidR="00E74CE2" w:rsidRPr="006220CD" w:rsidRDefault="006220CD" w:rsidP="00757D27">
            <w:pPr>
              <w:spacing w:after="0" w:line="240" w:lineRule="auto"/>
              <w:ind w:left="306"/>
              <w:jc w:val="center"/>
              <w:rPr>
                <w:rFonts w:ascii="Times New Roman" w:hAnsi="Times New Roman"/>
                <w:color w:val="auto"/>
                <w:spacing w:val="-5"/>
                <w:sz w:val="24"/>
                <w:szCs w:val="24"/>
                <w:lang w:val="en-US"/>
              </w:rPr>
            </w:pPr>
            <m:oMathPara>
              <m:oMath>
                <m:r>
                  <w:rPr>
                    <w:rFonts w:ascii="Cambria Math" w:hAnsi="Cambria Math"/>
                    <w:color w:val="auto"/>
                    <w:spacing w:val="-5"/>
                    <w:sz w:val="24"/>
                    <w:szCs w:val="24"/>
                  </w:rPr>
                  <w:lastRenderedPageBreak/>
                  <m:t>SRm=</m:t>
                </m:r>
                <m:f>
                  <m:fPr>
                    <m:ctrlPr>
                      <w:rPr>
                        <w:rFonts w:ascii="Cambria Math" w:hAnsi="Cambria Math"/>
                        <w:color w:val="auto"/>
                        <w:spacing w:val="-5"/>
                        <w:sz w:val="24"/>
                        <w:szCs w:val="24"/>
                      </w:rPr>
                    </m:ctrlPr>
                  </m:fPr>
                  <m:num>
                    <m:sSub>
                      <m:sSubPr>
                        <m:ctrlPr>
                          <w:rPr>
                            <w:rFonts w:ascii="Cambria Math" w:hAnsi="Cambria Math"/>
                            <w:i/>
                            <w:color w:val="auto"/>
                            <w:spacing w:val="-5"/>
                            <w:sz w:val="24"/>
                            <w:szCs w:val="24"/>
                          </w:rPr>
                        </m:ctrlPr>
                      </m:sSubPr>
                      <m:e>
                        <m:r>
                          <w:rPr>
                            <w:rFonts w:ascii="Cambria Math" w:hAnsi="Cambria Math"/>
                            <w:color w:val="auto"/>
                            <w:spacing w:val="-5"/>
                            <w:sz w:val="24"/>
                            <w:szCs w:val="24"/>
                          </w:rPr>
                          <m:t>M</m:t>
                        </m:r>
                      </m:e>
                      <m:sub>
                        <m:r>
                          <w:rPr>
                            <w:rFonts w:ascii="Cambria Math" w:hAnsi="Cambria Math"/>
                            <w:color w:val="auto"/>
                            <w:spacing w:val="-5"/>
                            <w:sz w:val="24"/>
                            <w:szCs w:val="24"/>
                          </w:rPr>
                          <m:t>w</m:t>
                        </m:r>
                      </m:sub>
                    </m:sSub>
                    <m:ctrlPr>
                      <w:rPr>
                        <w:rFonts w:ascii="Cambria Math" w:hAnsi="Cambria Math"/>
                        <w:i/>
                        <w:color w:val="auto"/>
                        <w:spacing w:val="-5"/>
                        <w:sz w:val="24"/>
                        <w:szCs w:val="24"/>
                      </w:rPr>
                    </m:ctrlPr>
                  </m:num>
                  <m:den>
                    <m:r>
                      <w:rPr>
                        <w:rFonts w:ascii="Cambria Math" w:hAnsi="Cambria Math"/>
                        <w:color w:val="auto"/>
                        <w:spacing w:val="-5"/>
                        <w:sz w:val="24"/>
                        <w:szCs w:val="24"/>
                      </w:rPr>
                      <m:t>M</m:t>
                    </m:r>
                    <m:ctrlPr>
                      <w:rPr>
                        <w:rFonts w:ascii="Cambria Math" w:hAnsi="Cambria Math"/>
                        <w:i/>
                        <w:color w:val="auto"/>
                        <w:spacing w:val="-5"/>
                        <w:sz w:val="24"/>
                        <w:szCs w:val="24"/>
                      </w:rPr>
                    </m:ctrlPr>
                  </m:den>
                </m:f>
                <m:r>
                  <w:rPr>
                    <w:rFonts w:ascii="Cambria Math" w:hAnsi="Cambria Math"/>
                    <w:color w:val="auto"/>
                    <w:spacing w:val="-5"/>
                    <w:sz w:val="24"/>
                    <w:szCs w:val="24"/>
                  </w:rPr>
                  <m:t xml:space="preserve">, </m:t>
                </m:r>
              </m:oMath>
            </m:oMathPara>
          </w:p>
          <w:p w:rsidR="00E74CE2" w:rsidRPr="00145EFD" w:rsidRDefault="00E74CE2" w:rsidP="00757D27">
            <w:pPr>
              <w:spacing w:after="0" w:line="240" w:lineRule="auto"/>
              <w:ind w:left="306"/>
              <w:jc w:val="both"/>
              <w:rPr>
                <w:rFonts w:ascii="Times New Roman" w:hAnsi="Times New Roman"/>
                <w:color w:val="auto"/>
                <w:spacing w:val="-5"/>
                <w:sz w:val="24"/>
                <w:szCs w:val="24"/>
              </w:rPr>
            </w:pPr>
            <w:r w:rsidRPr="00145EFD">
              <w:rPr>
                <w:rFonts w:ascii="Times New Roman" w:hAnsi="Times New Roman"/>
                <w:color w:val="auto"/>
                <w:spacing w:val="-5"/>
                <w:sz w:val="24"/>
                <w:szCs w:val="24"/>
              </w:rPr>
              <w:t>где:</w:t>
            </w:r>
          </w:p>
          <w:p w:rsidR="00E74CE2" w:rsidRPr="00145EFD" w:rsidRDefault="00E74CE2" w:rsidP="00757D27">
            <w:pPr>
              <w:spacing w:after="0" w:line="240" w:lineRule="auto"/>
              <w:ind w:left="306"/>
              <w:jc w:val="both"/>
              <w:rPr>
                <w:rFonts w:ascii="Times New Roman" w:hAnsi="Times New Roman"/>
                <w:color w:val="auto"/>
                <w:spacing w:val="-5"/>
                <w:sz w:val="24"/>
              </w:rPr>
            </w:pPr>
            <w:proofErr w:type="spellStart"/>
            <w:r w:rsidRPr="00145EFD">
              <w:rPr>
                <w:rFonts w:ascii="Times New Roman" w:hAnsi="Times New Roman"/>
                <w:color w:val="auto"/>
                <w:spacing w:val="-5"/>
                <w:sz w:val="24"/>
              </w:rPr>
              <w:t>SRm</w:t>
            </w:r>
            <w:proofErr w:type="spellEnd"/>
            <w:r w:rsidRPr="00145EFD">
              <w:rPr>
                <w:rFonts w:ascii="Times New Roman" w:hAnsi="Times New Roman"/>
                <w:color w:val="auto"/>
                <w:spacing w:val="-5"/>
                <w:sz w:val="24"/>
              </w:rPr>
              <w:t xml:space="preserve"> – степень реализации </w:t>
            </w:r>
            <w:r w:rsidR="00EB54EC">
              <w:rPr>
                <w:rFonts w:ascii="Times New Roman" w:hAnsi="Times New Roman"/>
                <w:color w:val="auto"/>
                <w:spacing w:val="-5"/>
                <w:sz w:val="24"/>
              </w:rPr>
              <w:t>муниципальной</w:t>
            </w:r>
            <w:r w:rsidRPr="00145EFD">
              <w:rPr>
                <w:rFonts w:ascii="Times New Roman" w:hAnsi="Times New Roman"/>
                <w:color w:val="auto"/>
                <w:spacing w:val="-5"/>
                <w:sz w:val="24"/>
              </w:rPr>
              <w:t xml:space="preserve"> программы;</w:t>
            </w:r>
          </w:p>
          <w:p w:rsidR="00E74CE2" w:rsidRPr="00145EFD" w:rsidRDefault="009A1F9A" w:rsidP="00757D27">
            <w:pPr>
              <w:spacing w:after="0" w:line="240" w:lineRule="auto"/>
              <w:ind w:left="306" w:right="144" w:hanging="191"/>
              <w:jc w:val="both"/>
              <w:rPr>
                <w:rFonts w:ascii="Times New Roman" w:hAnsi="Times New Roman"/>
                <w:color w:val="auto"/>
                <w:spacing w:val="-5"/>
                <w:sz w:val="24"/>
              </w:rPr>
            </w:pPr>
            <m:oMath>
              <m:sSub>
                <m:sSubPr>
                  <m:ctrlPr>
                    <w:rPr>
                      <w:rFonts w:ascii="Cambria Math" w:hAnsi="Cambria Math"/>
                      <w:i/>
                      <w:color w:val="auto"/>
                      <w:spacing w:val="-5"/>
                      <w:sz w:val="24"/>
                    </w:rPr>
                  </m:ctrlPr>
                </m:sSubPr>
                <m:e>
                  <m:r>
                    <w:rPr>
                      <w:rFonts w:ascii="Cambria Math" w:hAnsi="Cambria Math"/>
                      <w:color w:val="auto"/>
                      <w:spacing w:val="-5"/>
                      <w:sz w:val="24"/>
                    </w:rPr>
                    <m:t>M</m:t>
                  </m:r>
                </m:e>
                <m:sub>
                  <m:r>
                    <w:rPr>
                      <w:rFonts w:ascii="Cambria Math" w:hAnsi="Cambria Math"/>
                      <w:color w:val="auto"/>
                      <w:spacing w:val="-5"/>
                      <w:sz w:val="24"/>
                    </w:rPr>
                    <m:t>w</m:t>
                  </m:r>
                </m:sub>
              </m:sSub>
            </m:oMath>
            <w:r w:rsidR="00E74CE2" w:rsidRPr="00145EFD">
              <w:rPr>
                <w:rFonts w:ascii="Times New Roman" w:hAnsi="Times New Roman"/>
                <w:color w:val="auto"/>
                <w:spacing w:val="-5"/>
                <w:sz w:val="24"/>
              </w:rPr>
              <w:t xml:space="preserve"> –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выполненных в полном объеме в отчетном периоде;</w:t>
            </w:r>
          </w:p>
          <w:p w:rsidR="00E74CE2" w:rsidRPr="00145EFD" w:rsidRDefault="006220CD" w:rsidP="00EB54EC">
            <w:pPr>
              <w:spacing w:after="0" w:line="240" w:lineRule="auto"/>
              <w:ind w:left="115" w:right="144" w:firstLine="191"/>
              <w:jc w:val="both"/>
              <w:rPr>
                <w:color w:val="auto"/>
                <w:spacing w:val="-5"/>
                <w:sz w:val="24"/>
              </w:rPr>
            </w:pPr>
            <m:oMath>
              <m:r>
                <w:rPr>
                  <w:rFonts w:ascii="Cambria Math" w:hAnsi="Cambria Math"/>
                  <w:color w:val="auto"/>
                  <w:spacing w:val="-5"/>
                  <w:sz w:val="24"/>
                </w:rPr>
                <m:t>M</m:t>
              </m:r>
            </m:oMath>
            <w:r w:rsidR="00E74CE2" w:rsidRPr="00145EFD">
              <w:rPr>
                <w:rFonts w:ascii="Times New Roman" w:hAnsi="Times New Roman"/>
                <w:color w:val="auto"/>
                <w:spacing w:val="-5"/>
                <w:sz w:val="24"/>
              </w:rPr>
              <w:t xml:space="preserve"> – общее количество структурных элементов </w:t>
            </w:r>
            <w:r w:rsidR="00EB54EC">
              <w:rPr>
                <w:rFonts w:ascii="Times New Roman" w:hAnsi="Times New Roman"/>
                <w:color w:val="auto"/>
                <w:spacing w:val="-5"/>
                <w:sz w:val="24"/>
              </w:rPr>
              <w:t>муниципальной</w:t>
            </w:r>
            <w:r w:rsidR="00E74CE2" w:rsidRPr="00145EFD">
              <w:rPr>
                <w:rFonts w:ascii="Times New Roman" w:hAnsi="Times New Roman"/>
                <w:color w:val="auto"/>
                <w:spacing w:val="-5"/>
                <w:sz w:val="24"/>
              </w:rPr>
              <w:t xml:space="preserve"> программы, запланированных к реализации в отчетном периоде.</w:t>
            </w:r>
          </w:p>
        </w:tc>
        <w:tc>
          <w:tcPr>
            <w:tcW w:w="1417" w:type="dxa"/>
            <w:vAlign w:val="center"/>
          </w:tcPr>
          <w:p w:rsidR="00E74CE2" w:rsidRPr="00145EFD" w:rsidRDefault="00E74CE2" w:rsidP="00757D27">
            <w:pPr>
              <w:spacing w:after="0" w:line="240" w:lineRule="auto"/>
              <w:jc w:val="center"/>
              <w:rPr>
                <w:rFonts w:ascii="Times New Roman" w:hAnsi="Times New Roman"/>
                <w:color w:val="auto"/>
                <w:sz w:val="24"/>
                <w:szCs w:val="24"/>
              </w:rPr>
            </w:pPr>
            <w:r w:rsidRPr="00145EFD">
              <w:rPr>
                <w:rFonts w:ascii="Times New Roman" w:hAnsi="Times New Roman"/>
                <w:color w:val="auto"/>
                <w:sz w:val="24"/>
                <w:szCs w:val="24"/>
              </w:rPr>
              <w:lastRenderedPageBreak/>
              <w:t>0,125</w:t>
            </w:r>
          </w:p>
        </w:tc>
        <w:tc>
          <w:tcPr>
            <w:tcW w:w="3260" w:type="dxa"/>
            <w:vAlign w:val="center"/>
          </w:tcPr>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E(P)=1,если</m:t>
                </m:r>
                <m:r>
                  <w:rPr>
                    <w:rFonts w:ascii="Cambria Math" w:hAnsi="Cambria Math"/>
                    <w:color w:val="auto"/>
                    <w:sz w:val="24"/>
                    <w:szCs w:val="24"/>
                  </w:rPr>
                  <m:t>Eis</m:t>
                </m:r>
                <m:r>
                  <w:rPr>
                    <w:rFonts w:ascii="Cambria Math" w:hAnsi="Cambria Math"/>
                    <w:color w:val="auto"/>
                    <w:szCs w:val="22"/>
                  </w:rPr>
                  <m:t xml:space="preserve">≥ </m:t>
                </m:r>
                <m:r>
                  <w:rPr>
                    <w:rFonts w:ascii="Cambria Math" w:hAnsi="Cambria Math"/>
                    <w:color w:val="auto"/>
                    <w:spacing w:val="-4"/>
                    <w:szCs w:val="22"/>
                  </w:rPr>
                  <m:t>0,95;</m:t>
                </m:r>
              </m:oMath>
            </m:oMathPara>
          </w:p>
          <w:p w:rsidR="00E74CE2" w:rsidRPr="006220CD" w:rsidRDefault="006220CD" w:rsidP="00757D27">
            <w:pPr>
              <w:spacing w:after="0" w:line="240" w:lineRule="auto"/>
              <w:ind w:left="-108"/>
              <w:jc w:val="center"/>
              <w:rPr>
                <w:rFonts w:ascii="Cambria Math" w:hAnsi="Cambria Math"/>
                <w:color w:val="auto"/>
                <w:szCs w:val="22"/>
              </w:rPr>
            </w:pPr>
            <m:oMathPara>
              <m:oMath>
                <m:r>
                  <w:rPr>
                    <w:rFonts w:ascii="Cambria Math" w:hAnsi="Cambria Math"/>
                    <w:color w:val="auto"/>
                    <w:szCs w:val="22"/>
                  </w:rPr>
                  <m:t>Е(P)=</m:t>
                </m:r>
                <m:r>
                  <w:rPr>
                    <w:rFonts w:ascii="Cambria Math" w:hAnsi="Cambria Math"/>
                    <w:color w:val="auto"/>
                    <w:sz w:val="24"/>
                    <w:szCs w:val="24"/>
                  </w:rPr>
                  <m:t>Eis</m:t>
                </m:r>
                <m:r>
                  <w:rPr>
                    <w:rFonts w:ascii="Cambria Math" w:hAnsi="Cambria Math"/>
                    <w:color w:val="auto"/>
                    <w:szCs w:val="22"/>
                  </w:rPr>
                  <m:t xml:space="preserve">, если 0,75≤ </m:t>
                </m:r>
                <m:r>
                  <w:rPr>
                    <w:rFonts w:ascii="Cambria Math" w:hAnsi="Cambria Math"/>
                    <w:color w:val="auto"/>
                    <w:sz w:val="24"/>
                    <w:szCs w:val="24"/>
                  </w:rPr>
                  <m:t>Eis</m:t>
                </m:r>
                <m:r>
                  <w:rPr>
                    <w:rFonts w:ascii="Cambria Math" w:hAnsi="Cambria Math"/>
                    <w:color w:val="auto"/>
                    <w:szCs w:val="22"/>
                  </w:rPr>
                  <m:t>&lt;</m:t>
                </m:r>
                <m:r>
                  <w:rPr>
                    <w:rFonts w:ascii="Cambria Math" w:hAnsi="Cambria Math"/>
                    <w:color w:val="auto"/>
                    <w:spacing w:val="-2"/>
                    <w:szCs w:val="22"/>
                  </w:rPr>
                  <m:t>0,95;</m:t>
                </m:r>
              </m:oMath>
            </m:oMathPara>
          </w:p>
          <w:p w:rsidR="00E74CE2" w:rsidRPr="006220CD" w:rsidRDefault="006220CD" w:rsidP="00757D27">
            <w:pPr>
              <w:spacing w:after="0" w:line="240" w:lineRule="auto"/>
              <w:ind w:left="-108"/>
              <w:jc w:val="center"/>
              <w:rPr>
                <w:color w:val="auto"/>
                <w:sz w:val="24"/>
              </w:rPr>
            </w:pPr>
            <m:oMathPara>
              <m:oMath>
                <m:r>
                  <w:rPr>
                    <w:rFonts w:ascii="Cambria Math" w:hAnsi="Cambria Math"/>
                    <w:color w:val="auto"/>
                    <w:szCs w:val="22"/>
                  </w:rPr>
                  <m:t>E(P)=0,если</m:t>
                </m:r>
                <m:r>
                  <w:rPr>
                    <w:rFonts w:ascii="Cambria Math" w:hAnsi="Cambria Math"/>
                    <w:color w:val="auto"/>
                    <w:sz w:val="24"/>
                    <w:szCs w:val="24"/>
                  </w:rPr>
                  <m:t>Eis</m:t>
                </m:r>
                <m:r>
                  <w:rPr>
                    <w:rFonts w:ascii="Cambria Math" w:hAnsi="Cambria Math"/>
                    <w:color w:val="auto"/>
                    <w:szCs w:val="22"/>
                  </w:rPr>
                  <m:t>&lt;0,75.</m:t>
                </m:r>
              </m:oMath>
            </m:oMathPara>
          </w:p>
        </w:tc>
      </w:tr>
    </w:tbl>
    <w:p w:rsidR="00EB54EC" w:rsidRDefault="00EB54EC" w:rsidP="00E74CE2">
      <w:pPr>
        <w:spacing w:after="0" w:line="240" w:lineRule="auto"/>
        <w:jc w:val="both"/>
        <w:rPr>
          <w:rFonts w:ascii="Times New Roman" w:hAnsi="Times New Roman"/>
          <w:color w:val="auto"/>
          <w:sz w:val="24"/>
        </w:rPr>
        <w:sectPr w:rsidR="00EB54EC" w:rsidSect="00A429AC">
          <w:pgSz w:w="16840" w:h="11910" w:orient="landscape"/>
          <w:pgMar w:top="1701" w:right="1134" w:bottom="1134" w:left="1134" w:header="709" w:footer="0" w:gutter="0"/>
          <w:cols w:space="720"/>
        </w:sectPr>
      </w:pPr>
    </w:p>
    <w:p w:rsidR="00E74CE2" w:rsidRPr="00C319B0" w:rsidRDefault="00E74CE2" w:rsidP="00E74CE2">
      <w:pPr>
        <w:spacing w:after="0" w:line="240" w:lineRule="auto"/>
        <w:jc w:val="both"/>
        <w:rPr>
          <w:rFonts w:ascii="Times New Roman" w:hAnsi="Times New Roman"/>
          <w:color w:val="auto"/>
          <w:sz w:val="24"/>
        </w:rPr>
      </w:pPr>
    </w:p>
    <w:tbl>
      <w:tblPr>
        <w:tblW w:w="9355" w:type="dxa"/>
        <w:tblInd w:w="392" w:type="dxa"/>
        <w:tblLayout w:type="fixed"/>
        <w:tblLook w:val="04A0"/>
      </w:tblPr>
      <w:tblGrid>
        <w:gridCol w:w="5353"/>
        <w:gridCol w:w="4002"/>
      </w:tblGrid>
      <w:tr w:rsidR="00EB54EC" w:rsidRPr="00C319B0" w:rsidTr="00F72C3D">
        <w:trPr>
          <w:trHeight w:val="1120"/>
        </w:trPr>
        <w:tc>
          <w:tcPr>
            <w:tcW w:w="5353" w:type="dxa"/>
          </w:tcPr>
          <w:p w:rsidR="00EB54EC" w:rsidRPr="00C319B0" w:rsidRDefault="00EB54EC" w:rsidP="00757D27">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br w:type="page"/>
            </w:r>
          </w:p>
        </w:tc>
        <w:tc>
          <w:tcPr>
            <w:tcW w:w="4002" w:type="dxa"/>
          </w:tcPr>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2</w:t>
            </w:r>
            <w:r w:rsidRPr="00C319B0">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EB54EC" w:rsidRPr="00C319B0" w:rsidRDefault="00EB54EC" w:rsidP="00EB54EC">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EB54EC" w:rsidRPr="00C319B0" w:rsidRDefault="00EB5E30" w:rsidP="00EB54EC">
            <w:pPr>
              <w:spacing w:after="14" w:line="240" w:lineRule="auto"/>
              <w:ind w:left="124" w:right="65"/>
              <w:jc w:val="center"/>
              <w:rPr>
                <w:rFonts w:ascii="Times New Roman" w:hAnsi="Times New Roman"/>
                <w:color w:val="auto"/>
                <w:sz w:val="28"/>
                <w:szCs w:val="28"/>
                <w:lang w:eastAsia="en-US"/>
              </w:rPr>
            </w:pPr>
            <w:proofErr w:type="spellStart"/>
            <w:r>
              <w:rPr>
                <w:rFonts w:ascii="Times New Roman" w:hAnsi="Times New Roman"/>
                <w:color w:val="auto"/>
                <w:sz w:val="28"/>
                <w:szCs w:val="28"/>
              </w:rPr>
              <w:t>Присальского</w:t>
            </w:r>
            <w:proofErr w:type="spellEnd"/>
            <w:r w:rsidR="00EB54EC">
              <w:rPr>
                <w:rFonts w:ascii="Times New Roman" w:hAnsi="Times New Roman"/>
                <w:color w:val="auto"/>
                <w:sz w:val="28"/>
                <w:szCs w:val="28"/>
              </w:rPr>
              <w:t xml:space="preserve"> сельского поселения</w:t>
            </w:r>
          </w:p>
        </w:tc>
      </w:tr>
    </w:tbl>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Требования</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по включению новых мероприятий (результатов)</w:t>
      </w:r>
    </w:p>
    <w:p w:rsidR="00EB54EC" w:rsidRPr="00C319B0" w:rsidRDefault="00EB54EC" w:rsidP="00EB54EC">
      <w:pPr>
        <w:spacing w:after="14" w:line="240" w:lineRule="auto"/>
        <w:ind w:left="124" w:right="65" w:firstLine="698"/>
        <w:jc w:val="center"/>
        <w:rPr>
          <w:rFonts w:ascii="Times New Roman" w:hAnsi="Times New Roman"/>
          <w:b/>
          <w:color w:val="auto"/>
          <w:sz w:val="28"/>
          <w:szCs w:val="28"/>
          <w:lang w:eastAsia="en-US"/>
        </w:rPr>
      </w:pPr>
      <w:r w:rsidRPr="00C319B0">
        <w:rPr>
          <w:rFonts w:ascii="Times New Roman" w:hAnsi="Times New Roman"/>
          <w:b/>
          <w:color w:val="auto"/>
          <w:sz w:val="28"/>
          <w:szCs w:val="28"/>
          <w:lang w:eastAsia="en-US"/>
        </w:rPr>
        <w:t xml:space="preserve">в структурные элементы </w:t>
      </w:r>
      <w:r>
        <w:rPr>
          <w:rFonts w:ascii="Times New Roman" w:hAnsi="Times New Roman"/>
          <w:b/>
          <w:color w:val="auto"/>
          <w:sz w:val="28"/>
          <w:szCs w:val="28"/>
          <w:lang w:eastAsia="en-US"/>
        </w:rPr>
        <w:t>муниципальных</w:t>
      </w:r>
      <w:r w:rsidRPr="00C319B0">
        <w:rPr>
          <w:rFonts w:ascii="Times New Roman" w:hAnsi="Times New Roman"/>
          <w:b/>
          <w:color w:val="auto"/>
          <w:sz w:val="28"/>
          <w:szCs w:val="28"/>
          <w:lang w:eastAsia="en-US"/>
        </w:rPr>
        <w:t xml:space="preserve"> программ </w:t>
      </w:r>
      <w:proofErr w:type="spellStart"/>
      <w:r w:rsidR="00EB5E30">
        <w:rPr>
          <w:rFonts w:ascii="Times New Roman" w:hAnsi="Times New Roman"/>
          <w:b/>
          <w:color w:val="auto"/>
          <w:sz w:val="28"/>
          <w:szCs w:val="28"/>
          <w:lang w:eastAsia="en-US"/>
        </w:rPr>
        <w:t>Присальского</w:t>
      </w:r>
      <w:proofErr w:type="spellEnd"/>
      <w:r>
        <w:rPr>
          <w:rFonts w:ascii="Times New Roman" w:hAnsi="Times New Roman"/>
          <w:b/>
          <w:color w:val="auto"/>
          <w:sz w:val="28"/>
          <w:szCs w:val="28"/>
          <w:lang w:eastAsia="en-US"/>
        </w:rPr>
        <w:t xml:space="preserve"> сельского поселения</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roofErr w:type="gramStart"/>
      <w:r w:rsidRPr="00C319B0">
        <w:rPr>
          <w:rFonts w:ascii="Times New Roman" w:hAnsi="Times New Roman"/>
          <w:color w:val="auto"/>
          <w:sz w:val="28"/>
          <w:szCs w:val="28"/>
          <w:lang w:eastAsia="en-US"/>
        </w:rPr>
        <w:t xml:space="preserve">При принятии решений о внесении изменений в паспорта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(структурных элементов </w:t>
      </w:r>
      <w:r>
        <w:rPr>
          <w:rFonts w:ascii="Times New Roman" w:hAnsi="Times New Roman"/>
          <w:color w:val="auto"/>
          <w:sz w:val="28"/>
          <w:szCs w:val="28"/>
          <w:lang w:eastAsia="en-US"/>
        </w:rPr>
        <w:t>муниципальных</w:t>
      </w:r>
      <w:r w:rsidRPr="00C319B0">
        <w:rPr>
          <w:rFonts w:ascii="Times New Roman" w:hAnsi="Times New Roman"/>
          <w:color w:val="auto"/>
          <w:sz w:val="28"/>
          <w:szCs w:val="28"/>
          <w:lang w:eastAsia="en-US"/>
        </w:rPr>
        <w:t xml:space="preserve"> программ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новых мероприятий (результатов), имеющих финансовое обеспечение, при исполнении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в текущем году, главный распорядитель средств </w:t>
      </w:r>
      <w:r>
        <w:rPr>
          <w:rFonts w:ascii="Times New Roman" w:hAnsi="Times New Roman"/>
          <w:color w:val="auto"/>
          <w:sz w:val="28"/>
          <w:szCs w:val="28"/>
          <w:lang w:eastAsia="en-US"/>
        </w:rPr>
        <w:t>ме</w:t>
      </w:r>
      <w:r w:rsidRPr="00C319B0">
        <w:rPr>
          <w:rFonts w:ascii="Times New Roman" w:hAnsi="Times New Roman"/>
          <w:color w:val="auto"/>
          <w:sz w:val="28"/>
          <w:szCs w:val="28"/>
          <w:lang w:eastAsia="en-US"/>
        </w:rPr>
        <w:t xml:space="preserve">стного бюджета, инициирующий новое мероприятие (результат), (далее – ответственный исполнитель) обеспечивает предварительное согласование таких мероприятий (результатов) </w:t>
      </w:r>
      <w:r>
        <w:rPr>
          <w:rFonts w:ascii="Times New Roman" w:hAnsi="Times New Roman"/>
          <w:color w:val="auto"/>
          <w:sz w:val="28"/>
          <w:szCs w:val="28"/>
          <w:lang w:eastAsia="en-US"/>
        </w:rPr>
        <w:t xml:space="preserve">с Администрацией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до внесения изменений в</w:t>
      </w:r>
      <w:proofErr w:type="gramEnd"/>
      <w:r w:rsidRPr="00C319B0">
        <w:rPr>
          <w:rFonts w:ascii="Times New Roman" w:hAnsi="Times New Roman"/>
          <w:color w:val="auto"/>
          <w:sz w:val="28"/>
          <w:szCs w:val="28"/>
          <w:lang w:eastAsia="en-US"/>
        </w:rPr>
        <w:t xml:space="preserve"> сводную бюджетную роспись, до внесения изменений в </w:t>
      </w:r>
      <w:r>
        <w:rPr>
          <w:rFonts w:ascii="Times New Roman" w:hAnsi="Times New Roman"/>
          <w:color w:val="auto"/>
          <w:sz w:val="28"/>
          <w:szCs w:val="28"/>
          <w:lang w:eastAsia="en-US"/>
        </w:rPr>
        <w:t>решение</w:t>
      </w:r>
      <w:r w:rsidRPr="00C319B0">
        <w:rPr>
          <w:rFonts w:ascii="Times New Roman" w:hAnsi="Times New Roman"/>
          <w:color w:val="auto"/>
          <w:sz w:val="28"/>
          <w:szCs w:val="28"/>
          <w:lang w:eastAsia="en-US"/>
        </w:rPr>
        <w:t xml:space="preserve"> о бюджете с приложением заполненной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w:t>
      </w:r>
      <w:r>
        <w:rPr>
          <w:rFonts w:ascii="Times New Roman" w:hAnsi="Times New Roman"/>
          <w:color w:val="auto"/>
          <w:sz w:val="28"/>
          <w:szCs w:val="28"/>
          <w:lang w:eastAsia="en-US"/>
        </w:rPr>
        <w:t>:</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 бюджетному законодательству, законодательно установленным полномочиям (столбцы 2,3,5 формы согласно приложению №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w:t>
      </w:r>
      <w:r>
        <w:rPr>
          <w:rFonts w:ascii="Times New Roman" w:hAnsi="Times New Roman"/>
          <w:color w:val="auto"/>
          <w:sz w:val="28"/>
          <w:szCs w:val="28"/>
          <w:lang w:eastAsia="en-US"/>
        </w:rPr>
        <w:t>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proofErr w:type="gramStart"/>
      <w:r w:rsidRPr="00C319B0">
        <w:rPr>
          <w:rFonts w:ascii="Times New Roman" w:hAnsi="Times New Roman"/>
          <w:color w:val="auto"/>
          <w:sz w:val="28"/>
          <w:szCs w:val="28"/>
          <w:lang w:eastAsia="en-US"/>
        </w:rPr>
        <w:t xml:space="preserve">приоритетам социально-экономической политики, определенным Стратегией социально-экономического развития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синхронизации указанных мероприятий (результатов) с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программой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и (или) структурными элементами </w:t>
      </w:r>
      <w:r>
        <w:rPr>
          <w:rFonts w:ascii="Times New Roman" w:hAnsi="Times New Roman"/>
          <w:color w:val="auto"/>
          <w:sz w:val="28"/>
          <w:szCs w:val="28"/>
          <w:lang w:eastAsia="en-US"/>
        </w:rPr>
        <w:t>муниципальной</w:t>
      </w:r>
      <w:r w:rsidRPr="00C319B0">
        <w:rPr>
          <w:rFonts w:ascii="Times New Roman" w:hAnsi="Times New Roman"/>
          <w:color w:val="auto"/>
          <w:sz w:val="28"/>
          <w:szCs w:val="28"/>
          <w:lang w:eastAsia="en-US"/>
        </w:rPr>
        <w:t xml:space="preserve"> программы (столбец 2 формы согласно приложению № 1</w:t>
      </w:r>
      <w:r>
        <w:rPr>
          <w:rFonts w:ascii="Times New Roman" w:hAnsi="Times New Roman"/>
          <w:color w:val="auto"/>
          <w:sz w:val="28"/>
          <w:szCs w:val="28"/>
          <w:lang w:eastAsia="en-US"/>
        </w:rPr>
        <w:t xml:space="preserve">3 </w:t>
      </w:r>
      <w:r w:rsidRPr="00C319B0">
        <w:rPr>
          <w:rFonts w:ascii="Times New Roman" w:hAnsi="Times New Roman"/>
          <w:color w:val="auto"/>
          <w:sz w:val="28"/>
          <w:szCs w:val="28"/>
          <w:lang w:eastAsia="en-US"/>
        </w:rPr>
        <w:t>к настоящим Методическим рекомендациям).</w:t>
      </w:r>
      <w:proofErr w:type="gramEnd"/>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w:t>
      </w:r>
      <w:r>
        <w:rPr>
          <w:rFonts w:ascii="Times New Roman" w:hAnsi="Times New Roman"/>
          <w:color w:val="auto"/>
          <w:sz w:val="28"/>
          <w:szCs w:val="28"/>
          <w:lang w:eastAsia="en-US"/>
        </w:rPr>
        <w:t>е</w:t>
      </w:r>
      <w:r w:rsidRPr="00C319B0">
        <w:rPr>
          <w:rFonts w:ascii="Times New Roman" w:hAnsi="Times New Roman"/>
          <w:color w:val="auto"/>
          <w:sz w:val="28"/>
          <w:szCs w:val="28"/>
          <w:lang w:eastAsia="en-US"/>
        </w:rPr>
        <w:t xml:space="preserve">т новые мероприятия (результаты) на предмет их соответствия критериям отнесения к проектной/процессной части </w:t>
      </w:r>
      <w:r>
        <w:rPr>
          <w:rFonts w:ascii="Times New Roman" w:hAnsi="Times New Roman"/>
          <w:color w:val="auto"/>
          <w:sz w:val="28"/>
          <w:szCs w:val="28"/>
          <w:lang w:eastAsia="en-US"/>
        </w:rPr>
        <w:t>муниципаль</w:t>
      </w:r>
      <w:r w:rsidRPr="00C319B0">
        <w:rPr>
          <w:rFonts w:ascii="Times New Roman" w:hAnsi="Times New Roman"/>
          <w:color w:val="auto"/>
          <w:sz w:val="28"/>
          <w:szCs w:val="28"/>
          <w:lang w:eastAsia="en-US"/>
        </w:rPr>
        <w:t xml:space="preserve">ной программы </w:t>
      </w:r>
      <w:r>
        <w:rPr>
          <w:rFonts w:ascii="Times New Roman" w:hAnsi="Times New Roman"/>
          <w:color w:val="auto"/>
          <w:sz w:val="28"/>
          <w:szCs w:val="28"/>
          <w:lang w:eastAsia="en-US"/>
        </w:rPr>
        <w:t xml:space="preserve">Администрация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в соответствии с </w:t>
      </w:r>
      <w:r w:rsidRPr="00C319B0">
        <w:rPr>
          <w:rFonts w:ascii="Times New Roman" w:hAnsi="Times New Roman"/>
          <w:color w:val="auto"/>
          <w:sz w:val="28"/>
          <w:szCs w:val="28"/>
          <w:lang w:eastAsia="en-US"/>
        </w:rPr>
        <w:lastRenderedPageBreak/>
        <w:t>пунктом 2.4 Порядка (столб</w:t>
      </w:r>
      <w:r>
        <w:rPr>
          <w:rFonts w:ascii="Times New Roman" w:hAnsi="Times New Roman"/>
          <w:color w:val="auto"/>
          <w:sz w:val="28"/>
          <w:szCs w:val="28"/>
          <w:lang w:eastAsia="en-US"/>
        </w:rPr>
        <w:t xml:space="preserve">ец 4 формы согласно приложению </w:t>
      </w:r>
      <w:r>
        <w:rPr>
          <w:rFonts w:ascii="Times New Roman" w:hAnsi="Times New Roman"/>
          <w:color w:val="auto"/>
          <w:sz w:val="28"/>
          <w:szCs w:val="28"/>
          <w:lang w:eastAsia="en-US"/>
        </w:rPr>
        <w:br/>
      </w:r>
      <w:r w:rsidRPr="00C319B0">
        <w:rPr>
          <w:rFonts w:ascii="Times New Roman" w:hAnsi="Times New Roman"/>
          <w:color w:val="auto"/>
          <w:sz w:val="28"/>
          <w:szCs w:val="28"/>
          <w:lang w:eastAsia="en-US"/>
        </w:rPr>
        <w:t>№ 1</w:t>
      </w:r>
      <w:r>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w:t>
      </w:r>
      <w:proofErr w:type="gramStart"/>
      <w:r w:rsidRPr="00C319B0">
        <w:rPr>
          <w:rFonts w:ascii="Times New Roman" w:hAnsi="Times New Roman"/>
          <w:color w:val="auto"/>
          <w:sz w:val="28"/>
          <w:szCs w:val="28"/>
          <w:lang w:eastAsia="en-US"/>
        </w:rPr>
        <w:t>к</w:t>
      </w:r>
      <w:proofErr w:type="gramEnd"/>
      <w:r w:rsidRPr="00C319B0">
        <w:rPr>
          <w:rFonts w:ascii="Times New Roman" w:hAnsi="Times New Roman"/>
          <w:color w:val="auto"/>
          <w:sz w:val="28"/>
          <w:szCs w:val="28"/>
          <w:lang w:eastAsia="en-US"/>
        </w:rPr>
        <w:t xml:space="preserve"> </w:t>
      </w:r>
      <w:proofErr w:type="gramStart"/>
      <w:r w:rsidRPr="00C319B0">
        <w:rPr>
          <w:rFonts w:ascii="Times New Roman" w:hAnsi="Times New Roman"/>
          <w:color w:val="auto"/>
          <w:sz w:val="28"/>
          <w:szCs w:val="28"/>
          <w:lang w:eastAsia="en-US"/>
        </w:rPr>
        <w:t>настоящим</w:t>
      </w:r>
      <w:proofErr w:type="gramEnd"/>
      <w:r w:rsidRPr="00C319B0">
        <w:rPr>
          <w:rFonts w:ascii="Times New Roman" w:hAnsi="Times New Roman"/>
          <w:color w:val="auto"/>
          <w:sz w:val="28"/>
          <w:szCs w:val="28"/>
          <w:lang w:eastAsia="en-US"/>
        </w:rPr>
        <w:t xml:space="preserve">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Pr>
          <w:rFonts w:ascii="Times New Roman" w:hAnsi="Times New Roman"/>
          <w:color w:val="auto"/>
          <w:sz w:val="28"/>
          <w:szCs w:val="28"/>
          <w:lang w:eastAsia="en-US"/>
        </w:rPr>
        <w:t xml:space="preserve">Администрация </w:t>
      </w:r>
      <w:proofErr w:type="spellStart"/>
      <w:r w:rsidR="00EB5E30">
        <w:rPr>
          <w:rFonts w:ascii="Times New Roman" w:hAnsi="Times New Roman"/>
          <w:color w:val="auto"/>
          <w:sz w:val="28"/>
          <w:szCs w:val="28"/>
          <w:lang w:eastAsia="en-US"/>
        </w:rPr>
        <w:t>Присальского</w:t>
      </w:r>
      <w:proofErr w:type="spellEnd"/>
      <w:r>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рассматривает указанные мероприятия (результаты) на предмет соответствия методологии проектной деятельности (столбец 2 формы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w:t>
      </w:r>
    </w:p>
    <w:p w:rsidR="00EB54EC" w:rsidRPr="00C319B0"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 xml:space="preserve">При заполнении формы согласно приложению к Методическим рекомендациям ответственный исполнитель учитывает требования пункта 3.8 постановления </w:t>
      </w:r>
      <w:r w:rsidR="005A4DB2">
        <w:rPr>
          <w:rFonts w:ascii="Times New Roman" w:hAnsi="Times New Roman"/>
          <w:color w:val="auto"/>
          <w:sz w:val="28"/>
          <w:szCs w:val="28"/>
          <w:lang w:eastAsia="en-US"/>
        </w:rPr>
        <w:t xml:space="preserve">Администрация </w:t>
      </w:r>
      <w:proofErr w:type="spellStart"/>
      <w:r w:rsidR="00EB5E30">
        <w:rPr>
          <w:rFonts w:ascii="Times New Roman" w:hAnsi="Times New Roman"/>
          <w:color w:val="auto"/>
          <w:sz w:val="28"/>
          <w:szCs w:val="28"/>
          <w:lang w:eastAsia="en-US"/>
        </w:rPr>
        <w:t>Присальского</w:t>
      </w:r>
      <w:proofErr w:type="spellEnd"/>
      <w:r w:rsidR="005A4DB2">
        <w:rPr>
          <w:rFonts w:ascii="Times New Roman" w:hAnsi="Times New Roman"/>
          <w:color w:val="auto"/>
          <w:sz w:val="28"/>
          <w:szCs w:val="28"/>
          <w:lang w:eastAsia="en-US"/>
        </w:rPr>
        <w:t xml:space="preserve"> сельского </w:t>
      </w:r>
      <w:proofErr w:type="spellStart"/>
      <w:r w:rsidR="005A4DB2">
        <w:rPr>
          <w:rFonts w:ascii="Times New Roman" w:hAnsi="Times New Roman"/>
          <w:color w:val="auto"/>
          <w:sz w:val="28"/>
          <w:szCs w:val="28"/>
          <w:lang w:eastAsia="en-US"/>
        </w:rPr>
        <w:t>поселения</w:t>
      </w:r>
      <w:r w:rsidR="006432EF">
        <w:rPr>
          <w:rFonts w:ascii="Times New Roman" w:hAnsi="Times New Roman"/>
          <w:color w:val="auto"/>
          <w:sz w:val="28"/>
          <w:szCs w:val="28"/>
          <w:lang w:eastAsia="en-US"/>
        </w:rPr>
        <w:t>от</w:t>
      </w:r>
      <w:proofErr w:type="spellEnd"/>
      <w:r w:rsidR="006432EF">
        <w:rPr>
          <w:rFonts w:ascii="Times New Roman" w:hAnsi="Times New Roman"/>
          <w:color w:val="auto"/>
          <w:sz w:val="28"/>
          <w:szCs w:val="28"/>
          <w:lang w:eastAsia="en-US"/>
        </w:rPr>
        <w:t xml:space="preserve"> 07</w:t>
      </w:r>
      <w:r w:rsidRPr="00C319B0">
        <w:rPr>
          <w:rFonts w:ascii="Times New Roman" w:hAnsi="Times New Roman"/>
          <w:color w:val="auto"/>
          <w:sz w:val="28"/>
          <w:szCs w:val="28"/>
          <w:lang w:eastAsia="en-US"/>
        </w:rPr>
        <w:t>.0</w:t>
      </w:r>
      <w:r w:rsidR="005A4DB2">
        <w:rPr>
          <w:rFonts w:ascii="Times New Roman" w:hAnsi="Times New Roman"/>
          <w:color w:val="auto"/>
          <w:sz w:val="28"/>
          <w:szCs w:val="28"/>
          <w:lang w:eastAsia="en-US"/>
        </w:rPr>
        <w:t>8</w:t>
      </w:r>
      <w:r w:rsidRPr="00C319B0">
        <w:rPr>
          <w:rFonts w:ascii="Times New Roman" w:hAnsi="Times New Roman"/>
          <w:color w:val="auto"/>
          <w:sz w:val="28"/>
          <w:szCs w:val="28"/>
          <w:lang w:eastAsia="en-US"/>
        </w:rPr>
        <w:t>.202</w:t>
      </w:r>
      <w:r w:rsidR="005A4DB2">
        <w:rPr>
          <w:rFonts w:ascii="Times New Roman" w:hAnsi="Times New Roman"/>
          <w:color w:val="auto"/>
          <w:sz w:val="28"/>
          <w:szCs w:val="28"/>
          <w:lang w:eastAsia="en-US"/>
        </w:rPr>
        <w:t>4</w:t>
      </w:r>
      <w:r w:rsidRPr="00C319B0">
        <w:rPr>
          <w:rFonts w:ascii="Times New Roman" w:hAnsi="Times New Roman"/>
          <w:color w:val="auto"/>
          <w:sz w:val="28"/>
          <w:szCs w:val="28"/>
          <w:lang w:eastAsia="en-US"/>
        </w:rPr>
        <w:t xml:space="preserve"> № </w:t>
      </w:r>
      <w:r w:rsidR="006432EF">
        <w:rPr>
          <w:rFonts w:ascii="Times New Roman" w:hAnsi="Times New Roman"/>
          <w:color w:val="auto"/>
          <w:sz w:val="28"/>
          <w:szCs w:val="28"/>
          <w:lang w:eastAsia="en-US"/>
        </w:rPr>
        <w:t>37-1</w:t>
      </w:r>
      <w:r w:rsidRPr="00C319B0">
        <w:rPr>
          <w:rFonts w:ascii="Times New Roman" w:hAnsi="Times New Roman"/>
          <w:color w:val="auto"/>
          <w:sz w:val="28"/>
          <w:szCs w:val="28"/>
          <w:lang w:eastAsia="en-US"/>
        </w:rPr>
        <w:t xml:space="preserve"> в части увязки одного мероприятия (результата) с одним направлением расходов в целях </w:t>
      </w:r>
      <w:proofErr w:type="spellStart"/>
      <w:r w:rsidRPr="00C319B0">
        <w:rPr>
          <w:rFonts w:ascii="Times New Roman" w:hAnsi="Times New Roman"/>
          <w:color w:val="auto"/>
          <w:sz w:val="28"/>
          <w:szCs w:val="28"/>
          <w:lang w:eastAsia="en-US"/>
        </w:rPr>
        <w:t>прослеживаемости</w:t>
      </w:r>
      <w:proofErr w:type="spellEnd"/>
      <w:r w:rsidRPr="00C319B0">
        <w:rPr>
          <w:rFonts w:ascii="Times New Roman" w:hAnsi="Times New Roman"/>
          <w:color w:val="auto"/>
          <w:sz w:val="28"/>
          <w:szCs w:val="28"/>
          <w:lang w:eastAsia="en-US"/>
        </w:rPr>
        <w:t xml:space="preserve"> финансового обеспечения. Для мероприятий (результатов) в составе комплекса процессных мероприятий данное требование может не применяться.</w:t>
      </w:r>
    </w:p>
    <w:p w:rsidR="00EB54EC" w:rsidRDefault="00EB54EC" w:rsidP="00EB54EC">
      <w:pPr>
        <w:spacing w:after="14" w:line="240" w:lineRule="auto"/>
        <w:ind w:left="124" w:right="65" w:firstLine="698"/>
        <w:jc w:val="both"/>
        <w:rPr>
          <w:rFonts w:ascii="Times New Roman" w:hAnsi="Times New Roman"/>
          <w:color w:val="auto"/>
          <w:sz w:val="28"/>
          <w:szCs w:val="28"/>
          <w:lang w:eastAsia="en-US"/>
        </w:rPr>
      </w:pPr>
      <w:r w:rsidRPr="00C319B0">
        <w:rPr>
          <w:rFonts w:ascii="Times New Roman" w:hAnsi="Times New Roman"/>
          <w:color w:val="auto"/>
          <w:sz w:val="28"/>
          <w:szCs w:val="28"/>
          <w:lang w:eastAsia="en-US"/>
        </w:rPr>
        <w:t>Согласованная форма согласно приложению № 1</w:t>
      </w:r>
      <w:r w:rsidR="005A4DB2">
        <w:rPr>
          <w:rFonts w:ascii="Times New Roman" w:hAnsi="Times New Roman"/>
          <w:color w:val="auto"/>
          <w:sz w:val="28"/>
          <w:szCs w:val="28"/>
          <w:lang w:eastAsia="en-US"/>
        </w:rPr>
        <w:t>3</w:t>
      </w:r>
      <w:r w:rsidRPr="00C319B0">
        <w:rPr>
          <w:rFonts w:ascii="Times New Roman" w:hAnsi="Times New Roman"/>
          <w:color w:val="auto"/>
          <w:sz w:val="28"/>
          <w:szCs w:val="28"/>
          <w:lang w:eastAsia="en-US"/>
        </w:rPr>
        <w:t xml:space="preserve"> к настоящим Методическим рекомендациям направляется ответственным исполнителем в </w:t>
      </w:r>
      <w:r w:rsidR="005A4DB2">
        <w:rPr>
          <w:rFonts w:ascii="Times New Roman" w:hAnsi="Times New Roman"/>
          <w:color w:val="auto"/>
          <w:sz w:val="28"/>
          <w:szCs w:val="28"/>
          <w:lang w:eastAsia="en-US"/>
        </w:rPr>
        <w:t xml:space="preserve">Администрацию </w:t>
      </w:r>
      <w:proofErr w:type="spellStart"/>
      <w:r w:rsidR="00EB5E30">
        <w:rPr>
          <w:rFonts w:ascii="Times New Roman" w:hAnsi="Times New Roman"/>
          <w:color w:val="auto"/>
          <w:sz w:val="28"/>
          <w:szCs w:val="28"/>
          <w:lang w:eastAsia="en-US"/>
        </w:rPr>
        <w:t>Присальского</w:t>
      </w:r>
      <w:proofErr w:type="spellEnd"/>
      <w:r w:rsidR="005A4DB2">
        <w:rPr>
          <w:rFonts w:ascii="Times New Roman" w:hAnsi="Times New Roman"/>
          <w:color w:val="auto"/>
          <w:sz w:val="28"/>
          <w:szCs w:val="28"/>
          <w:lang w:eastAsia="en-US"/>
        </w:rPr>
        <w:t xml:space="preserve"> сельского поселения</w:t>
      </w:r>
      <w:r w:rsidR="006432EF">
        <w:rPr>
          <w:rFonts w:ascii="Times New Roman" w:hAnsi="Times New Roman"/>
          <w:color w:val="auto"/>
          <w:sz w:val="28"/>
          <w:szCs w:val="28"/>
          <w:lang w:eastAsia="en-US"/>
        </w:rPr>
        <w:t xml:space="preserve"> </w:t>
      </w:r>
      <w:r w:rsidRPr="00C319B0">
        <w:rPr>
          <w:rFonts w:ascii="Times New Roman" w:hAnsi="Times New Roman"/>
          <w:color w:val="auto"/>
          <w:sz w:val="28"/>
          <w:szCs w:val="28"/>
          <w:lang w:eastAsia="en-US"/>
        </w:rPr>
        <w:t xml:space="preserve">одновременно с предложениями по внесению изменений в </w:t>
      </w:r>
      <w:r w:rsidR="005A4DB2">
        <w:rPr>
          <w:rFonts w:ascii="Times New Roman" w:hAnsi="Times New Roman"/>
          <w:color w:val="auto"/>
          <w:sz w:val="28"/>
          <w:szCs w:val="28"/>
          <w:lang w:eastAsia="en-US"/>
        </w:rPr>
        <w:t>постановление</w:t>
      </w:r>
      <w:r w:rsidR="006432EF">
        <w:rPr>
          <w:rFonts w:ascii="Times New Roman" w:hAnsi="Times New Roman"/>
          <w:color w:val="auto"/>
          <w:sz w:val="28"/>
          <w:szCs w:val="28"/>
          <w:lang w:eastAsia="en-US"/>
        </w:rPr>
        <w:t xml:space="preserve"> </w:t>
      </w:r>
      <w:r w:rsidR="005A4DB2">
        <w:rPr>
          <w:rFonts w:ascii="Times New Roman" w:hAnsi="Times New Roman"/>
          <w:color w:val="auto"/>
          <w:sz w:val="28"/>
          <w:szCs w:val="28"/>
          <w:lang w:eastAsia="en-US"/>
        </w:rPr>
        <w:t xml:space="preserve">Администрации </w:t>
      </w:r>
      <w:proofErr w:type="spellStart"/>
      <w:r w:rsidR="00EB5E30">
        <w:rPr>
          <w:rFonts w:ascii="Times New Roman" w:hAnsi="Times New Roman"/>
          <w:color w:val="auto"/>
          <w:sz w:val="28"/>
          <w:szCs w:val="28"/>
          <w:lang w:eastAsia="en-US"/>
        </w:rPr>
        <w:t>Присальского</w:t>
      </w:r>
      <w:proofErr w:type="spellEnd"/>
      <w:r w:rsidR="005A4DB2">
        <w:rPr>
          <w:rFonts w:ascii="Times New Roman" w:hAnsi="Times New Roman"/>
          <w:color w:val="auto"/>
          <w:sz w:val="28"/>
          <w:szCs w:val="28"/>
          <w:lang w:eastAsia="en-US"/>
        </w:rPr>
        <w:t xml:space="preserve"> сельского поселения</w:t>
      </w:r>
      <w:r w:rsidRPr="00C319B0">
        <w:rPr>
          <w:rFonts w:ascii="Times New Roman" w:hAnsi="Times New Roman"/>
          <w:color w:val="auto"/>
          <w:sz w:val="28"/>
          <w:szCs w:val="28"/>
          <w:lang w:eastAsia="en-US"/>
        </w:rPr>
        <w:t xml:space="preserve"> о порядке применения бюджетной классификации </w:t>
      </w:r>
      <w:r w:rsidR="005A4DB2">
        <w:rPr>
          <w:rFonts w:ascii="Times New Roman" w:hAnsi="Times New Roman"/>
          <w:color w:val="auto"/>
          <w:sz w:val="28"/>
          <w:szCs w:val="28"/>
          <w:lang w:eastAsia="en-US"/>
        </w:rPr>
        <w:t>местного бюджета.</w:t>
      </w:r>
    </w:p>
    <w:p w:rsidR="005A4DB2" w:rsidRPr="00C319B0" w:rsidRDefault="005A4DB2" w:rsidP="00EB54EC">
      <w:pPr>
        <w:spacing w:after="14" w:line="240" w:lineRule="auto"/>
        <w:ind w:left="124" w:right="65" w:firstLine="698"/>
        <w:jc w:val="both"/>
        <w:rPr>
          <w:rFonts w:ascii="Times New Roman" w:hAnsi="Times New Roman"/>
          <w:color w:val="auto"/>
          <w:sz w:val="28"/>
          <w:szCs w:val="28"/>
          <w:lang w:eastAsia="en-US"/>
        </w:rPr>
        <w:sectPr w:rsidR="005A4DB2" w:rsidRPr="00C319B0" w:rsidSect="00F72C3D">
          <w:pgSz w:w="11910" w:h="16840"/>
          <w:pgMar w:top="1701" w:right="1134" w:bottom="1134" w:left="1701" w:header="709" w:footer="0" w:gutter="0"/>
          <w:cols w:space="720"/>
        </w:sectPr>
      </w:pPr>
    </w:p>
    <w:tbl>
      <w:tblPr>
        <w:tblW w:w="14459" w:type="dxa"/>
        <w:jc w:val="center"/>
        <w:tblLayout w:type="fixed"/>
        <w:tblLook w:val="04A0"/>
      </w:tblPr>
      <w:tblGrid>
        <w:gridCol w:w="9781"/>
        <w:gridCol w:w="4678"/>
      </w:tblGrid>
      <w:tr w:rsidR="005A4DB2" w:rsidRPr="0039595E" w:rsidTr="00757D27">
        <w:trPr>
          <w:trHeight w:val="1434"/>
          <w:jc w:val="center"/>
        </w:trPr>
        <w:tc>
          <w:tcPr>
            <w:tcW w:w="9781" w:type="dxa"/>
          </w:tcPr>
          <w:p w:rsidR="005A4DB2" w:rsidRPr="0039595E" w:rsidRDefault="005A4DB2" w:rsidP="00757D27">
            <w:pPr>
              <w:spacing w:after="14" w:line="216" w:lineRule="auto"/>
              <w:ind w:left="125" w:right="62" w:firstLine="698"/>
              <w:jc w:val="center"/>
              <w:rPr>
                <w:rFonts w:ascii="Times New Roman" w:hAnsi="Times New Roman"/>
                <w:color w:val="auto"/>
                <w:sz w:val="28"/>
                <w:szCs w:val="28"/>
                <w:lang w:eastAsia="en-US"/>
              </w:rPr>
            </w:pPr>
            <w:r w:rsidRPr="0039595E">
              <w:rPr>
                <w:rFonts w:ascii="Times New Roman" w:hAnsi="Times New Roman"/>
                <w:color w:val="auto"/>
                <w:sz w:val="28"/>
                <w:szCs w:val="28"/>
                <w:lang w:eastAsia="en-US"/>
              </w:rPr>
              <w:lastRenderedPageBreak/>
              <w:br w:type="page"/>
            </w:r>
          </w:p>
        </w:tc>
        <w:tc>
          <w:tcPr>
            <w:tcW w:w="4678" w:type="dxa"/>
          </w:tcPr>
          <w:p w:rsidR="005A4DB2" w:rsidRPr="00C319B0" w:rsidRDefault="005A4DB2" w:rsidP="005A4DB2">
            <w:pPr>
              <w:spacing w:after="0" w:line="240" w:lineRule="auto"/>
              <w:jc w:val="center"/>
              <w:rPr>
                <w:rFonts w:ascii="Times New Roman" w:hAnsi="Times New Roman"/>
                <w:color w:val="auto"/>
                <w:sz w:val="28"/>
                <w:szCs w:val="28"/>
              </w:rPr>
            </w:pPr>
            <w:r w:rsidRPr="0039595E">
              <w:rPr>
                <w:rFonts w:ascii="Times New Roman" w:hAnsi="Times New Roman"/>
                <w:color w:val="auto"/>
                <w:sz w:val="28"/>
                <w:szCs w:val="28"/>
                <w:lang w:eastAsia="en-US"/>
              </w:rPr>
              <w:t>Приложение № 1</w:t>
            </w:r>
            <w:r>
              <w:rPr>
                <w:rFonts w:ascii="Times New Roman" w:hAnsi="Times New Roman"/>
                <w:color w:val="auto"/>
                <w:sz w:val="28"/>
                <w:szCs w:val="28"/>
                <w:lang w:eastAsia="en-US"/>
              </w:rPr>
              <w:t>3</w:t>
            </w:r>
            <w:r w:rsidRPr="0039595E">
              <w:rPr>
                <w:rFonts w:ascii="Times New Roman" w:hAnsi="Times New Roman"/>
                <w:color w:val="auto"/>
                <w:sz w:val="28"/>
                <w:szCs w:val="28"/>
                <w:lang w:eastAsia="en-US"/>
              </w:rPr>
              <w:br/>
            </w:r>
            <w:r w:rsidRPr="00C319B0">
              <w:rPr>
                <w:rFonts w:ascii="Times New Roman" w:hAnsi="Times New Roman"/>
                <w:color w:val="auto"/>
                <w:sz w:val="28"/>
                <w:szCs w:val="28"/>
              </w:rPr>
              <w:t>к методическим рекомендациям</w:t>
            </w:r>
          </w:p>
          <w:p w:rsidR="005A4DB2" w:rsidRPr="00C319B0" w:rsidRDefault="005A4DB2" w:rsidP="005A4DB2">
            <w:pPr>
              <w:spacing w:after="0" w:line="240" w:lineRule="auto"/>
              <w:jc w:val="center"/>
              <w:rPr>
                <w:rFonts w:ascii="Times New Roman" w:hAnsi="Times New Roman"/>
                <w:color w:val="auto"/>
                <w:sz w:val="28"/>
                <w:szCs w:val="28"/>
              </w:rPr>
            </w:pPr>
            <w:r w:rsidRPr="00C319B0">
              <w:rPr>
                <w:rFonts w:ascii="Times New Roman" w:hAnsi="Times New Roman"/>
                <w:color w:val="auto"/>
                <w:sz w:val="28"/>
                <w:szCs w:val="28"/>
              </w:rPr>
              <w:t xml:space="preserve">по разработке и реализации </w:t>
            </w:r>
            <w:r>
              <w:rPr>
                <w:rFonts w:ascii="Times New Roman" w:hAnsi="Times New Roman"/>
                <w:color w:val="auto"/>
                <w:sz w:val="28"/>
                <w:szCs w:val="28"/>
                <w:lang w:eastAsia="en-US"/>
              </w:rPr>
              <w:t xml:space="preserve"> муниципаль</w:t>
            </w:r>
            <w:r w:rsidRPr="00C319B0">
              <w:rPr>
                <w:rFonts w:ascii="Times New Roman" w:hAnsi="Times New Roman"/>
                <w:color w:val="auto"/>
                <w:sz w:val="28"/>
                <w:szCs w:val="28"/>
              </w:rPr>
              <w:t>ных программ</w:t>
            </w:r>
          </w:p>
          <w:p w:rsidR="005A4DB2" w:rsidRPr="0039595E" w:rsidRDefault="00EB5E30" w:rsidP="005A4DB2">
            <w:pPr>
              <w:spacing w:after="14" w:line="216" w:lineRule="auto"/>
              <w:ind w:left="125" w:right="62" w:firstLine="698"/>
              <w:jc w:val="center"/>
              <w:rPr>
                <w:rFonts w:ascii="Times New Roman" w:hAnsi="Times New Roman"/>
                <w:color w:val="auto"/>
                <w:sz w:val="28"/>
                <w:szCs w:val="28"/>
                <w:lang w:eastAsia="en-US"/>
              </w:rPr>
            </w:pPr>
            <w:proofErr w:type="spellStart"/>
            <w:r>
              <w:rPr>
                <w:rFonts w:ascii="Times New Roman" w:hAnsi="Times New Roman"/>
                <w:color w:val="auto"/>
                <w:sz w:val="28"/>
                <w:szCs w:val="28"/>
              </w:rPr>
              <w:t>Присальского</w:t>
            </w:r>
            <w:proofErr w:type="spellEnd"/>
            <w:r w:rsidR="005A4DB2">
              <w:rPr>
                <w:rFonts w:ascii="Times New Roman" w:hAnsi="Times New Roman"/>
                <w:color w:val="auto"/>
                <w:sz w:val="28"/>
                <w:szCs w:val="28"/>
              </w:rPr>
              <w:t xml:space="preserve"> сельского поселения</w:t>
            </w:r>
          </w:p>
        </w:tc>
      </w:tr>
    </w:tbl>
    <w:p w:rsidR="005A4DB2" w:rsidRPr="00C319B0" w:rsidRDefault="005A4DB2" w:rsidP="005A4DB2">
      <w:pPr>
        <w:spacing w:after="14" w:line="216" w:lineRule="auto"/>
        <w:ind w:left="125" w:right="62" w:firstLine="698"/>
        <w:jc w:val="right"/>
        <w:rPr>
          <w:rFonts w:ascii="Times New Roman" w:hAnsi="Times New Roman"/>
          <w:color w:val="auto"/>
          <w:sz w:val="2"/>
          <w:szCs w:val="2"/>
          <w:lang w:eastAsia="en-US"/>
        </w:rPr>
      </w:pP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sidRPr="00036134">
        <w:rPr>
          <w:rFonts w:ascii="Times New Roman" w:hAnsi="Times New Roman"/>
          <w:color w:val="auto"/>
          <w:sz w:val="27"/>
          <w:szCs w:val="27"/>
          <w:lang w:eastAsia="en-US"/>
        </w:rPr>
        <w:t>Форма для включения новых мероприятий (результатов) в состав параметров</w:t>
      </w:r>
    </w:p>
    <w:p w:rsidR="005A4DB2" w:rsidRPr="00036134" w:rsidRDefault="005A4DB2" w:rsidP="005A4DB2">
      <w:pPr>
        <w:spacing w:after="14" w:line="216" w:lineRule="auto"/>
        <w:ind w:left="125" w:right="62" w:firstLine="698"/>
        <w:jc w:val="center"/>
        <w:rPr>
          <w:rFonts w:ascii="Times New Roman" w:hAnsi="Times New Roman"/>
          <w:color w:val="auto"/>
          <w:sz w:val="27"/>
          <w:szCs w:val="27"/>
          <w:lang w:eastAsia="en-US"/>
        </w:rPr>
      </w:pPr>
      <w:r>
        <w:rPr>
          <w:rFonts w:ascii="Times New Roman" w:hAnsi="Times New Roman"/>
          <w:color w:val="auto"/>
          <w:sz w:val="27"/>
          <w:szCs w:val="27"/>
          <w:lang w:eastAsia="en-US"/>
        </w:rPr>
        <w:t>муницип</w:t>
      </w:r>
      <w:r w:rsidRPr="00036134">
        <w:rPr>
          <w:rFonts w:ascii="Times New Roman" w:hAnsi="Times New Roman"/>
          <w:color w:val="auto"/>
          <w:sz w:val="27"/>
          <w:szCs w:val="27"/>
          <w:lang w:eastAsia="en-US"/>
        </w:rPr>
        <w:t>ального проекта, комплекса процессных мероприятий</w:t>
      </w:r>
    </w:p>
    <w:p w:rsidR="005A4DB2" w:rsidRPr="00C319B0" w:rsidRDefault="005A4DB2" w:rsidP="005A4DB2">
      <w:pPr>
        <w:spacing w:after="14" w:line="216" w:lineRule="auto"/>
        <w:ind w:left="125" w:right="62" w:firstLine="698"/>
        <w:jc w:val="both"/>
        <w:rPr>
          <w:rFonts w:ascii="Times New Roman" w:hAnsi="Times New Roman"/>
          <w:color w:val="auto"/>
          <w:sz w:val="2"/>
          <w:szCs w:val="2"/>
          <w:lang w:eastAsia="en-US"/>
        </w:rPr>
      </w:pPr>
    </w:p>
    <w:tbl>
      <w:tblPr>
        <w:tblW w:w="14548" w:type="dxa"/>
        <w:jc w:val="center"/>
        <w:tblInd w:w="5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tblPr>
      <w:tblGrid>
        <w:gridCol w:w="742"/>
        <w:gridCol w:w="4447"/>
        <w:gridCol w:w="5386"/>
        <w:gridCol w:w="1843"/>
        <w:gridCol w:w="2130"/>
      </w:tblGrid>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 </w:t>
            </w:r>
            <w:proofErr w:type="spellStart"/>
            <w:r w:rsidRPr="00F62D03">
              <w:rPr>
                <w:rFonts w:ascii="Times New Roman" w:hAnsi="Times New Roman"/>
                <w:color w:val="auto"/>
                <w:sz w:val="27"/>
                <w:szCs w:val="27"/>
                <w:lang w:eastAsia="en-US"/>
              </w:rPr>
              <w:t>№</w:t>
            </w:r>
            <w:proofErr w:type="spellEnd"/>
            <w:r w:rsidRPr="00F62D03">
              <w:rPr>
                <w:rFonts w:ascii="Times New Roman" w:hAnsi="Times New Roman"/>
                <w:color w:val="auto"/>
                <w:sz w:val="27"/>
                <w:szCs w:val="27"/>
                <w:lang w:eastAsia="en-US"/>
              </w:rPr>
              <w:t xml:space="preserve"> </w:t>
            </w:r>
            <w:proofErr w:type="spellStart"/>
            <w:proofErr w:type="gramStart"/>
            <w:r w:rsidRPr="00F62D03">
              <w:rPr>
                <w:rFonts w:ascii="Times New Roman" w:hAnsi="Times New Roman"/>
                <w:color w:val="auto"/>
                <w:sz w:val="27"/>
                <w:szCs w:val="27"/>
                <w:lang w:eastAsia="en-US"/>
              </w:rPr>
              <w:t>п</w:t>
            </w:r>
            <w:proofErr w:type="spellEnd"/>
            <w:proofErr w:type="gramEnd"/>
            <w:r w:rsidRPr="00F62D03">
              <w:rPr>
                <w:rFonts w:ascii="Times New Roman" w:hAnsi="Times New Roman"/>
                <w:color w:val="auto"/>
                <w:sz w:val="27"/>
                <w:szCs w:val="27"/>
                <w:lang w:eastAsia="en-US"/>
              </w:rPr>
              <w:t>/</w:t>
            </w:r>
            <w:proofErr w:type="spellStart"/>
            <w:r w:rsidRPr="00F62D03">
              <w:rPr>
                <w:rFonts w:ascii="Times New Roman" w:hAnsi="Times New Roman"/>
                <w:color w:val="auto"/>
                <w:sz w:val="27"/>
                <w:szCs w:val="27"/>
                <w:lang w:eastAsia="en-US"/>
              </w:rPr>
              <w:t>п</w:t>
            </w:r>
            <w:proofErr w:type="spellEnd"/>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Наименование мероприятия (результата) </w:t>
            </w:r>
            <w:r>
              <w:rPr>
                <w:rFonts w:ascii="Times New Roman" w:hAnsi="Times New Roman"/>
                <w:color w:val="auto"/>
                <w:sz w:val="27"/>
                <w:szCs w:val="27"/>
                <w:lang w:eastAsia="en-US"/>
              </w:rPr>
              <w:t>муницип</w:t>
            </w:r>
            <w:r w:rsidRPr="00F62D03">
              <w:rPr>
                <w:rFonts w:ascii="Times New Roman" w:hAnsi="Times New Roman"/>
                <w:color w:val="auto"/>
                <w:sz w:val="27"/>
                <w:szCs w:val="27"/>
                <w:lang w:eastAsia="en-US"/>
              </w:rPr>
              <w:t>ального проекта, комплекса процессных мероприятий</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Наименование направления расходов</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proofErr w:type="gramStart"/>
            <w:r w:rsidRPr="00F62D03">
              <w:rPr>
                <w:rFonts w:ascii="Times New Roman" w:hAnsi="Times New Roman"/>
                <w:color w:val="auto"/>
                <w:sz w:val="27"/>
                <w:szCs w:val="27"/>
                <w:lang w:eastAsia="en-US"/>
              </w:rPr>
              <w:t>Отнесение к проектной/ к процессной деятельности</w:t>
            </w:r>
            <w:proofErr w:type="gramEnd"/>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5" w:right="62"/>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Код  бюджетной классификации целевой статьи</w:t>
            </w:r>
          </w:p>
        </w:tc>
      </w:tr>
      <w:tr w:rsidR="005A4DB2" w:rsidRPr="00C319B0" w:rsidTr="00F72C3D">
        <w:trPr>
          <w:trHeight w:val="238"/>
          <w:jc w:val="center"/>
        </w:trPr>
        <w:tc>
          <w:tcPr>
            <w:tcW w:w="742"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1</w:t>
            </w:r>
          </w:p>
        </w:tc>
        <w:tc>
          <w:tcPr>
            <w:tcW w:w="4447"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hanging="16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2</w:t>
            </w:r>
          </w:p>
        </w:tc>
        <w:tc>
          <w:tcPr>
            <w:tcW w:w="5386"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center"/>
              <w:rPr>
                <w:rFonts w:ascii="Times New Roman" w:hAnsi="Times New Roman"/>
                <w:color w:val="auto"/>
                <w:sz w:val="27"/>
                <w:szCs w:val="27"/>
                <w:lang w:eastAsia="en-US"/>
              </w:rPr>
            </w:pPr>
            <w:r w:rsidRPr="00F62D03">
              <w:rPr>
                <w:rFonts w:ascii="Times New Roman" w:hAnsi="Times New Roman"/>
                <w:color w:val="auto"/>
                <w:sz w:val="27"/>
                <w:szCs w:val="27"/>
                <w:lang w:eastAsia="en-US"/>
              </w:rPr>
              <w:t>3</w:t>
            </w:r>
          </w:p>
        </w:tc>
        <w:tc>
          <w:tcPr>
            <w:tcW w:w="1843"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4</w:t>
            </w:r>
          </w:p>
        </w:tc>
        <w:tc>
          <w:tcPr>
            <w:tcW w:w="2130" w:type="dxa"/>
            <w:tcBorders>
              <w:top w:val="single" w:sz="4" w:space="0" w:color="000000"/>
              <w:left w:val="single" w:sz="4" w:space="0" w:color="000000"/>
              <w:bottom w:val="single" w:sz="4" w:space="0" w:color="000000"/>
              <w:right w:val="single" w:sz="4" w:space="0" w:color="000000"/>
            </w:tcBorders>
            <w:vAlign w:val="center"/>
          </w:tcPr>
          <w:p w:rsidR="005A4DB2" w:rsidRPr="00F62D03" w:rsidRDefault="005A4DB2" w:rsidP="00757D27">
            <w:pPr>
              <w:spacing w:after="14" w:line="216" w:lineRule="auto"/>
              <w:ind w:left="124" w:right="65" w:firstLine="698"/>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5</w:t>
            </w:r>
          </w:p>
        </w:tc>
      </w:tr>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sidRPr="00F62D03">
              <w:rPr>
                <w:rFonts w:ascii="Times New Roman" w:hAnsi="Times New Roman"/>
                <w:color w:val="auto"/>
                <w:sz w:val="27"/>
                <w:szCs w:val="27"/>
              </w:rPr>
              <w:t>1.</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Например:</w:t>
            </w:r>
          </w:p>
          <w:p w:rsidR="005A4DB2" w:rsidRPr="00F62D03" w:rsidRDefault="005A4DB2" w:rsidP="00757D27">
            <w:pPr>
              <w:spacing w:after="0" w:line="216" w:lineRule="auto"/>
              <w:ind w:left="98" w:firstLine="183"/>
              <w:rPr>
                <w:rStyle w:val="1fd"/>
                <w:rFonts w:ascii="Times New Roman" w:hAnsi="Times New Roman"/>
                <w:color w:val="auto"/>
                <w:sz w:val="27"/>
                <w:szCs w:val="27"/>
              </w:rPr>
            </w:pPr>
            <w:r w:rsidRPr="00F62D03">
              <w:rPr>
                <w:rStyle w:val="1fd"/>
                <w:rFonts w:ascii="Times New Roman" w:hAnsi="Times New Roman"/>
                <w:color w:val="auto"/>
                <w:sz w:val="27"/>
                <w:szCs w:val="27"/>
              </w:rPr>
              <w:t xml:space="preserve">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w:t>
            </w:r>
          </w:p>
          <w:p w:rsidR="005A4DB2" w:rsidRPr="00F62D03" w:rsidRDefault="005A4DB2" w:rsidP="00757D27">
            <w:pPr>
              <w:spacing w:after="0" w:line="216" w:lineRule="auto"/>
              <w:ind w:left="98" w:firstLine="183"/>
              <w:rPr>
                <w:rFonts w:ascii="Times New Roman" w:hAnsi="Times New Roman"/>
                <w:color w:val="auto"/>
                <w:sz w:val="27"/>
                <w:szCs w:val="27"/>
              </w:rPr>
            </w:pPr>
            <w:r>
              <w:rPr>
                <w:rStyle w:val="1fd"/>
                <w:rFonts w:ascii="Times New Roman" w:hAnsi="Times New Roman"/>
                <w:color w:val="auto"/>
                <w:sz w:val="27"/>
                <w:szCs w:val="27"/>
              </w:rPr>
              <w:t>муницип</w:t>
            </w:r>
            <w:r w:rsidRPr="00F62D03">
              <w:rPr>
                <w:rStyle w:val="1fd"/>
                <w:rFonts w:ascii="Times New Roman" w:hAnsi="Times New Roman"/>
                <w:color w:val="auto"/>
                <w:sz w:val="27"/>
                <w:szCs w:val="27"/>
              </w:rPr>
              <w:t>ального проекта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112" w:hanging="13"/>
              <w:jc w:val="both"/>
              <w:rPr>
                <w:rFonts w:ascii="Times New Roman" w:hAnsi="Times New Roman"/>
                <w:color w:val="auto"/>
                <w:sz w:val="27"/>
                <w:szCs w:val="27"/>
              </w:rPr>
            </w:pPr>
            <w:r w:rsidRPr="00F62D03">
              <w:rPr>
                <w:rStyle w:val="1fd"/>
                <w:rFonts w:ascii="Times New Roman" w:hAnsi="Times New Roman"/>
                <w:color w:val="auto"/>
                <w:sz w:val="27"/>
                <w:szCs w:val="27"/>
              </w:rPr>
              <w:t>Реализация мероприятий по модернизации школьных систем образования</w:t>
            </w:r>
          </w:p>
          <w:p w:rsidR="005A4DB2" w:rsidRPr="00F62D03" w:rsidRDefault="005A4DB2" w:rsidP="005A4DB2">
            <w:pPr>
              <w:widowControl w:val="0"/>
              <w:spacing w:after="0" w:line="216" w:lineRule="auto"/>
              <w:ind w:left="151" w:right="253" w:hanging="13"/>
              <w:jc w:val="both"/>
              <w:rPr>
                <w:rFonts w:ascii="Times New Roman" w:hAnsi="Times New Roman"/>
                <w:color w:val="auto"/>
                <w:sz w:val="27"/>
                <w:szCs w:val="27"/>
              </w:rPr>
            </w:pPr>
            <w:r w:rsidRPr="00F62D03">
              <w:rPr>
                <w:rStyle w:val="1fd"/>
                <w:rFonts w:ascii="Times New Roman" w:hAnsi="Times New Roman"/>
                <w:color w:val="auto"/>
                <w:sz w:val="27"/>
                <w:szCs w:val="27"/>
              </w:rPr>
              <w:t xml:space="preserve">Дополнительные расходы </w:t>
            </w:r>
            <w:r>
              <w:rPr>
                <w:rStyle w:val="1fd"/>
                <w:rFonts w:ascii="Times New Roman" w:hAnsi="Times New Roman"/>
                <w:color w:val="auto"/>
                <w:sz w:val="27"/>
                <w:szCs w:val="27"/>
              </w:rPr>
              <w:t>ме</w:t>
            </w:r>
            <w:r w:rsidRPr="00F62D03">
              <w:rPr>
                <w:rStyle w:val="1fd"/>
                <w:rFonts w:ascii="Times New Roman" w:hAnsi="Times New Roman"/>
                <w:color w:val="auto"/>
                <w:sz w:val="27"/>
                <w:szCs w:val="27"/>
              </w:rPr>
              <w:t>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трансфертов</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Проектная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p>
        </w:tc>
      </w:tr>
      <w:tr w:rsidR="005A4DB2" w:rsidRPr="00C319B0" w:rsidTr="00F72C3D">
        <w:trPr>
          <w:trHeight w:val="360"/>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line="216" w:lineRule="auto"/>
              <w:jc w:val="center"/>
              <w:rPr>
                <w:rFonts w:ascii="Times New Roman" w:hAnsi="Times New Roman"/>
                <w:color w:val="auto"/>
                <w:sz w:val="27"/>
                <w:szCs w:val="27"/>
              </w:rPr>
            </w:pPr>
            <w:r>
              <w:rPr>
                <w:rFonts w:ascii="Times New Roman" w:hAnsi="Times New Roman"/>
                <w:color w:val="auto"/>
                <w:sz w:val="27"/>
                <w:szCs w:val="27"/>
              </w:rPr>
              <w:t>2</w:t>
            </w:r>
            <w:r w:rsidRPr="00F62D03">
              <w:rPr>
                <w:rFonts w:ascii="Times New Roman" w:hAnsi="Times New Roman"/>
                <w:color w:val="auto"/>
                <w:sz w:val="27"/>
                <w:szCs w:val="27"/>
              </w:rPr>
              <w:t>.</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57" w:right="57" w:firstLine="183"/>
              <w:rPr>
                <w:rFonts w:ascii="Times New Roman" w:hAnsi="Times New Roman"/>
                <w:color w:val="auto"/>
                <w:sz w:val="27"/>
                <w:szCs w:val="27"/>
              </w:rPr>
            </w:pPr>
            <w:r w:rsidRPr="00F62D03">
              <w:rPr>
                <w:rFonts w:ascii="Times New Roman" w:hAnsi="Times New Roman"/>
                <w:color w:val="auto"/>
                <w:sz w:val="27"/>
                <w:szCs w:val="27"/>
              </w:rPr>
              <w:t>Организовано и проведено ежегодное мероприятие для награждения многодетных матерей</w:t>
            </w:r>
          </w:p>
          <w:p w:rsidR="005A4DB2" w:rsidRPr="00F62D03" w:rsidRDefault="005A4DB2" w:rsidP="00757D27">
            <w:pPr>
              <w:spacing w:after="0" w:line="216" w:lineRule="auto"/>
              <w:ind w:left="57" w:right="57"/>
              <w:rPr>
                <w:rFonts w:ascii="Times New Roman" w:hAnsi="Times New Roman"/>
                <w:color w:val="auto"/>
                <w:sz w:val="27"/>
                <w:szCs w:val="27"/>
              </w:rPr>
            </w:pPr>
            <w:r w:rsidRPr="00F62D03">
              <w:rPr>
                <w:rStyle w:val="1fd"/>
                <w:rFonts w:ascii="Times New Roman" w:hAnsi="Times New Roman"/>
                <w:color w:val="auto"/>
                <w:sz w:val="27"/>
                <w:szCs w:val="27"/>
              </w:rPr>
              <w:t>комплекса процессных мероприятий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5A4DB2">
            <w:pPr>
              <w:spacing w:after="0" w:line="216" w:lineRule="auto"/>
              <w:ind w:left="151" w:right="253" w:hanging="13"/>
              <w:jc w:val="both"/>
              <w:rPr>
                <w:rFonts w:ascii="Times New Roman" w:hAnsi="Times New Roman"/>
                <w:color w:val="auto"/>
                <w:sz w:val="27"/>
                <w:szCs w:val="27"/>
              </w:rPr>
            </w:pPr>
            <w:r w:rsidRPr="00F62D03">
              <w:rPr>
                <w:rFonts w:ascii="Times New Roman" w:hAnsi="Times New Roman"/>
                <w:color w:val="auto"/>
                <w:sz w:val="27"/>
                <w:szCs w:val="27"/>
              </w:rPr>
              <w:t>Организация и проведение ежегодного мероприятия для награждения многодетных матерей</w:t>
            </w: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Процессная часть</w:t>
            </w: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p>
          <w:p w:rsidR="005A4DB2" w:rsidRPr="00F62D03" w:rsidRDefault="005A4DB2" w:rsidP="00757D27">
            <w:pPr>
              <w:spacing w:after="0" w:line="216" w:lineRule="auto"/>
              <w:jc w:val="center"/>
              <w:rPr>
                <w:rFonts w:ascii="Times New Roman" w:hAnsi="Times New Roman"/>
                <w:color w:val="auto"/>
                <w:sz w:val="27"/>
                <w:szCs w:val="27"/>
              </w:rPr>
            </w:pPr>
          </w:p>
        </w:tc>
      </w:tr>
      <w:tr w:rsidR="005A4DB2" w:rsidRPr="00C319B0" w:rsidTr="00F72C3D">
        <w:trPr>
          <w:trHeight w:val="351"/>
          <w:jc w:val="center"/>
        </w:trPr>
        <w:tc>
          <w:tcPr>
            <w:tcW w:w="742"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jc w:val="center"/>
              <w:rPr>
                <w:rFonts w:ascii="Times New Roman" w:hAnsi="Times New Roman"/>
                <w:color w:val="auto"/>
                <w:sz w:val="27"/>
                <w:szCs w:val="27"/>
              </w:rPr>
            </w:pPr>
            <w:r>
              <w:rPr>
                <w:rFonts w:ascii="Times New Roman" w:hAnsi="Times New Roman"/>
                <w:color w:val="auto"/>
                <w:sz w:val="27"/>
                <w:szCs w:val="27"/>
              </w:rPr>
              <w:t>3</w:t>
            </w:r>
            <w:r w:rsidRPr="00F62D03">
              <w:rPr>
                <w:rFonts w:ascii="Times New Roman" w:hAnsi="Times New Roman"/>
                <w:color w:val="auto"/>
                <w:sz w:val="27"/>
                <w:szCs w:val="27"/>
              </w:rPr>
              <w:t>.</w:t>
            </w:r>
          </w:p>
        </w:tc>
        <w:tc>
          <w:tcPr>
            <w:tcW w:w="4447"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5" w:right="62" w:firstLine="181"/>
              <w:jc w:val="both"/>
              <w:rPr>
                <w:rFonts w:ascii="Times New Roman" w:hAnsi="Times New Roman"/>
                <w:color w:val="auto"/>
                <w:sz w:val="27"/>
                <w:szCs w:val="27"/>
                <w:lang w:eastAsia="en-US"/>
              </w:rPr>
            </w:pPr>
            <w:r w:rsidRPr="00F62D03">
              <w:rPr>
                <w:rFonts w:ascii="Times New Roman" w:hAnsi="Times New Roman"/>
                <w:color w:val="auto"/>
                <w:sz w:val="27"/>
                <w:szCs w:val="27"/>
                <w:lang w:eastAsia="en-US"/>
              </w:rPr>
              <w:t xml:space="preserve"> .......</w:t>
            </w:r>
          </w:p>
        </w:tc>
        <w:tc>
          <w:tcPr>
            <w:tcW w:w="5386"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1843"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c>
          <w:tcPr>
            <w:tcW w:w="2130" w:type="dxa"/>
            <w:tcBorders>
              <w:top w:val="single" w:sz="4" w:space="0" w:color="000000"/>
              <w:left w:val="single" w:sz="4" w:space="0" w:color="000000"/>
              <w:bottom w:val="single" w:sz="4" w:space="0" w:color="000000"/>
              <w:right w:val="single" w:sz="4" w:space="0" w:color="000000"/>
            </w:tcBorders>
          </w:tcPr>
          <w:p w:rsidR="005A4DB2" w:rsidRPr="00F62D03" w:rsidRDefault="005A4DB2" w:rsidP="00757D27">
            <w:pPr>
              <w:spacing w:after="0" w:line="216" w:lineRule="auto"/>
              <w:ind w:left="124" w:right="65" w:firstLine="698"/>
              <w:jc w:val="both"/>
              <w:rPr>
                <w:rFonts w:ascii="Times New Roman" w:hAnsi="Times New Roman"/>
                <w:color w:val="auto"/>
                <w:sz w:val="27"/>
                <w:szCs w:val="27"/>
                <w:lang w:eastAsia="en-US"/>
              </w:rPr>
            </w:pPr>
          </w:p>
        </w:tc>
      </w:tr>
    </w:tbl>
    <w:p w:rsidR="00EB54EC" w:rsidRDefault="00EB54EC" w:rsidP="00041D32">
      <w:pPr>
        <w:widowControl w:val="0"/>
        <w:tabs>
          <w:tab w:val="left" w:pos="1134"/>
        </w:tabs>
        <w:autoSpaceDE w:val="0"/>
        <w:autoSpaceDN w:val="0"/>
        <w:adjustRightInd w:val="0"/>
        <w:spacing w:after="0" w:line="240" w:lineRule="auto"/>
        <w:jc w:val="both"/>
        <w:rPr>
          <w:rFonts w:ascii="Times New Roman" w:eastAsia="Calibri" w:hAnsi="Times New Roman"/>
          <w:color w:val="auto"/>
          <w:sz w:val="28"/>
          <w:szCs w:val="28"/>
          <w:lang w:eastAsia="en-US"/>
        </w:rPr>
      </w:pPr>
    </w:p>
    <w:sectPr w:rsidR="00EB54EC" w:rsidSect="00A429AC">
      <w:headerReference w:type="default" r:id="rId24"/>
      <w:headerReference w:type="first" r:id="rId25"/>
      <w:footerReference w:type="first" r:id="rId26"/>
      <w:pgSz w:w="16838" w:h="11905" w:orient="landscape"/>
      <w:pgMar w:top="1701" w:right="1134" w:bottom="1134" w:left="1134" w:header="720" w:footer="18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F16" w:rsidRDefault="00F26F16">
      <w:pPr>
        <w:spacing w:after="0" w:line="240" w:lineRule="auto"/>
      </w:pPr>
      <w:r>
        <w:separator/>
      </w:r>
    </w:p>
  </w:endnote>
  <w:endnote w:type="continuationSeparator" w:id="0">
    <w:p w:rsidR="00F26F16" w:rsidRDefault="00F26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NewRoman">
    <w:altName w:val="MS Mincho"/>
    <w:panose1 w:val="00000000000000000000"/>
    <w:charset w:val="80"/>
    <w:family w:val="auto"/>
    <w:notTrueType/>
    <w:pitch w:val="default"/>
    <w:sig w:usb0="00000000" w:usb1="08070000" w:usb2="00000010" w:usb3="00000000" w:csb0="00020001"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7"/>
      <w:jc w:val="center"/>
    </w:pPr>
  </w:p>
  <w:p w:rsidR="005451CC" w:rsidRDefault="005451C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7"/>
      <w:jc w:val="center"/>
    </w:pPr>
  </w:p>
  <w:p w:rsidR="005451CC" w:rsidRDefault="005451C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7"/>
      <w:jc w:val="center"/>
    </w:pPr>
  </w:p>
  <w:p w:rsidR="005451CC" w:rsidRDefault="005451CC">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7"/>
      <w:jc w:val="center"/>
    </w:pPr>
  </w:p>
  <w:p w:rsidR="005451CC" w:rsidRDefault="005451C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F16" w:rsidRDefault="00F26F16">
      <w:pPr>
        <w:spacing w:after="0" w:line="240" w:lineRule="auto"/>
      </w:pPr>
      <w:r>
        <w:separator/>
      </w:r>
    </w:p>
  </w:footnote>
  <w:footnote w:type="continuationSeparator" w:id="0">
    <w:p w:rsidR="00F26F16" w:rsidRDefault="00F26F16">
      <w:pPr>
        <w:spacing w:after="0" w:line="240" w:lineRule="auto"/>
      </w:pPr>
      <w:r>
        <w:continuationSeparator/>
      </w:r>
    </w:p>
  </w:footnote>
  <w:footnote w:id="1">
    <w:p w:rsidR="005451CC" w:rsidRPr="000A6F81" w:rsidRDefault="005451CC">
      <w:pPr>
        <w:rPr>
          <w:rFonts w:ascii="Times New Roman" w:hAnsi="Times New Roman"/>
          <w:sz w:val="20"/>
        </w:rPr>
      </w:pPr>
      <w:r w:rsidRPr="000A6F81">
        <w:rPr>
          <w:rFonts w:ascii="Times New Roman" w:hAnsi="Times New Roman"/>
          <w:sz w:val="20"/>
          <w:vertAlign w:val="superscript"/>
        </w:rPr>
        <w:t>2</w:t>
      </w:r>
      <w:r w:rsidRPr="000A6F81">
        <w:rPr>
          <w:rFonts w:ascii="Times New Roman" w:hAnsi="Times New Roman"/>
          <w:sz w:val="20"/>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2">
    <w:p w:rsidR="005451CC" w:rsidRPr="000A6F81" w:rsidRDefault="005451CC">
      <w:pPr>
        <w:rPr>
          <w:rFonts w:ascii="Times New Roman" w:hAnsi="Times New Roman"/>
          <w:sz w:val="20"/>
        </w:rPr>
      </w:pPr>
      <w:r w:rsidRPr="000A6F81">
        <w:rPr>
          <w:rFonts w:ascii="Times New Roman" w:hAnsi="Times New Roman"/>
          <w:sz w:val="20"/>
          <w:vertAlign w:val="superscript"/>
        </w:rPr>
        <w:t>3</w:t>
      </w:r>
      <w:r w:rsidRPr="000A6F81">
        <w:rPr>
          <w:rFonts w:ascii="Times New Roman" w:hAnsi="Times New Roman"/>
          <w:sz w:val="20"/>
        </w:rPr>
        <w:t xml:space="preserve"> Обязательно для заполнения при отсутствии структурированной части характеристики для всех типов мероприятий, для которых необходимы установления значений в соответствии с Методическими рекомендациями</w:t>
      </w:r>
    </w:p>
  </w:footnote>
  <w:footnote w:id="3">
    <w:p w:rsidR="005451CC" w:rsidRPr="00ED7FFA" w:rsidRDefault="005451CC">
      <w:pPr>
        <w:pStyle w:val="Footnote1"/>
        <w:spacing w:after="0"/>
        <w:contextualSpacing/>
        <w:jc w:val="both"/>
      </w:pPr>
      <w:r w:rsidRPr="00ED7FFA">
        <w:rPr>
          <w:vertAlign w:val="superscript"/>
        </w:rPr>
        <w:footnoteRef/>
      </w:r>
      <w:r w:rsidRPr="00ED7FFA">
        <w:rPr>
          <w:rFonts w:ascii="Times New Roman" w:hAnsi="Times New Roman"/>
        </w:rPr>
        <w:t>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4">
    <w:p w:rsidR="005451CC" w:rsidRPr="009A42BE" w:rsidRDefault="005451CC">
      <w:pPr>
        <w:pStyle w:val="Footnote1"/>
        <w:spacing w:after="0"/>
        <w:rPr>
          <w:rFonts w:ascii="Times New Roman" w:hAnsi="Times New Roman"/>
        </w:rPr>
      </w:pPr>
      <w:r w:rsidRPr="009A42BE">
        <w:rPr>
          <w:rFonts w:ascii="Times New Roman" w:hAnsi="Times New Roman"/>
          <w:vertAlign w:val="superscript"/>
        </w:rPr>
        <w:footnoteRef/>
      </w:r>
      <w:r>
        <w:rPr>
          <w:rFonts w:ascii="Times New Roman" w:hAnsi="Times New Roman"/>
        </w:rPr>
        <w:t>И</w:t>
      </w:r>
      <w:r w:rsidRPr="009A42BE">
        <w:rPr>
          <w:rFonts w:ascii="Times New Roman" w:hAnsi="Times New Roman"/>
        </w:rPr>
        <w:t>спользуе</w:t>
      </w:r>
      <w:r>
        <w:rPr>
          <w:rFonts w:ascii="Times New Roman" w:hAnsi="Times New Roman"/>
        </w:rPr>
        <w:t>тся</w:t>
      </w:r>
      <w:r w:rsidRPr="009A42BE">
        <w:rPr>
          <w:rFonts w:ascii="Times New Roman" w:hAnsi="Times New Roman"/>
        </w:rPr>
        <w:t xml:space="preserve"> следующи</w:t>
      </w:r>
      <w:r>
        <w:rPr>
          <w:rFonts w:ascii="Times New Roman" w:hAnsi="Times New Roman"/>
        </w:rPr>
        <w:t>е</w:t>
      </w:r>
      <w:r w:rsidRPr="009A42BE">
        <w:rPr>
          <w:rFonts w:ascii="Times New Roman" w:hAnsi="Times New Roman"/>
        </w:rPr>
        <w:t xml:space="preserve"> статус</w:t>
      </w:r>
      <w:r>
        <w:rPr>
          <w:rFonts w:ascii="Times New Roman" w:hAnsi="Times New Roman"/>
        </w:rPr>
        <w:t xml:space="preserve">ы </w:t>
      </w:r>
      <w:r w:rsidRPr="009A42BE">
        <w:rPr>
          <w:rFonts w:ascii="Times New Roman" w:hAnsi="Times New Roman"/>
        </w:rPr>
        <w:t xml:space="preserve">реализации </w:t>
      </w:r>
      <w:r>
        <w:rPr>
          <w:rFonts w:ascii="Times New Roman" w:hAnsi="Times New Roman"/>
        </w:rPr>
        <w:t>муниципаль</w:t>
      </w:r>
      <w:r w:rsidRPr="009A42BE">
        <w:rPr>
          <w:rFonts w:ascii="Times New Roman" w:hAnsi="Times New Roman"/>
        </w:rPr>
        <w:t xml:space="preserve">ной программы, ее структурного элемента, достижения или выполнения параметра </w:t>
      </w:r>
      <w:r>
        <w:rPr>
          <w:rFonts w:ascii="Times New Roman" w:hAnsi="Times New Roman"/>
        </w:rPr>
        <w:t>муниципаль</w:t>
      </w:r>
      <w:r w:rsidRPr="009A42BE">
        <w:rPr>
          <w:rFonts w:ascii="Times New Roman" w:hAnsi="Times New Roman"/>
        </w:rPr>
        <w:t>ной программы, ее структурного элемента (далее – статус):</w:t>
      </w:r>
    </w:p>
    <w:p w:rsidR="005451CC" w:rsidRPr="009A42BE" w:rsidRDefault="005451CC">
      <w:pPr>
        <w:pStyle w:val="Footnote1"/>
        <w:spacing w:after="0"/>
        <w:rPr>
          <w:rFonts w:ascii="Times New Roman" w:hAnsi="Times New Roman"/>
        </w:rPr>
      </w:pPr>
      <w:r w:rsidRPr="009A42BE">
        <w:rPr>
          <w:rFonts w:ascii="Times New Roman" w:hAnsi="Times New Roman"/>
        </w:rPr>
        <w:t>- отсутствие отклонений, проблемы и риски отсутствуют, дополнительные решения не требуются;</w:t>
      </w:r>
    </w:p>
    <w:p w:rsidR="005451CC" w:rsidRPr="009A42BE" w:rsidRDefault="005451CC">
      <w:pPr>
        <w:pStyle w:val="Footnote1"/>
        <w:spacing w:after="0"/>
        <w:rPr>
          <w:rFonts w:ascii="Times New Roman" w:hAnsi="Times New Roman"/>
        </w:rPr>
      </w:pPr>
      <w:r w:rsidRPr="009A42BE">
        <w:rPr>
          <w:rFonts w:ascii="Times New Roman" w:hAnsi="Times New Roman"/>
        </w:rPr>
        <w:t xml:space="preserve">-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ной программы;</w:t>
      </w:r>
    </w:p>
    <w:p w:rsidR="005451CC" w:rsidRPr="009A42BE" w:rsidRDefault="005451CC">
      <w:pPr>
        <w:pStyle w:val="Footnote1"/>
        <w:spacing w:after="0"/>
        <w:rPr>
          <w:rFonts w:ascii="Times New Roman" w:hAnsi="Times New Roman"/>
        </w:rPr>
      </w:pPr>
      <w:r w:rsidRPr="009A42BE">
        <w:rPr>
          <w:rFonts w:ascii="Times New Roman" w:hAnsi="Times New Roman"/>
        </w:rPr>
        <w:t xml:space="preserve">-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w:t>
      </w:r>
      <w:r>
        <w:rPr>
          <w:rFonts w:ascii="Times New Roman" w:hAnsi="Times New Roman"/>
        </w:rPr>
        <w:t>муниципаль</w:t>
      </w:r>
      <w:r w:rsidRPr="009A42BE">
        <w:rPr>
          <w:rFonts w:ascii="Times New Roman" w:hAnsi="Times New Roman"/>
        </w:rPr>
        <w:t xml:space="preserve">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w:t>
      </w:r>
      <w:r>
        <w:rPr>
          <w:rFonts w:ascii="Times New Roman" w:hAnsi="Times New Roman"/>
        </w:rPr>
        <w:t>муниципаль</w:t>
      </w:r>
      <w:r w:rsidRPr="009A42BE">
        <w:rPr>
          <w:rFonts w:ascii="Times New Roman" w:hAnsi="Times New Roman"/>
        </w:rPr>
        <w:t>ной программе, паспорту ее структурного элемента.</w:t>
      </w:r>
    </w:p>
    <w:p w:rsidR="005451CC" w:rsidRPr="009A42BE" w:rsidRDefault="005451CC">
      <w:pPr>
        <w:pStyle w:val="Footnote1"/>
        <w:spacing w:after="0"/>
        <w:rPr>
          <w:rFonts w:ascii="Times New Roman" w:hAnsi="Times New Roman"/>
        </w:rPr>
      </w:pPr>
      <w:r w:rsidRPr="009A42BE">
        <w:rPr>
          <w:rFonts w:ascii="Times New Roman" w:hAnsi="Times New Roman"/>
        </w:rPr>
        <w:t>1) В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5451CC" w:rsidRPr="009A42BE" w:rsidRDefault="005451CC">
      <w:pPr>
        <w:pStyle w:val="Footnote1"/>
        <w:spacing w:after="0"/>
        <w:rPr>
          <w:rFonts w:ascii="Times New Roman" w:hAnsi="Times New Roman"/>
        </w:rPr>
      </w:pPr>
      <w:r w:rsidRPr="009A42BE">
        <w:rPr>
          <w:rFonts w:ascii="Times New Roman" w:hAnsi="Times New Roman"/>
        </w:rPr>
        <w:t>2) В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5451CC" w:rsidRPr="009A42BE" w:rsidRDefault="005451CC">
      <w:pPr>
        <w:pStyle w:val="Footnote1"/>
        <w:spacing w:after="0"/>
        <w:rPr>
          <w:rFonts w:ascii="Times New Roman" w:hAnsi="Times New Roman"/>
        </w:rPr>
      </w:pPr>
      <w:r w:rsidRPr="009A42BE">
        <w:rPr>
          <w:rFonts w:ascii="Times New Roman" w:hAnsi="Times New Roman"/>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5">
    <w:p w:rsidR="005451CC" w:rsidRPr="009A42BE" w:rsidRDefault="005451CC">
      <w:pPr>
        <w:pStyle w:val="Footnote1"/>
        <w:spacing w:after="0"/>
        <w:jc w:val="both"/>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Указывается на основании данных паспорта </w:t>
      </w:r>
      <w:r>
        <w:rPr>
          <w:rFonts w:ascii="Times New Roman" w:hAnsi="Times New Roman"/>
        </w:rPr>
        <w:t>муниципаль</w:t>
      </w:r>
      <w:r w:rsidRPr="009A42BE">
        <w:rPr>
          <w:rFonts w:ascii="Times New Roman" w:hAnsi="Times New Roman"/>
        </w:rPr>
        <w:t>ной программы, паспорта ее структурного элемента.</w:t>
      </w:r>
    </w:p>
  </w:footnote>
  <w:footnote w:id="6">
    <w:p w:rsidR="005451CC" w:rsidRPr="009A42BE" w:rsidRDefault="005451CC">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7">
    <w:p w:rsidR="005451CC" w:rsidRPr="009A42BE" w:rsidRDefault="005451CC">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8">
    <w:p w:rsidR="005451CC" w:rsidRPr="009A42BE" w:rsidRDefault="005451CC">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Не указывается в рамках годового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9">
    <w:p w:rsidR="005451CC" w:rsidRPr="009A42BE" w:rsidRDefault="005451CC">
      <w:pPr>
        <w:pStyle w:val="Footnote1"/>
        <w:spacing w:after="0"/>
        <w:rPr>
          <w:rFonts w:ascii="Times New Roman" w:hAnsi="Times New Roman"/>
        </w:rPr>
      </w:pPr>
      <w:r w:rsidRPr="009A42BE">
        <w:rPr>
          <w:rFonts w:ascii="Times New Roman" w:hAnsi="Times New Roman"/>
          <w:vertAlign w:val="superscript"/>
        </w:rPr>
        <w:footnoteRef/>
      </w:r>
      <w:r w:rsidRPr="009A42BE">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w:t>
      </w:r>
      <w:r>
        <w:rPr>
          <w:rFonts w:ascii="Times New Roman" w:hAnsi="Times New Roman"/>
        </w:rPr>
        <w:t>муниципаль</w:t>
      </w:r>
      <w:r w:rsidRPr="009A42BE">
        <w:rPr>
          <w:rFonts w:ascii="Times New Roman" w:hAnsi="Times New Roman"/>
        </w:rPr>
        <w:t>ной программы.</w:t>
      </w:r>
    </w:p>
  </w:footnote>
  <w:footnote w:id="10">
    <w:p w:rsidR="005451CC" w:rsidRPr="009A42BE" w:rsidRDefault="005451CC">
      <w:pPr>
        <w:pStyle w:val="Footnote1"/>
        <w:spacing w:after="0"/>
        <w:jc w:val="both"/>
      </w:pPr>
      <w:r w:rsidRPr="009A42BE">
        <w:rPr>
          <w:vertAlign w:val="superscript"/>
        </w:rPr>
        <w:footnoteRef/>
      </w:r>
      <w:r w:rsidRPr="009A42BE">
        <w:rPr>
          <w:rFonts w:ascii="Times New Roman" w:hAnsi="Times New Roman"/>
        </w:rPr>
        <w:t>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1">
    <w:p w:rsidR="005451CC" w:rsidRDefault="005451CC">
      <w:pPr>
        <w:pStyle w:val="Footnote1"/>
        <w:spacing w:after="0" w:line="240" w:lineRule="auto"/>
      </w:pPr>
      <w:r>
        <w:rPr>
          <w:vertAlign w:val="superscript"/>
        </w:rPr>
        <w:footnoteRef/>
      </w:r>
      <w:r>
        <w:rPr>
          <w:rFonts w:ascii="Times New Roman" w:hAnsi="Times New Roman"/>
          <w:sz w:val="16"/>
        </w:rPr>
        <w:t xml:space="preserve"> Заполняется при наличии соответствующих показателей в паспорте государственной программы с учетом выбранной периодичности наблюдения.</w:t>
      </w:r>
    </w:p>
  </w:footnote>
  <w:footnote w:id="12">
    <w:p w:rsidR="005451CC" w:rsidRDefault="005451CC">
      <w:pPr>
        <w:pStyle w:val="Footnote1"/>
        <w:spacing w:after="0"/>
      </w:pPr>
      <w:r>
        <w:rPr>
          <w:vertAlign w:val="superscript"/>
        </w:rPr>
        <w:footnoteRef/>
      </w:r>
      <w:r>
        <w:rPr>
          <w:rFonts w:ascii="Times New Roman" w:hAnsi="Times New Roman"/>
          <w:sz w:val="16"/>
        </w:rPr>
        <w:t>Здесь и далее – за исключением внебюджетных источников, для которых процент исполнения рассчитывается как (6)/(2)*100.</w:t>
      </w:r>
    </w:p>
  </w:footnote>
  <w:footnote w:id="13">
    <w:p w:rsidR="005451CC" w:rsidRPr="00E97C47" w:rsidRDefault="005451CC">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14">
    <w:p w:rsidR="005451CC" w:rsidRDefault="005451CC">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15">
    <w:p w:rsidR="005451CC" w:rsidRDefault="005451CC" w:rsidP="0057054E">
      <w:r>
        <w:rPr>
          <w:vertAlign w:val="superscript"/>
        </w:rPr>
        <w:footnoteRef/>
      </w:r>
      <w:r>
        <w:rPr>
          <w:sz w:val="16"/>
        </w:rPr>
        <w:t xml:space="preserve"> </w:t>
      </w:r>
      <w:proofErr w:type="gramStart"/>
      <w:r>
        <w:rPr>
          <w:sz w:val="16"/>
        </w:rPr>
        <w:t>Включаются</w:t>
      </w:r>
      <w:proofErr w:type="gramEnd"/>
      <w:r>
        <w:rPr>
          <w:sz w:val="16"/>
        </w:rPr>
        <w:t xml:space="preserve"> в том числе предложения по дальнейшей реализации государственной программы.</w:t>
      </w:r>
    </w:p>
  </w:footnote>
  <w:footnote w:id="16">
    <w:p w:rsidR="005451CC" w:rsidRPr="00EA3B61" w:rsidRDefault="005451CC">
      <w:pPr>
        <w:pStyle w:val="Footnote1"/>
        <w:spacing w:after="0"/>
      </w:pPr>
      <w:r w:rsidRPr="00EA3B61">
        <w:rPr>
          <w:vertAlign w:val="superscript"/>
        </w:rPr>
        <w:footnoteRef/>
      </w:r>
      <w:r w:rsidRPr="00EA3B61">
        <w:rPr>
          <w:rFonts w:ascii="Times New Roman" w:hAnsi="Times New Roman"/>
        </w:rPr>
        <w:t xml:space="preserve">Отчёт о ходе реализации комплекса процессных мероприятий утверждается руководителем органа местного самоуправления </w:t>
      </w:r>
      <w:proofErr w:type="spellStart"/>
      <w:r>
        <w:rPr>
          <w:rFonts w:ascii="Times New Roman" w:hAnsi="Times New Roman"/>
        </w:rPr>
        <w:t>Присальского</w:t>
      </w:r>
      <w:proofErr w:type="spellEnd"/>
      <w:r w:rsidRPr="00EA3B61">
        <w:rPr>
          <w:rFonts w:ascii="Times New Roman" w:hAnsi="Times New Roman"/>
        </w:rPr>
        <w:t xml:space="preserve"> сельского поселения.</w:t>
      </w:r>
    </w:p>
  </w:footnote>
  <w:footnote w:id="17">
    <w:p w:rsidR="005451CC" w:rsidRPr="00EA3B61" w:rsidRDefault="005451CC">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18">
    <w:p w:rsidR="005451CC" w:rsidRPr="00EA3B61" w:rsidRDefault="005451CC">
      <w:pPr>
        <w:pStyle w:val="Footnote1"/>
        <w:spacing w:after="0"/>
        <w:jc w:val="both"/>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наименование комплекса процессных мероприятий.</w:t>
      </w:r>
    </w:p>
  </w:footnote>
  <w:footnote w:id="19">
    <w:p w:rsidR="005451CC" w:rsidRPr="00EA3B61" w:rsidRDefault="005451CC">
      <w:pPr>
        <w:pStyle w:val="Footnote1"/>
      </w:pPr>
      <w:r w:rsidRPr="00EA3B61">
        <w:rPr>
          <w:vertAlign w:val="superscript"/>
        </w:rPr>
        <w:footnoteRef/>
      </w:r>
      <w:r w:rsidRPr="00EA3B61">
        <w:rPr>
          <w:rFonts w:ascii="Times New Roman" w:hAnsi="Times New Roman"/>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0">
    <w:p w:rsidR="005451CC" w:rsidRPr="00EA3B61" w:rsidRDefault="005451CC">
      <w:pPr>
        <w:pStyle w:val="Footnote1"/>
        <w:spacing w:after="0"/>
      </w:pPr>
      <w:r w:rsidRPr="00EA3B61">
        <w:rPr>
          <w:vertAlign w:val="superscript"/>
        </w:rPr>
        <w:footnoteRef/>
      </w:r>
      <w:r w:rsidRPr="00EA3B61">
        <w:rPr>
          <w:rFonts w:ascii="Times New Roman" w:hAnsi="Times New Roman"/>
        </w:rPr>
        <w:t>Заполняется при наличии показателей комплекса процессных мероприятий.</w:t>
      </w:r>
    </w:p>
  </w:footnote>
  <w:footnote w:id="21">
    <w:p w:rsidR="005451CC" w:rsidRPr="00EA3B61" w:rsidRDefault="005451CC">
      <w:pPr>
        <w:pStyle w:val="Footnote1"/>
        <w:spacing w:after="0"/>
      </w:pPr>
      <w:r w:rsidRPr="00EA3B61">
        <w:rPr>
          <w:vertAlign w:val="superscript"/>
        </w:rPr>
        <w:footnoteRef/>
      </w:r>
      <w:r w:rsidRPr="00EA3B61">
        <w:rPr>
          <w:rFonts w:ascii="Times New Roman" w:hAnsi="Times New Roman"/>
        </w:rPr>
        <w:t>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roofErr w:type="gramStart"/>
      <w:r w:rsidRPr="00EA3B61">
        <w:rPr>
          <w:rFonts w:ascii="Times New Roman" w:hAnsi="Times New Roman"/>
        </w:rPr>
        <w:t>-»</w:t>
      </w:r>
      <w:proofErr w:type="gramEnd"/>
      <w:r w:rsidRPr="00EA3B61">
        <w:rPr>
          <w:rFonts w:ascii="Times New Roman" w:hAnsi="Times New Roman"/>
        </w:rPr>
        <w:t>.</w:t>
      </w:r>
    </w:p>
  </w:footnote>
  <w:footnote w:id="22">
    <w:p w:rsidR="005451CC" w:rsidRPr="00EA3B61" w:rsidRDefault="005451CC">
      <w:pPr>
        <w:pStyle w:val="Footnote1"/>
        <w:spacing w:after="0"/>
        <w:jc w:val="both"/>
      </w:pPr>
      <w:r w:rsidRPr="00EA3B61">
        <w:rPr>
          <w:vertAlign w:val="superscript"/>
        </w:rPr>
        <w:footnoteRef/>
      </w:r>
      <w:r w:rsidRPr="00EA3B61">
        <w:rPr>
          <w:rFonts w:ascii="Times New Roman" w:hAnsi="Times New Roman"/>
        </w:rPr>
        <w:t>Здесь и далее указывается на основании данных паспорта комплекса процессных мероприятий.</w:t>
      </w:r>
    </w:p>
  </w:footnote>
  <w:footnote w:id="23">
    <w:p w:rsidR="005451CC" w:rsidRPr="00EA3B61" w:rsidRDefault="005451CC">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не подлежит отражению в печатной форме.</w:t>
      </w:r>
    </w:p>
  </w:footnote>
  <w:footnote w:id="24">
    <w:p w:rsidR="005451CC" w:rsidRPr="00EA3B61" w:rsidRDefault="005451CC">
      <w:pPr>
        <w:pStyle w:val="Footnote1"/>
        <w:spacing w:after="0"/>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5">
    <w:p w:rsidR="005451CC" w:rsidRPr="00EA3B61" w:rsidRDefault="005451CC">
      <w:pPr>
        <w:pStyle w:val="Footnote1"/>
        <w:spacing w:after="0"/>
      </w:pPr>
      <w:r w:rsidRPr="00EA3B61">
        <w:rPr>
          <w:vertAlign w:val="superscript"/>
        </w:rPr>
        <w:footnoteRef/>
      </w:r>
      <w:r w:rsidRPr="00EA3B61">
        <w:rPr>
          <w:rFonts w:ascii="Times New Roman" w:hAnsi="Times New Roman"/>
        </w:rPr>
        <w:t>Не указывается в рамках годового отчета о ходе реализации комплекса процессных мероприятий.</w:t>
      </w:r>
    </w:p>
  </w:footnote>
  <w:footnote w:id="26">
    <w:p w:rsidR="005451CC" w:rsidRPr="00EA3B61" w:rsidRDefault="005451CC">
      <w:pPr>
        <w:pStyle w:val="Footnote1"/>
        <w:spacing w:after="0" w:line="240" w:lineRule="auto"/>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27">
    <w:p w:rsidR="005451CC" w:rsidRPr="00EA3B61" w:rsidRDefault="005451CC">
      <w:pPr>
        <w:pStyle w:val="Footnote1"/>
        <w:spacing w:after="0"/>
        <w:jc w:val="both"/>
        <w:rPr>
          <w:rFonts w:ascii="Times New Roman" w:hAnsi="Times New Roman"/>
        </w:rPr>
      </w:pPr>
      <w:r w:rsidRPr="00EA3B61">
        <w:rPr>
          <w:rFonts w:ascii="Times New Roman" w:hAnsi="Times New Roman"/>
          <w:vertAlign w:val="superscript"/>
        </w:rPr>
        <w:footnoteRef/>
      </w:r>
      <w:r w:rsidRPr="00EA3B61">
        <w:rPr>
          <w:rFonts w:ascii="Times New Roman" w:hAnsi="Times New Roman"/>
        </w:rPr>
        <w:t>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28">
    <w:p w:rsidR="005451CC" w:rsidRPr="00EA3B61" w:rsidRDefault="005451CC">
      <w:pPr>
        <w:pStyle w:val="Footnote1"/>
        <w:rPr>
          <w:rFonts w:ascii="Times New Roman" w:hAnsi="Times New Roman"/>
        </w:rPr>
      </w:pPr>
      <w:r w:rsidRPr="00EA3B61">
        <w:rPr>
          <w:rFonts w:ascii="Times New Roman" w:hAnsi="Times New Roman"/>
          <w:vertAlign w:val="superscript"/>
        </w:rPr>
        <w:footnoteRef/>
      </w:r>
      <w:r w:rsidRPr="00EA3B61">
        <w:rPr>
          <w:rFonts w:ascii="Times New Roman" w:hAnsi="Times New Roman"/>
        </w:rPr>
        <w:t xml:space="preserve"> 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29">
    <w:p w:rsidR="005451CC" w:rsidRPr="00AC56B9" w:rsidRDefault="005451CC">
      <w:pPr>
        <w:pStyle w:val="Footnote1"/>
        <w:spacing w:after="0"/>
        <w:jc w:val="both"/>
      </w:pPr>
      <w:r w:rsidRPr="00AC56B9">
        <w:rPr>
          <w:vertAlign w:val="superscript"/>
        </w:rPr>
        <w:footnoteRef/>
      </w:r>
      <w:r w:rsidRPr="00AC56B9">
        <w:rPr>
          <w:rFonts w:ascii="Times New Roman" w:hAnsi="Times New Roman"/>
        </w:rPr>
        <w:t>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0">
    <w:p w:rsidR="005451CC" w:rsidRPr="00AC56B9" w:rsidRDefault="005451CC">
      <w:pPr>
        <w:pStyle w:val="Footnote1"/>
        <w:spacing w:after="0" w:line="240" w:lineRule="auto"/>
      </w:pPr>
      <w:r w:rsidRPr="00AC56B9">
        <w:rPr>
          <w:vertAlign w:val="superscript"/>
        </w:rPr>
        <w:footnoteRef/>
      </w:r>
      <w:r w:rsidRPr="00AC56B9">
        <w:rPr>
          <w:rFonts w:ascii="Times New Roman" w:hAnsi="Times New Roman"/>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1">
    <w:p w:rsidR="005451CC" w:rsidRPr="00AC56B9" w:rsidRDefault="005451CC">
      <w:pPr>
        <w:pStyle w:val="Footnote1"/>
        <w:spacing w:after="0"/>
      </w:pPr>
      <w:r w:rsidRPr="00AC56B9">
        <w:rPr>
          <w:vertAlign w:val="superscript"/>
        </w:rPr>
        <w:footnoteRef/>
      </w:r>
      <w:r w:rsidRPr="00AC56B9">
        <w:rPr>
          <w:rFonts w:ascii="Times New Roman" w:hAnsi="Times New Roman"/>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2">
    <w:p w:rsidR="005451CC" w:rsidRPr="00AC56B9" w:rsidRDefault="005451CC">
      <w:pPr>
        <w:pStyle w:val="Footnote1"/>
        <w:spacing w:after="0"/>
        <w:jc w:val="both"/>
      </w:pPr>
      <w:r w:rsidRPr="00AC56B9">
        <w:rPr>
          <w:vertAlign w:val="superscript"/>
        </w:rPr>
        <w:footnoteRef/>
      </w:r>
      <w:proofErr w:type="gramStart"/>
      <w:r w:rsidRPr="00AC56B9">
        <w:rPr>
          <w:rFonts w:ascii="Times New Roman" w:hAnsi="Times New Roman"/>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roofErr w:type="gramEnd"/>
    </w:p>
  </w:footnote>
  <w:footnote w:id="33">
    <w:p w:rsidR="005451CC" w:rsidRPr="00AC56B9" w:rsidRDefault="005451CC">
      <w:pPr>
        <w:pStyle w:val="Footnote1"/>
        <w:spacing w:after="0"/>
      </w:pPr>
      <w:r w:rsidRPr="00AC56B9">
        <w:rPr>
          <w:vertAlign w:val="superscript"/>
        </w:rPr>
        <w:footnoteRef/>
      </w:r>
      <w:r w:rsidRPr="00AC56B9">
        <w:rPr>
          <w:rFonts w:ascii="Times New Roman" w:hAnsi="Times New Roman"/>
        </w:rPr>
        <w:t>За исключением внебюджетных источников, для которых процент исполнения рассчитывается как (6)/(2)*100.</w:t>
      </w:r>
    </w:p>
  </w:footnote>
  <w:footnote w:id="34">
    <w:p w:rsidR="005451CC" w:rsidRPr="00AC56B9" w:rsidRDefault="005451CC" w:rsidP="00E97C47">
      <w:pPr>
        <w:spacing w:after="0" w:line="240" w:lineRule="auto"/>
        <w:rPr>
          <w:rFonts w:ascii="Times New Roman" w:hAnsi="Times New Roman"/>
          <w:sz w:val="20"/>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5">
    <w:p w:rsidR="005451CC" w:rsidRPr="00E97C47" w:rsidRDefault="005451CC" w:rsidP="00E97C47">
      <w:pPr>
        <w:spacing w:after="0"/>
        <w:rPr>
          <w:rFonts w:ascii="Times New Roman" w:hAnsi="Times New Roman"/>
          <w:sz w:val="16"/>
          <w:szCs w:val="16"/>
        </w:rPr>
      </w:pPr>
      <w:r w:rsidRPr="00AC56B9">
        <w:rPr>
          <w:rFonts w:ascii="Times New Roman" w:hAnsi="Times New Roman"/>
          <w:sz w:val="20"/>
        </w:rPr>
        <w:footnoteRef/>
      </w:r>
      <w:r w:rsidRPr="00AC56B9">
        <w:rPr>
          <w:rFonts w:ascii="Times New Roman" w:hAnsi="Times New Roman"/>
          <w:sz w:val="20"/>
        </w:rPr>
        <w:t xml:space="preserve"> При необходимости</w:t>
      </w:r>
    </w:p>
  </w:footnote>
  <w:footnote w:id="36">
    <w:p w:rsidR="005451CC" w:rsidRDefault="005451CC" w:rsidP="00595575">
      <w:pPr>
        <w:pStyle w:val="aff4"/>
        <w:spacing w:line="216" w:lineRule="auto"/>
        <w:rPr>
          <w:rFonts w:ascii="Times New Roman" w:hAnsi="Times New Roman"/>
        </w:rPr>
      </w:pPr>
      <w:r w:rsidRPr="00787DC6">
        <w:rPr>
          <w:rStyle w:val="aff6"/>
          <w:rFonts w:ascii="Times New Roman" w:hAnsi="Times New Roman"/>
        </w:rPr>
        <w:footnoteRef/>
      </w:r>
      <w:r>
        <w:rPr>
          <w:rFonts w:ascii="Times New Roman" w:hAnsi="Times New Roman"/>
        </w:rPr>
        <w:t xml:space="preserve"> В данном столбце по контрольным точкам указываются итоги реализации (наступления) контрольных точек (например: </w:t>
      </w:r>
      <w:proofErr w:type="gramStart"/>
      <w:r>
        <w:rPr>
          <w:rFonts w:ascii="Times New Roman" w:hAnsi="Times New Roman"/>
        </w:rPr>
        <w:t>информация</w:t>
      </w:r>
      <w:proofErr w:type="gramEnd"/>
      <w:r>
        <w:rPr>
          <w:rFonts w:ascii="Times New Roman" w:hAnsi="Times New Roman"/>
        </w:rPr>
        <w:t xml:space="preserve"> отраженная в отчетах о реализации структурных элементов в столбце «Комментарий»). В данном столбце не допускается дублирование наименования контрольной точки.</w:t>
      </w:r>
    </w:p>
  </w:footnote>
  <w:footnote w:id="37">
    <w:p w:rsidR="005451CC" w:rsidRPr="00C319B0" w:rsidRDefault="005451CC" w:rsidP="00595575">
      <w:pPr>
        <w:pStyle w:val="aff4"/>
        <w:spacing w:line="192" w:lineRule="auto"/>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 в отчетном периоде может принимать значение в интервале от -100% до 100%.</w:t>
      </w:r>
    </w:p>
  </w:footnote>
  <w:footnote w:id="38">
    <w:p w:rsidR="005451CC" w:rsidRPr="00C319B0" w:rsidRDefault="005451CC" w:rsidP="00595575">
      <w:pPr>
        <w:spacing w:after="0" w:line="192" w:lineRule="auto"/>
        <w:jc w:val="both"/>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Оценка динамики прироста значений показателей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в отчетном периоде </w:t>
      </w:r>
      <w:r>
        <w:rPr>
          <w:rFonts w:ascii="Times New Roman" w:hAnsi="Times New Roman"/>
          <w:color w:val="auto"/>
          <w:sz w:val="16"/>
          <w:szCs w:val="16"/>
        </w:rPr>
        <w:t xml:space="preserve">( </w:t>
      </w:r>
      <w:proofErr w:type="spellStart"/>
      <w:r>
        <w:rPr>
          <w:rFonts w:ascii="Times New Roman" w:hAnsi="Times New Roman"/>
          <w:color w:val="auto"/>
          <w:sz w:val="16"/>
          <w:szCs w:val="16"/>
        </w:rPr>
        <w:t>ОП</w:t>
      </w:r>
      <w:r w:rsidRPr="00EA1DCE">
        <w:rPr>
          <w:rFonts w:ascii="Times New Roman" w:hAnsi="Times New Roman"/>
          <w:color w:val="auto"/>
          <w:sz w:val="16"/>
          <w:szCs w:val="16"/>
          <w:vertAlign w:val="subscript"/>
        </w:rPr>
        <w:t>мп</w:t>
      </w:r>
      <w:proofErr w:type="spellEnd"/>
      <w:r>
        <w:rPr>
          <w:rFonts w:ascii="Times New Roman" w:hAnsi="Times New Roman"/>
          <w:color w:val="auto"/>
          <w:sz w:val="16"/>
          <w:szCs w:val="16"/>
        </w:rPr>
        <w:t>)</w:t>
      </w:r>
      <w:r w:rsidRPr="00C319B0">
        <w:rPr>
          <w:rFonts w:ascii="Times New Roman" w:hAnsi="Times New Roman"/>
          <w:color w:val="auto"/>
          <w:sz w:val="16"/>
          <w:szCs w:val="16"/>
        </w:rPr>
        <w:t xml:space="preserve"> рассчитывается по </w:t>
      </w:r>
      <w:proofErr w:type="spellStart"/>
      <w:r w:rsidRPr="00C319B0">
        <w:rPr>
          <w:rFonts w:ascii="Times New Roman" w:hAnsi="Times New Roman"/>
          <w:color w:val="auto"/>
          <w:sz w:val="16"/>
          <w:szCs w:val="16"/>
        </w:rPr>
        <w:t>формуле</w:t>
      </w:r>
      <w:proofErr w:type="gramStart"/>
      <w:r w:rsidRPr="00C319B0">
        <w:rPr>
          <w:rFonts w:ascii="Times New Roman" w:hAnsi="Times New Roman"/>
          <w:color w:val="auto"/>
          <w:sz w:val="16"/>
          <w:szCs w:val="16"/>
        </w:rPr>
        <w:t>:</w:t>
      </w:r>
      <w:r>
        <w:rPr>
          <w:rFonts w:ascii="Times New Roman" w:hAnsi="Times New Roman"/>
          <w:color w:val="auto"/>
          <w:sz w:val="16"/>
          <w:szCs w:val="16"/>
        </w:rPr>
        <w:t>О</w:t>
      </w:r>
      <w:proofErr w:type="gramEnd"/>
      <w:r>
        <w:rPr>
          <w:rFonts w:ascii="Times New Roman" w:hAnsi="Times New Roman"/>
          <w:color w:val="auto"/>
          <w:sz w:val="16"/>
          <w:szCs w:val="16"/>
        </w:rPr>
        <w:t>П</w:t>
      </w:r>
      <w:r w:rsidRPr="00EA1DCE">
        <w:rPr>
          <w:rFonts w:ascii="Times New Roman" w:hAnsi="Times New Roman"/>
          <w:color w:val="auto"/>
          <w:sz w:val="16"/>
          <w:szCs w:val="16"/>
          <w:vertAlign w:val="subscript"/>
        </w:rPr>
        <w:t>мп</w:t>
      </w:r>
      <w:r w:rsidRPr="00EA1DCE">
        <w:rPr>
          <w:rFonts w:ascii="Times New Roman" w:hAnsi="Times New Roman"/>
          <w:color w:val="auto"/>
          <w:sz w:val="16"/>
          <w:szCs w:val="16"/>
        </w:rPr>
        <w:t>=</w:t>
      </w:r>
      <w:proofErr w:type="spellEnd"/>
      <w:r w:rsidRPr="00EA1DCE">
        <w:rPr>
          <w:rFonts w:ascii="Times New Roman" w:hAnsi="Times New Roman"/>
          <w:color w:val="auto"/>
          <w:sz w:val="16"/>
          <w:szCs w:val="16"/>
        </w:rPr>
        <w:t xml:space="preserve"> 0,7</w:t>
      </w:r>
      <w:r w:rsidRPr="00EA1DCE">
        <w:rPr>
          <w:rFonts w:ascii="Times New Roman" w:hAnsi="Times New Roman"/>
          <w:b/>
          <w:color w:val="auto"/>
          <w:sz w:val="20"/>
          <w:vertAlign w:val="superscript"/>
        </w:rPr>
        <w:t>.</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пМП</w:t>
      </w:r>
      <w:proofErr w:type="spellEnd"/>
      <w:r>
        <w:rPr>
          <w:rFonts w:ascii="Times New Roman" w:hAnsi="Times New Roman"/>
          <w:color w:val="auto"/>
          <w:sz w:val="16"/>
          <w:szCs w:val="16"/>
        </w:rPr>
        <w:t xml:space="preserve">  + 0,3</w:t>
      </w:r>
      <w:r w:rsidRPr="00EA1DCE">
        <w:rPr>
          <w:rFonts w:ascii="Times New Roman" w:hAnsi="Times New Roman"/>
          <w:b/>
          <w:color w:val="auto"/>
          <w:sz w:val="20"/>
          <w:vertAlign w:val="superscript"/>
        </w:rPr>
        <w:t xml:space="preserve"> .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пСЭ</w:t>
      </w:r>
      <w:proofErr w:type="spellEnd"/>
      <w:r w:rsidRPr="00C319B0">
        <w:rPr>
          <w:rFonts w:ascii="Times New Roman" w:hAnsi="Times New Roman"/>
          <w:color w:val="auto"/>
          <w:sz w:val="16"/>
          <w:szCs w:val="16"/>
        </w:rPr>
        <w:t xml:space="preserve">, </w:t>
      </w:r>
      <w:proofErr w:type="spellStart"/>
      <w:r w:rsidRPr="00C319B0">
        <w:rPr>
          <w:rFonts w:ascii="Times New Roman" w:hAnsi="Times New Roman"/>
          <w:color w:val="auto"/>
          <w:sz w:val="16"/>
          <w:szCs w:val="16"/>
        </w:rPr>
        <w:t>где:</w:t>
      </w:r>
      <w:r>
        <w:rPr>
          <w:rFonts w:ascii="Times New Roman" w:hAnsi="Times New Roman"/>
          <w:color w:val="auto"/>
          <w:sz w:val="16"/>
          <w:szCs w:val="16"/>
        </w:rPr>
        <w:t>ОП</w:t>
      </w:r>
      <w:proofErr w:type="spellEnd"/>
      <w:r>
        <w:rPr>
          <w:rFonts w:ascii="Times New Roman" w:hAnsi="Times New Roman"/>
          <w:color w:val="auto"/>
          <w:sz w:val="16"/>
          <w:szCs w:val="16"/>
        </w:rPr>
        <w:t xml:space="preserve"> </w:t>
      </w:r>
      <w:proofErr w:type="spellStart"/>
      <w:r w:rsidRPr="00EA1DCE">
        <w:rPr>
          <w:rFonts w:ascii="Times New Roman" w:hAnsi="Times New Roman"/>
          <w:color w:val="auto"/>
          <w:sz w:val="16"/>
          <w:szCs w:val="16"/>
          <w:vertAlign w:val="subscript"/>
        </w:rPr>
        <w:t>пМП</w:t>
      </w:r>
      <w:proofErr w:type="spellEnd"/>
      <w:r w:rsidRPr="00C319B0">
        <w:rPr>
          <w:rFonts w:ascii="Times New Roman" w:hAnsi="Times New Roman"/>
          <w:color w:val="auto"/>
          <w:sz w:val="16"/>
          <w:szCs w:val="16"/>
        </w:rPr>
        <w:t xml:space="preserve">– оценка динамики прироста значений показателей уровня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 </w:t>
      </w:r>
      <w:r>
        <w:rPr>
          <w:rFonts w:ascii="Times New Roman" w:hAnsi="Times New Roman"/>
          <w:color w:val="auto"/>
          <w:sz w:val="16"/>
          <w:szCs w:val="16"/>
        </w:rPr>
        <w:t xml:space="preserve">ОП </w:t>
      </w:r>
      <w:proofErr w:type="spellStart"/>
      <w:r w:rsidRPr="00EA1DCE">
        <w:rPr>
          <w:rFonts w:ascii="Times New Roman" w:hAnsi="Times New Roman"/>
          <w:color w:val="auto"/>
          <w:sz w:val="16"/>
          <w:szCs w:val="16"/>
          <w:vertAlign w:val="subscript"/>
        </w:rPr>
        <w:t>пСЭ</w:t>
      </w:r>
      <w:proofErr w:type="spellEnd"/>
      <w:r w:rsidRPr="00C319B0">
        <w:rPr>
          <w:rFonts w:ascii="Times New Roman" w:hAnsi="Times New Roman"/>
          <w:color w:val="auto"/>
          <w:sz w:val="16"/>
          <w:szCs w:val="16"/>
        </w:rPr>
        <w:t xml:space="preserve"> – оценка динамики прироста значений показателей уровня структурных элементов</w:t>
      </w:r>
      <w:r>
        <w:rPr>
          <w:rFonts w:ascii="Times New Roman" w:hAnsi="Times New Roman"/>
          <w:color w:val="auto"/>
          <w:sz w:val="16"/>
          <w:szCs w:val="16"/>
        </w:rPr>
        <w:t xml:space="preserve"> муниципальной</w:t>
      </w:r>
      <w:r w:rsidRPr="00C319B0">
        <w:rPr>
          <w:rFonts w:ascii="Times New Roman" w:hAnsi="Times New Roman"/>
          <w:color w:val="auto"/>
          <w:sz w:val="16"/>
          <w:szCs w:val="16"/>
        </w:rPr>
        <w:t xml:space="preserve"> программы.</w:t>
      </w:r>
    </w:p>
  </w:footnote>
  <w:footnote w:id="39">
    <w:p w:rsidR="005451CC" w:rsidRPr="00C319B0" w:rsidRDefault="005451CC"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w:t>
      </w:r>
      <w:proofErr w:type="gramStart"/>
      <w:r w:rsidRPr="00C319B0">
        <w:rPr>
          <w:rFonts w:ascii="Times New Roman" w:hAnsi="Times New Roman"/>
          <w:color w:val="auto"/>
          <w:sz w:val="16"/>
          <w:szCs w:val="16"/>
        </w:rPr>
        <w:t xml:space="preserve">динамики приростов значений показателей уровня </w:t>
      </w:r>
      <w:r>
        <w:rPr>
          <w:rFonts w:ascii="Times New Roman" w:hAnsi="Times New Roman"/>
          <w:color w:val="auto"/>
          <w:sz w:val="16"/>
          <w:szCs w:val="16"/>
        </w:rPr>
        <w:t xml:space="preserve">муниципальной </w:t>
      </w:r>
      <w:r w:rsidRPr="00C319B0">
        <w:rPr>
          <w:rFonts w:ascii="Times New Roman" w:hAnsi="Times New Roman"/>
          <w:color w:val="auto"/>
          <w:sz w:val="16"/>
          <w:szCs w:val="16"/>
        </w:rPr>
        <w:t xml:space="preserve"> программы</w:t>
      </w:r>
      <w:proofErr w:type="gramEnd"/>
    </w:p>
  </w:footnote>
  <w:footnote w:id="40">
    <w:p w:rsidR="005451CC" w:rsidRPr="00C319B0" w:rsidRDefault="005451CC" w:rsidP="00595575">
      <w:pPr>
        <w:pStyle w:val="aff4"/>
        <w:rPr>
          <w:rFonts w:ascii="Times New Roman" w:hAnsi="Times New Roman"/>
          <w:color w:val="auto"/>
          <w:sz w:val="16"/>
          <w:szCs w:val="16"/>
        </w:rPr>
      </w:pPr>
      <w:r w:rsidRPr="00C319B0">
        <w:rPr>
          <w:rFonts w:ascii="Times New Roman" w:hAnsi="Times New Roman"/>
          <w:color w:val="auto"/>
          <w:sz w:val="16"/>
          <w:szCs w:val="16"/>
        </w:rPr>
        <w:footnoteRef/>
      </w:r>
      <w:r w:rsidRPr="00C319B0">
        <w:rPr>
          <w:rFonts w:ascii="Times New Roman" w:hAnsi="Times New Roman"/>
          <w:color w:val="auto"/>
          <w:sz w:val="16"/>
          <w:szCs w:val="16"/>
        </w:rPr>
        <w:t xml:space="preserve"> Указывается оценка </w:t>
      </w:r>
      <w:proofErr w:type="gramStart"/>
      <w:r w:rsidRPr="00C319B0">
        <w:rPr>
          <w:rFonts w:ascii="Times New Roman" w:hAnsi="Times New Roman"/>
          <w:color w:val="auto"/>
          <w:sz w:val="16"/>
          <w:szCs w:val="16"/>
        </w:rPr>
        <w:t xml:space="preserve">динамики приростов значений показателей уровня структурных элементов </w:t>
      </w:r>
      <w:r>
        <w:rPr>
          <w:rFonts w:ascii="Times New Roman" w:hAnsi="Times New Roman"/>
          <w:color w:val="auto"/>
          <w:sz w:val="16"/>
          <w:szCs w:val="16"/>
        </w:rPr>
        <w:t>муниципальной</w:t>
      </w:r>
      <w:r w:rsidRPr="00C319B0">
        <w:rPr>
          <w:rFonts w:ascii="Times New Roman" w:hAnsi="Times New Roman"/>
          <w:color w:val="auto"/>
          <w:sz w:val="16"/>
          <w:szCs w:val="16"/>
        </w:rPr>
        <w:t xml:space="preserve"> программы</w:t>
      </w:r>
      <w:proofErr w:type="gramEnd"/>
    </w:p>
    <w:p w:rsidR="005451CC" w:rsidRDefault="005451CC" w:rsidP="00595575">
      <w:pPr>
        <w:pStyle w:val="aff4"/>
      </w:pPr>
    </w:p>
    <w:p w:rsidR="005451CC" w:rsidRDefault="005451CC" w:rsidP="00595575">
      <w:pPr>
        <w:pStyle w:val="aff4"/>
      </w:pPr>
    </w:p>
  </w:footnote>
  <w:footnote w:id="41">
    <w:p w:rsidR="005451CC" w:rsidRDefault="005451CC" w:rsidP="00EA1DCE">
      <w:pPr>
        <w:pStyle w:val="1ffa"/>
        <w:jc w:val="both"/>
        <w:rPr>
          <w:rFonts w:ascii="Times New Roman" w:hAnsi="Times New Roman"/>
        </w:rPr>
      </w:pPr>
      <w:r>
        <w:rPr>
          <w:rStyle w:val="37"/>
          <w:rFonts w:ascii="Times New Roman" w:hAnsi="Times New Roman"/>
        </w:rPr>
        <w:footnoteRef/>
      </w:r>
      <w:r>
        <w:rPr>
          <w:rFonts w:ascii="Times New Roman" w:hAnsi="Times New Roman"/>
        </w:rPr>
        <w:t xml:space="preserve">  Пункт 6.14  Порядка разработки, реализации и оценки эффективности государственных программ Ростовской области, утвержденного постановлением Правительства Ростовской области от 26 июня 2023 г. № 461 «Об утверждении Порядка разработки, реализации и оценки эффективности государственных программ Ростовской области».</w:t>
      </w:r>
    </w:p>
  </w:footnote>
  <w:footnote w:id="42">
    <w:p w:rsidR="005451CC" w:rsidRDefault="005451CC" w:rsidP="00E74CE2">
      <w:pPr>
        <w:pStyle w:val="1ffa"/>
        <w:rPr>
          <w:rFonts w:ascii="Times New Roman" w:hAnsi="Times New Roman"/>
        </w:rPr>
      </w:pPr>
      <w:r>
        <w:rPr>
          <w:rStyle w:val="37"/>
        </w:rPr>
        <w:footnoteRef/>
      </w:r>
      <w:r>
        <w:rPr>
          <w:rFonts w:ascii="Times New Roman" w:hAnsi="Times New Roman"/>
        </w:rPr>
        <w:t>Удельный вес критерия зависит от количества всех необходимых для расчета критериев</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jc w:val="center"/>
    </w:pPr>
  </w:p>
  <w:p w:rsidR="005451CC" w:rsidRDefault="005451CC">
    <w:pPr>
      <w:pStyle w:val="af6"/>
      <w:tabs>
        <w:tab w:val="clear" w:pos="9355"/>
        <w:tab w:val="left" w:pos="841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jc w:val="center"/>
    </w:pPr>
  </w:p>
  <w:p w:rsidR="005451CC" w:rsidRDefault="005451CC">
    <w:pPr>
      <w:pStyle w:val="af6"/>
      <w:tabs>
        <w:tab w:val="clear" w:pos="4677"/>
        <w:tab w:val="clear" w:pos="9355"/>
        <w:tab w:val="left" w:pos="8490"/>
      </w:tabs>
    </w:pPr>
    <w: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jc w:val="center"/>
    </w:pPr>
  </w:p>
  <w:p w:rsidR="005451CC" w:rsidRDefault="005451CC">
    <w:pPr>
      <w:pStyle w:val="af6"/>
      <w:tabs>
        <w:tab w:val="clear" w:pos="9355"/>
        <w:tab w:val="left" w:pos="841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tabs>
        <w:tab w:val="clear" w:pos="4677"/>
        <w:tab w:val="clear" w:pos="9355"/>
        <w:tab w:val="left" w:pos="849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jc w:val="center"/>
    </w:pPr>
  </w:p>
  <w:p w:rsidR="005451CC" w:rsidRDefault="005451CC">
    <w:pPr>
      <w:pStyle w:val="af6"/>
      <w:tabs>
        <w:tab w:val="clear" w:pos="9355"/>
        <w:tab w:val="left" w:pos="841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tabs>
        <w:tab w:val="clear" w:pos="4677"/>
        <w:tab w:val="clear" w:pos="9355"/>
        <w:tab w:val="left" w:pos="8490"/>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1CC" w:rsidRDefault="005451CC">
    <w:pPr>
      <w:pStyle w:val="af6"/>
      <w:jc w:val="center"/>
    </w:pPr>
  </w:p>
  <w:p w:rsidR="005451CC" w:rsidRDefault="005451CC">
    <w:pPr>
      <w:pStyle w:val="af6"/>
      <w:tabs>
        <w:tab w:val="clear" w:pos="9355"/>
        <w:tab w:val="left" w:pos="841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798737F"/>
    <w:multiLevelType w:val="hybridMultilevel"/>
    <w:tmpl w:val="2AC2A236"/>
    <w:lvl w:ilvl="0" w:tplc="615A2400">
      <w:start w:val="1"/>
      <w:numFmt w:val="bullet"/>
      <w:lvlText w:val="-"/>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8ED63B1E">
      <w:start w:val="1"/>
      <w:numFmt w:val="bullet"/>
      <w:lvlText w:val="o"/>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7102A3E">
      <w:start w:val="1"/>
      <w:numFmt w:val="bullet"/>
      <w:lvlText w:val="▪"/>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EF321892">
      <w:start w:val="1"/>
      <w:numFmt w:val="bullet"/>
      <w:lvlText w:val="•"/>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1566595E">
      <w:start w:val="1"/>
      <w:numFmt w:val="bullet"/>
      <w:lvlText w:val="o"/>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C3C4B8D6">
      <w:start w:val="1"/>
      <w:numFmt w:val="bullet"/>
      <w:lvlText w:val="▪"/>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7B6EB3B6">
      <w:start w:val="1"/>
      <w:numFmt w:val="bullet"/>
      <w:lvlText w:val="•"/>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EF6C84FE">
      <w:start w:val="1"/>
      <w:numFmt w:val="bullet"/>
      <w:lvlText w:val="o"/>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8F02CB96">
      <w:start w:val="1"/>
      <w:numFmt w:val="bullet"/>
      <w:lvlText w:val="▪"/>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2">
    <w:nsid w:val="097C1E02"/>
    <w:multiLevelType w:val="multilevel"/>
    <w:tmpl w:val="AD9CA7FA"/>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
    <w:nsid w:val="0C2B78FC"/>
    <w:multiLevelType w:val="hybridMultilevel"/>
    <w:tmpl w:val="7FEAA7EE"/>
    <w:lvl w:ilvl="0" w:tplc="D0FE3644">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5DD29D46">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145ECC84">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680E530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672437FC">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122449F2">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278EDBD8">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8EC45BF2">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6A2C690">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4">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F5E3857"/>
    <w:multiLevelType w:val="hybridMultilevel"/>
    <w:tmpl w:val="270AF22C"/>
    <w:lvl w:ilvl="0" w:tplc="02802984">
      <w:start w:val="4"/>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30B4E494">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9C7478DE">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59DCB964">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B48E4F1E">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8E62DA48">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BFADE50">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314CBCC8">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E23E0D4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6">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3AE3290"/>
    <w:multiLevelType w:val="multilevel"/>
    <w:tmpl w:val="D6D09B2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9">
    <w:nsid w:val="1D6B479C"/>
    <w:multiLevelType w:val="hybridMultilevel"/>
    <w:tmpl w:val="CCFEB38E"/>
    <w:lvl w:ilvl="0" w:tplc="FAE020A2">
      <w:start w:val="18"/>
      <w:numFmt w:val="decimal"/>
      <w:lvlText w:val="%1"/>
      <w:lvlJc w:val="left"/>
      <w:pPr>
        <w:ind w:left="1069" w:hanging="360"/>
      </w:pPr>
      <w:rPr>
        <w:rFonts w:hint="default"/>
        <w:color w:val="000000"/>
      </w:rPr>
    </w:lvl>
    <w:lvl w:ilvl="1" w:tplc="40A67A24" w:tentative="1">
      <w:start w:val="1"/>
      <w:numFmt w:val="lowerLetter"/>
      <w:lvlText w:val="%2."/>
      <w:lvlJc w:val="left"/>
      <w:pPr>
        <w:ind w:left="1778" w:hanging="360"/>
      </w:pPr>
    </w:lvl>
    <w:lvl w:ilvl="2" w:tplc="4C06FD72" w:tentative="1">
      <w:start w:val="1"/>
      <w:numFmt w:val="lowerRoman"/>
      <w:lvlText w:val="%3."/>
      <w:lvlJc w:val="right"/>
      <w:pPr>
        <w:ind w:left="2498" w:hanging="180"/>
      </w:pPr>
    </w:lvl>
    <w:lvl w:ilvl="3" w:tplc="B8C035CA" w:tentative="1">
      <w:start w:val="1"/>
      <w:numFmt w:val="decimal"/>
      <w:lvlText w:val="%4."/>
      <w:lvlJc w:val="left"/>
      <w:pPr>
        <w:ind w:left="3218" w:hanging="360"/>
      </w:pPr>
    </w:lvl>
    <w:lvl w:ilvl="4" w:tplc="CCD6E3C6" w:tentative="1">
      <w:start w:val="1"/>
      <w:numFmt w:val="lowerLetter"/>
      <w:lvlText w:val="%5."/>
      <w:lvlJc w:val="left"/>
      <w:pPr>
        <w:ind w:left="3938" w:hanging="360"/>
      </w:pPr>
    </w:lvl>
    <w:lvl w:ilvl="5" w:tplc="C0BA3DC2" w:tentative="1">
      <w:start w:val="1"/>
      <w:numFmt w:val="lowerRoman"/>
      <w:lvlText w:val="%6."/>
      <w:lvlJc w:val="right"/>
      <w:pPr>
        <w:ind w:left="4658" w:hanging="180"/>
      </w:pPr>
    </w:lvl>
    <w:lvl w:ilvl="6" w:tplc="BF189FC8" w:tentative="1">
      <w:start w:val="1"/>
      <w:numFmt w:val="decimal"/>
      <w:lvlText w:val="%7."/>
      <w:lvlJc w:val="left"/>
      <w:pPr>
        <w:ind w:left="5378" w:hanging="360"/>
      </w:pPr>
    </w:lvl>
    <w:lvl w:ilvl="7" w:tplc="602007C6" w:tentative="1">
      <w:start w:val="1"/>
      <w:numFmt w:val="lowerLetter"/>
      <w:lvlText w:val="%8."/>
      <w:lvlJc w:val="left"/>
      <w:pPr>
        <w:ind w:left="6098" w:hanging="360"/>
      </w:pPr>
    </w:lvl>
    <w:lvl w:ilvl="8" w:tplc="B972BDA0" w:tentative="1">
      <w:start w:val="1"/>
      <w:numFmt w:val="lowerRoman"/>
      <w:lvlText w:val="%9."/>
      <w:lvlJc w:val="right"/>
      <w:pPr>
        <w:ind w:left="6818" w:hanging="180"/>
      </w:pPr>
    </w:lvl>
  </w:abstractNum>
  <w:abstractNum w:abstractNumId="10">
    <w:nsid w:val="226D65BE"/>
    <w:multiLevelType w:val="hybridMultilevel"/>
    <w:tmpl w:val="D396C762"/>
    <w:lvl w:ilvl="0" w:tplc="99943160">
      <w:start w:val="1"/>
      <w:numFmt w:val="decimal"/>
      <w:lvlText w:val="%1."/>
      <w:lvlJc w:val="left"/>
      <w:pPr>
        <w:ind w:left="720" w:hanging="360"/>
      </w:pPr>
      <w:rPr>
        <w:rFonts w:hint="default"/>
      </w:rPr>
    </w:lvl>
    <w:lvl w:ilvl="1" w:tplc="AF46AD50" w:tentative="1">
      <w:start w:val="1"/>
      <w:numFmt w:val="lowerLetter"/>
      <w:lvlText w:val="%2."/>
      <w:lvlJc w:val="left"/>
      <w:pPr>
        <w:ind w:left="1440" w:hanging="360"/>
      </w:pPr>
    </w:lvl>
    <w:lvl w:ilvl="2" w:tplc="63702BE4" w:tentative="1">
      <w:start w:val="1"/>
      <w:numFmt w:val="lowerRoman"/>
      <w:lvlText w:val="%3."/>
      <w:lvlJc w:val="right"/>
      <w:pPr>
        <w:ind w:left="2160" w:hanging="180"/>
      </w:pPr>
    </w:lvl>
    <w:lvl w:ilvl="3" w:tplc="0D84F3A0" w:tentative="1">
      <w:start w:val="1"/>
      <w:numFmt w:val="decimal"/>
      <w:lvlText w:val="%4."/>
      <w:lvlJc w:val="left"/>
      <w:pPr>
        <w:ind w:left="2880" w:hanging="360"/>
      </w:pPr>
    </w:lvl>
    <w:lvl w:ilvl="4" w:tplc="E0467BB6" w:tentative="1">
      <w:start w:val="1"/>
      <w:numFmt w:val="lowerLetter"/>
      <w:lvlText w:val="%5."/>
      <w:lvlJc w:val="left"/>
      <w:pPr>
        <w:ind w:left="3600" w:hanging="360"/>
      </w:pPr>
    </w:lvl>
    <w:lvl w:ilvl="5" w:tplc="711E2CE0" w:tentative="1">
      <w:start w:val="1"/>
      <w:numFmt w:val="lowerRoman"/>
      <w:lvlText w:val="%6."/>
      <w:lvlJc w:val="right"/>
      <w:pPr>
        <w:ind w:left="4320" w:hanging="180"/>
      </w:pPr>
    </w:lvl>
    <w:lvl w:ilvl="6" w:tplc="FB5C9738" w:tentative="1">
      <w:start w:val="1"/>
      <w:numFmt w:val="decimal"/>
      <w:lvlText w:val="%7."/>
      <w:lvlJc w:val="left"/>
      <w:pPr>
        <w:ind w:left="5040" w:hanging="360"/>
      </w:pPr>
    </w:lvl>
    <w:lvl w:ilvl="7" w:tplc="BF549078" w:tentative="1">
      <w:start w:val="1"/>
      <w:numFmt w:val="lowerLetter"/>
      <w:lvlText w:val="%8."/>
      <w:lvlJc w:val="left"/>
      <w:pPr>
        <w:ind w:left="5760" w:hanging="360"/>
      </w:pPr>
    </w:lvl>
    <w:lvl w:ilvl="8" w:tplc="DD78EE7C" w:tentative="1">
      <w:start w:val="1"/>
      <w:numFmt w:val="lowerRoman"/>
      <w:lvlText w:val="%9."/>
      <w:lvlJc w:val="right"/>
      <w:pPr>
        <w:ind w:left="6480" w:hanging="180"/>
      </w:pPr>
    </w:lvl>
  </w:abstractNum>
  <w:abstractNum w:abstractNumId="11">
    <w:nsid w:val="2E424A31"/>
    <w:multiLevelType w:val="hybridMultilevel"/>
    <w:tmpl w:val="162AB762"/>
    <w:lvl w:ilvl="0" w:tplc="AC3ADA30">
      <w:start w:val="1"/>
      <w:numFmt w:val="decimal"/>
      <w:lvlText w:val="%1."/>
      <w:lvlJc w:val="left"/>
      <w:pPr>
        <w:ind w:left="15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EEFA8CA6">
      <w:numFmt w:val="bullet"/>
      <w:lvlText w:val="•"/>
      <w:lvlJc w:val="left"/>
      <w:pPr>
        <w:ind w:left="1138" w:hanging="281"/>
      </w:pPr>
      <w:rPr>
        <w:lang w:val="ru-RU" w:eastAsia="en-US" w:bidi="ar-SA"/>
      </w:rPr>
    </w:lvl>
    <w:lvl w:ilvl="2" w:tplc="358CCEA4">
      <w:numFmt w:val="bullet"/>
      <w:lvlText w:val="•"/>
      <w:lvlJc w:val="left"/>
      <w:pPr>
        <w:ind w:left="2117" w:hanging="281"/>
      </w:pPr>
      <w:rPr>
        <w:lang w:val="ru-RU" w:eastAsia="en-US" w:bidi="ar-SA"/>
      </w:rPr>
    </w:lvl>
    <w:lvl w:ilvl="3" w:tplc="DEE6E04A">
      <w:numFmt w:val="bullet"/>
      <w:lvlText w:val="•"/>
      <w:lvlJc w:val="left"/>
      <w:pPr>
        <w:ind w:left="3095" w:hanging="281"/>
      </w:pPr>
      <w:rPr>
        <w:lang w:val="ru-RU" w:eastAsia="en-US" w:bidi="ar-SA"/>
      </w:rPr>
    </w:lvl>
    <w:lvl w:ilvl="4" w:tplc="F57C2960">
      <w:numFmt w:val="bullet"/>
      <w:lvlText w:val="•"/>
      <w:lvlJc w:val="left"/>
      <w:pPr>
        <w:ind w:left="4074" w:hanging="281"/>
      </w:pPr>
      <w:rPr>
        <w:lang w:val="ru-RU" w:eastAsia="en-US" w:bidi="ar-SA"/>
      </w:rPr>
    </w:lvl>
    <w:lvl w:ilvl="5" w:tplc="936898D4">
      <w:numFmt w:val="bullet"/>
      <w:lvlText w:val="•"/>
      <w:lvlJc w:val="left"/>
      <w:pPr>
        <w:ind w:left="5053" w:hanging="281"/>
      </w:pPr>
      <w:rPr>
        <w:lang w:val="ru-RU" w:eastAsia="en-US" w:bidi="ar-SA"/>
      </w:rPr>
    </w:lvl>
    <w:lvl w:ilvl="6" w:tplc="79426712">
      <w:numFmt w:val="bullet"/>
      <w:lvlText w:val="•"/>
      <w:lvlJc w:val="left"/>
      <w:pPr>
        <w:ind w:left="6031" w:hanging="281"/>
      </w:pPr>
      <w:rPr>
        <w:lang w:val="ru-RU" w:eastAsia="en-US" w:bidi="ar-SA"/>
      </w:rPr>
    </w:lvl>
    <w:lvl w:ilvl="7" w:tplc="BED6CF94">
      <w:numFmt w:val="bullet"/>
      <w:lvlText w:val="•"/>
      <w:lvlJc w:val="left"/>
      <w:pPr>
        <w:ind w:left="7010" w:hanging="281"/>
      </w:pPr>
      <w:rPr>
        <w:lang w:val="ru-RU" w:eastAsia="en-US" w:bidi="ar-SA"/>
      </w:rPr>
    </w:lvl>
    <w:lvl w:ilvl="8" w:tplc="D534D1C8">
      <w:numFmt w:val="bullet"/>
      <w:lvlText w:val="•"/>
      <w:lvlJc w:val="left"/>
      <w:pPr>
        <w:ind w:left="7989" w:hanging="281"/>
      </w:pPr>
      <w:rPr>
        <w:lang w:val="ru-RU" w:eastAsia="en-US" w:bidi="ar-SA"/>
      </w:rPr>
    </w:lvl>
  </w:abstractNum>
  <w:abstractNum w:abstractNumId="12">
    <w:nsid w:val="30E8043E"/>
    <w:multiLevelType w:val="multilevel"/>
    <w:tmpl w:val="E43453C8"/>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3">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972CFA"/>
    <w:multiLevelType w:val="hybridMultilevel"/>
    <w:tmpl w:val="7FD21F1E"/>
    <w:lvl w:ilvl="0" w:tplc="0A5CDCC6">
      <w:start w:val="1"/>
      <w:numFmt w:val="decimal"/>
      <w:lvlText w:val="%1."/>
      <w:lvlJc w:val="left"/>
      <w:pPr>
        <w:ind w:left="720" w:hanging="360"/>
      </w:pPr>
    </w:lvl>
    <w:lvl w:ilvl="1" w:tplc="32FC5500" w:tentative="1">
      <w:start w:val="1"/>
      <w:numFmt w:val="lowerLetter"/>
      <w:lvlText w:val="%2."/>
      <w:lvlJc w:val="left"/>
      <w:pPr>
        <w:ind w:left="1440" w:hanging="360"/>
      </w:pPr>
    </w:lvl>
    <w:lvl w:ilvl="2" w:tplc="68E45B9A" w:tentative="1">
      <w:start w:val="1"/>
      <w:numFmt w:val="lowerRoman"/>
      <w:lvlText w:val="%3."/>
      <w:lvlJc w:val="right"/>
      <w:pPr>
        <w:ind w:left="2160" w:hanging="180"/>
      </w:pPr>
    </w:lvl>
    <w:lvl w:ilvl="3" w:tplc="8B223B30" w:tentative="1">
      <w:start w:val="1"/>
      <w:numFmt w:val="decimal"/>
      <w:lvlText w:val="%4."/>
      <w:lvlJc w:val="left"/>
      <w:pPr>
        <w:ind w:left="2880" w:hanging="360"/>
      </w:pPr>
    </w:lvl>
    <w:lvl w:ilvl="4" w:tplc="2FC87D36" w:tentative="1">
      <w:start w:val="1"/>
      <w:numFmt w:val="lowerLetter"/>
      <w:lvlText w:val="%5."/>
      <w:lvlJc w:val="left"/>
      <w:pPr>
        <w:ind w:left="3600" w:hanging="360"/>
      </w:pPr>
    </w:lvl>
    <w:lvl w:ilvl="5" w:tplc="1EBC7DFC" w:tentative="1">
      <w:start w:val="1"/>
      <w:numFmt w:val="lowerRoman"/>
      <w:lvlText w:val="%6."/>
      <w:lvlJc w:val="right"/>
      <w:pPr>
        <w:ind w:left="4320" w:hanging="180"/>
      </w:pPr>
    </w:lvl>
    <w:lvl w:ilvl="6" w:tplc="CC906354" w:tentative="1">
      <w:start w:val="1"/>
      <w:numFmt w:val="decimal"/>
      <w:lvlText w:val="%7."/>
      <w:lvlJc w:val="left"/>
      <w:pPr>
        <w:ind w:left="5040" w:hanging="360"/>
      </w:pPr>
    </w:lvl>
    <w:lvl w:ilvl="7" w:tplc="18B8A804" w:tentative="1">
      <w:start w:val="1"/>
      <w:numFmt w:val="lowerLetter"/>
      <w:lvlText w:val="%8."/>
      <w:lvlJc w:val="left"/>
      <w:pPr>
        <w:ind w:left="5760" w:hanging="360"/>
      </w:pPr>
    </w:lvl>
    <w:lvl w:ilvl="8" w:tplc="18249C9E" w:tentative="1">
      <w:start w:val="1"/>
      <w:numFmt w:val="lowerRoman"/>
      <w:lvlText w:val="%9."/>
      <w:lvlJc w:val="right"/>
      <w:pPr>
        <w:ind w:left="6480" w:hanging="180"/>
      </w:pPr>
    </w:lvl>
  </w:abstractNum>
  <w:abstractNum w:abstractNumId="16">
    <w:nsid w:val="36022EE1"/>
    <w:multiLevelType w:val="multilevel"/>
    <w:tmpl w:val="48C4061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7">
    <w:nsid w:val="41A51589"/>
    <w:multiLevelType w:val="hybridMultilevel"/>
    <w:tmpl w:val="C4B041B2"/>
    <w:lvl w:ilvl="0" w:tplc="D5721366">
      <w:start w:val="14"/>
      <w:numFmt w:val="decimal"/>
      <w:lvlText w:val="%1."/>
      <w:lvlJc w:val="left"/>
      <w:pPr>
        <w:ind w:left="124"/>
      </w:pPr>
      <w:rPr>
        <w:rFonts w:ascii="Times New Roman" w:eastAsia="Times New Roman" w:hAnsi="Times New Roman" w:cs="Times New Roman"/>
        <w:b w:val="0"/>
        <w:i w:val="0"/>
        <w:color w:val="FFFFFF"/>
        <w:sz w:val="28"/>
        <w:szCs w:val="28"/>
        <w:u w:val="none" w:color="000000"/>
        <w:bdr w:val="none" w:sz="4" w:space="0" w:color="auto"/>
        <w:shd w:val="clear" w:color="auto" w:fill="auto"/>
        <w:vertAlign w:val="baseline"/>
      </w:rPr>
    </w:lvl>
    <w:lvl w:ilvl="1" w:tplc="A8CE6B2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74123F70">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04323EB0">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5B543840">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78442E74">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A894DDCC">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96C6A67E">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DBD04D5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18">
    <w:nsid w:val="42515A41"/>
    <w:multiLevelType w:val="hybridMultilevel"/>
    <w:tmpl w:val="6B5874BC"/>
    <w:lvl w:ilvl="0" w:tplc="D9682CBE">
      <w:start w:val="8"/>
      <w:numFmt w:val="decimal"/>
      <w:lvlText w:val="%1."/>
      <w:lvlJc w:val="left"/>
      <w:pPr>
        <w:ind w:left="1069" w:hanging="360"/>
      </w:pPr>
      <w:rPr>
        <w:rFonts w:hint="default"/>
      </w:rPr>
    </w:lvl>
    <w:lvl w:ilvl="1" w:tplc="BF8E5494" w:tentative="1">
      <w:start w:val="1"/>
      <w:numFmt w:val="lowerLetter"/>
      <w:lvlText w:val="%2."/>
      <w:lvlJc w:val="left"/>
      <w:pPr>
        <w:ind w:left="1789" w:hanging="360"/>
      </w:pPr>
    </w:lvl>
    <w:lvl w:ilvl="2" w:tplc="1060AEF0" w:tentative="1">
      <w:start w:val="1"/>
      <w:numFmt w:val="lowerRoman"/>
      <w:lvlText w:val="%3."/>
      <w:lvlJc w:val="right"/>
      <w:pPr>
        <w:ind w:left="2509" w:hanging="180"/>
      </w:pPr>
    </w:lvl>
    <w:lvl w:ilvl="3" w:tplc="D69CA996" w:tentative="1">
      <w:start w:val="1"/>
      <w:numFmt w:val="decimal"/>
      <w:lvlText w:val="%4."/>
      <w:lvlJc w:val="left"/>
      <w:pPr>
        <w:ind w:left="3229" w:hanging="360"/>
      </w:pPr>
    </w:lvl>
    <w:lvl w:ilvl="4" w:tplc="520C1722" w:tentative="1">
      <w:start w:val="1"/>
      <w:numFmt w:val="lowerLetter"/>
      <w:lvlText w:val="%5."/>
      <w:lvlJc w:val="left"/>
      <w:pPr>
        <w:ind w:left="3949" w:hanging="360"/>
      </w:pPr>
    </w:lvl>
    <w:lvl w:ilvl="5" w:tplc="B75CBCA0" w:tentative="1">
      <w:start w:val="1"/>
      <w:numFmt w:val="lowerRoman"/>
      <w:lvlText w:val="%6."/>
      <w:lvlJc w:val="right"/>
      <w:pPr>
        <w:ind w:left="4669" w:hanging="180"/>
      </w:pPr>
    </w:lvl>
    <w:lvl w:ilvl="6" w:tplc="F74833F4" w:tentative="1">
      <w:start w:val="1"/>
      <w:numFmt w:val="decimal"/>
      <w:lvlText w:val="%7."/>
      <w:lvlJc w:val="left"/>
      <w:pPr>
        <w:ind w:left="5389" w:hanging="360"/>
      </w:pPr>
    </w:lvl>
    <w:lvl w:ilvl="7" w:tplc="6094638E" w:tentative="1">
      <w:start w:val="1"/>
      <w:numFmt w:val="lowerLetter"/>
      <w:lvlText w:val="%8."/>
      <w:lvlJc w:val="left"/>
      <w:pPr>
        <w:ind w:left="6109" w:hanging="360"/>
      </w:pPr>
    </w:lvl>
    <w:lvl w:ilvl="8" w:tplc="9CFCDAE8" w:tentative="1">
      <w:start w:val="1"/>
      <w:numFmt w:val="lowerRoman"/>
      <w:lvlText w:val="%9."/>
      <w:lvlJc w:val="right"/>
      <w:pPr>
        <w:ind w:left="6829" w:hanging="180"/>
      </w:pPr>
    </w:lvl>
  </w:abstractNum>
  <w:abstractNum w:abstractNumId="19">
    <w:nsid w:val="44471DFB"/>
    <w:multiLevelType w:val="hybridMultilevel"/>
    <w:tmpl w:val="74CAD27E"/>
    <w:lvl w:ilvl="0" w:tplc="7AA8F1D0">
      <w:start w:val="1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69748A0"/>
    <w:multiLevelType w:val="multilevel"/>
    <w:tmpl w:val="BB24F7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4BD87145"/>
    <w:multiLevelType w:val="multilevel"/>
    <w:tmpl w:val="45926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4C744F1A"/>
    <w:multiLevelType w:val="multilevel"/>
    <w:tmpl w:val="D7A2F744"/>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5">
    <w:nsid w:val="4E3B674F"/>
    <w:multiLevelType w:val="multilevel"/>
    <w:tmpl w:val="05D05494"/>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5AE30CF"/>
    <w:multiLevelType w:val="multilevel"/>
    <w:tmpl w:val="3CFACFF2"/>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27">
    <w:nsid w:val="567808F6"/>
    <w:multiLevelType w:val="multilevel"/>
    <w:tmpl w:val="DAFEE3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6A52E1E"/>
    <w:multiLevelType w:val="multilevel"/>
    <w:tmpl w:val="EA7C49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D3F06E4"/>
    <w:multiLevelType w:val="hybridMultilevel"/>
    <w:tmpl w:val="34585C3E"/>
    <w:lvl w:ilvl="0" w:tplc="27D8F860">
      <w:start w:val="18"/>
      <w:numFmt w:val="decimal"/>
      <w:lvlText w:val="%1"/>
      <w:lvlJc w:val="left"/>
      <w:pPr>
        <w:ind w:left="1058" w:hanging="360"/>
      </w:pPr>
      <w:rPr>
        <w:rFonts w:hint="default"/>
      </w:rPr>
    </w:lvl>
    <w:lvl w:ilvl="1" w:tplc="272668A2" w:tentative="1">
      <w:start w:val="1"/>
      <w:numFmt w:val="lowerLetter"/>
      <w:lvlText w:val="%2."/>
      <w:lvlJc w:val="left"/>
      <w:pPr>
        <w:ind w:left="1778" w:hanging="360"/>
      </w:pPr>
    </w:lvl>
    <w:lvl w:ilvl="2" w:tplc="A71A3E18" w:tentative="1">
      <w:start w:val="1"/>
      <w:numFmt w:val="lowerRoman"/>
      <w:lvlText w:val="%3."/>
      <w:lvlJc w:val="right"/>
      <w:pPr>
        <w:ind w:left="2498" w:hanging="180"/>
      </w:pPr>
    </w:lvl>
    <w:lvl w:ilvl="3" w:tplc="712891CC" w:tentative="1">
      <w:start w:val="1"/>
      <w:numFmt w:val="decimal"/>
      <w:lvlText w:val="%4."/>
      <w:lvlJc w:val="left"/>
      <w:pPr>
        <w:ind w:left="3218" w:hanging="360"/>
      </w:pPr>
    </w:lvl>
    <w:lvl w:ilvl="4" w:tplc="E83CF5AA" w:tentative="1">
      <w:start w:val="1"/>
      <w:numFmt w:val="lowerLetter"/>
      <w:lvlText w:val="%5."/>
      <w:lvlJc w:val="left"/>
      <w:pPr>
        <w:ind w:left="3938" w:hanging="360"/>
      </w:pPr>
    </w:lvl>
    <w:lvl w:ilvl="5" w:tplc="30F0F320" w:tentative="1">
      <w:start w:val="1"/>
      <w:numFmt w:val="lowerRoman"/>
      <w:lvlText w:val="%6."/>
      <w:lvlJc w:val="right"/>
      <w:pPr>
        <w:ind w:left="4658" w:hanging="180"/>
      </w:pPr>
    </w:lvl>
    <w:lvl w:ilvl="6" w:tplc="92C060EA" w:tentative="1">
      <w:start w:val="1"/>
      <w:numFmt w:val="decimal"/>
      <w:lvlText w:val="%7."/>
      <w:lvlJc w:val="left"/>
      <w:pPr>
        <w:ind w:left="5378" w:hanging="360"/>
      </w:pPr>
    </w:lvl>
    <w:lvl w:ilvl="7" w:tplc="7E1444A2" w:tentative="1">
      <w:start w:val="1"/>
      <w:numFmt w:val="lowerLetter"/>
      <w:lvlText w:val="%8."/>
      <w:lvlJc w:val="left"/>
      <w:pPr>
        <w:ind w:left="6098" w:hanging="360"/>
      </w:pPr>
    </w:lvl>
    <w:lvl w:ilvl="8" w:tplc="48B83960" w:tentative="1">
      <w:start w:val="1"/>
      <w:numFmt w:val="lowerRoman"/>
      <w:lvlText w:val="%9."/>
      <w:lvlJc w:val="right"/>
      <w:pPr>
        <w:ind w:left="6818" w:hanging="180"/>
      </w:pPr>
    </w:lvl>
  </w:abstractNum>
  <w:abstractNum w:abstractNumId="30">
    <w:nsid w:val="5FD70BB1"/>
    <w:multiLevelType w:val="hybridMultilevel"/>
    <w:tmpl w:val="5A861A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684E5513"/>
    <w:multiLevelType w:val="hybridMultilevel"/>
    <w:tmpl w:val="0868DC22"/>
    <w:lvl w:ilvl="0" w:tplc="B2BE8F20">
      <w:start w:val="1"/>
      <w:numFmt w:val="decimal"/>
      <w:lvlText w:val="%1."/>
      <w:lvlJc w:val="left"/>
      <w:pPr>
        <w:ind w:left="1637" w:hanging="360"/>
      </w:pPr>
    </w:lvl>
    <w:lvl w:ilvl="1" w:tplc="67AEE9CC">
      <w:start w:val="1"/>
      <w:numFmt w:val="lowerLetter"/>
      <w:lvlText w:val="%2."/>
      <w:lvlJc w:val="left"/>
      <w:pPr>
        <w:ind w:left="1785" w:hanging="360"/>
      </w:pPr>
    </w:lvl>
    <w:lvl w:ilvl="2" w:tplc="DF7AEB2A">
      <w:start w:val="1"/>
      <w:numFmt w:val="lowerRoman"/>
      <w:lvlText w:val="%3."/>
      <w:lvlJc w:val="right"/>
      <w:pPr>
        <w:ind w:left="2505" w:hanging="180"/>
      </w:pPr>
    </w:lvl>
    <w:lvl w:ilvl="3" w:tplc="2968E0B2">
      <w:start w:val="1"/>
      <w:numFmt w:val="decimal"/>
      <w:lvlText w:val="%4."/>
      <w:lvlJc w:val="left"/>
      <w:pPr>
        <w:ind w:left="3225" w:hanging="360"/>
      </w:pPr>
    </w:lvl>
    <w:lvl w:ilvl="4" w:tplc="8E0CD7FA">
      <w:start w:val="1"/>
      <w:numFmt w:val="lowerLetter"/>
      <w:lvlText w:val="%5."/>
      <w:lvlJc w:val="left"/>
      <w:pPr>
        <w:ind w:left="3945" w:hanging="360"/>
      </w:pPr>
    </w:lvl>
    <w:lvl w:ilvl="5" w:tplc="1DBE7896">
      <w:start w:val="1"/>
      <w:numFmt w:val="lowerRoman"/>
      <w:lvlText w:val="%6."/>
      <w:lvlJc w:val="right"/>
      <w:pPr>
        <w:ind w:left="4665" w:hanging="180"/>
      </w:pPr>
    </w:lvl>
    <w:lvl w:ilvl="6" w:tplc="A6EE928C">
      <w:start w:val="1"/>
      <w:numFmt w:val="decimal"/>
      <w:lvlText w:val="%7."/>
      <w:lvlJc w:val="left"/>
      <w:pPr>
        <w:ind w:left="5385" w:hanging="360"/>
      </w:pPr>
    </w:lvl>
    <w:lvl w:ilvl="7" w:tplc="689EFBDE">
      <w:start w:val="1"/>
      <w:numFmt w:val="lowerLetter"/>
      <w:lvlText w:val="%8."/>
      <w:lvlJc w:val="left"/>
      <w:pPr>
        <w:ind w:left="6105" w:hanging="360"/>
      </w:pPr>
    </w:lvl>
    <w:lvl w:ilvl="8" w:tplc="1A0209D4">
      <w:start w:val="1"/>
      <w:numFmt w:val="lowerRoman"/>
      <w:lvlText w:val="%9."/>
      <w:lvlJc w:val="right"/>
      <w:pPr>
        <w:ind w:left="6825" w:hanging="180"/>
      </w:pPr>
    </w:lvl>
  </w:abstractNum>
  <w:abstractNum w:abstractNumId="32">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3">
    <w:nsid w:val="71C67FA7"/>
    <w:multiLevelType w:val="hybridMultilevel"/>
    <w:tmpl w:val="1E2E4E9C"/>
    <w:lvl w:ilvl="0" w:tplc="4416912C">
      <w:start w:val="1"/>
      <w:numFmt w:val="decimal"/>
      <w:lvlText w:val="%1."/>
      <w:lvlJc w:val="left"/>
      <w:pPr>
        <w:ind w:left="720" w:hanging="360"/>
      </w:pPr>
      <w:rPr>
        <w:rFonts w:hint="default"/>
      </w:rPr>
    </w:lvl>
    <w:lvl w:ilvl="1" w:tplc="EB7ED174" w:tentative="1">
      <w:start w:val="1"/>
      <w:numFmt w:val="lowerLetter"/>
      <w:lvlText w:val="%2."/>
      <w:lvlJc w:val="left"/>
      <w:pPr>
        <w:ind w:left="1440" w:hanging="360"/>
      </w:pPr>
    </w:lvl>
    <w:lvl w:ilvl="2" w:tplc="EB3C0FDE" w:tentative="1">
      <w:start w:val="1"/>
      <w:numFmt w:val="lowerRoman"/>
      <w:lvlText w:val="%3."/>
      <w:lvlJc w:val="right"/>
      <w:pPr>
        <w:ind w:left="2160" w:hanging="180"/>
      </w:pPr>
    </w:lvl>
    <w:lvl w:ilvl="3" w:tplc="354E560E" w:tentative="1">
      <w:start w:val="1"/>
      <w:numFmt w:val="decimal"/>
      <w:lvlText w:val="%4."/>
      <w:lvlJc w:val="left"/>
      <w:pPr>
        <w:ind w:left="2880" w:hanging="360"/>
      </w:pPr>
    </w:lvl>
    <w:lvl w:ilvl="4" w:tplc="C0D09986" w:tentative="1">
      <w:start w:val="1"/>
      <w:numFmt w:val="lowerLetter"/>
      <w:lvlText w:val="%5."/>
      <w:lvlJc w:val="left"/>
      <w:pPr>
        <w:ind w:left="3600" w:hanging="360"/>
      </w:pPr>
    </w:lvl>
    <w:lvl w:ilvl="5" w:tplc="1C58D784" w:tentative="1">
      <w:start w:val="1"/>
      <w:numFmt w:val="lowerRoman"/>
      <w:lvlText w:val="%6."/>
      <w:lvlJc w:val="right"/>
      <w:pPr>
        <w:ind w:left="4320" w:hanging="180"/>
      </w:pPr>
    </w:lvl>
    <w:lvl w:ilvl="6" w:tplc="701EAA92" w:tentative="1">
      <w:start w:val="1"/>
      <w:numFmt w:val="decimal"/>
      <w:lvlText w:val="%7."/>
      <w:lvlJc w:val="left"/>
      <w:pPr>
        <w:ind w:left="5040" w:hanging="360"/>
      </w:pPr>
    </w:lvl>
    <w:lvl w:ilvl="7" w:tplc="3D5A0B62" w:tentative="1">
      <w:start w:val="1"/>
      <w:numFmt w:val="lowerLetter"/>
      <w:lvlText w:val="%8."/>
      <w:lvlJc w:val="left"/>
      <w:pPr>
        <w:ind w:left="5760" w:hanging="360"/>
      </w:pPr>
    </w:lvl>
    <w:lvl w:ilvl="8" w:tplc="EA7C3C06" w:tentative="1">
      <w:start w:val="1"/>
      <w:numFmt w:val="lowerRoman"/>
      <w:lvlText w:val="%9."/>
      <w:lvlJc w:val="right"/>
      <w:pPr>
        <w:ind w:left="6480" w:hanging="180"/>
      </w:pPr>
    </w:lvl>
  </w:abstractNum>
  <w:abstractNum w:abstractNumId="34">
    <w:nsid w:val="78F10239"/>
    <w:multiLevelType w:val="hybridMultilevel"/>
    <w:tmpl w:val="FC981CA8"/>
    <w:lvl w:ilvl="0" w:tplc="D95083F2">
      <w:start w:val="1"/>
      <w:numFmt w:val="decimal"/>
      <w:lvlText w:val="%1)"/>
      <w:lvlJc w:val="left"/>
      <w:pPr>
        <w:ind w:left="124"/>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1" w:tplc="711E1AB2">
      <w:start w:val="1"/>
      <w:numFmt w:val="lowerLetter"/>
      <w:lvlText w:val="%2"/>
      <w:lvlJc w:val="left"/>
      <w:pPr>
        <w:ind w:left="17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2" w:tplc="8690E342">
      <w:start w:val="1"/>
      <w:numFmt w:val="lowerRoman"/>
      <w:lvlText w:val="%3"/>
      <w:lvlJc w:val="left"/>
      <w:pPr>
        <w:ind w:left="25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3" w:tplc="DB1E992C">
      <w:start w:val="1"/>
      <w:numFmt w:val="decimal"/>
      <w:lvlText w:val="%4"/>
      <w:lvlJc w:val="left"/>
      <w:pPr>
        <w:ind w:left="32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4" w:tplc="D1842A94">
      <w:start w:val="1"/>
      <w:numFmt w:val="lowerLetter"/>
      <w:lvlText w:val="%5"/>
      <w:lvlJc w:val="left"/>
      <w:pPr>
        <w:ind w:left="394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5" w:tplc="B848123A">
      <w:start w:val="1"/>
      <w:numFmt w:val="lowerRoman"/>
      <w:lvlText w:val="%6"/>
      <w:lvlJc w:val="left"/>
      <w:pPr>
        <w:ind w:left="466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6" w:tplc="B546ED02">
      <w:start w:val="1"/>
      <w:numFmt w:val="decimal"/>
      <w:lvlText w:val="%7"/>
      <w:lvlJc w:val="left"/>
      <w:pPr>
        <w:ind w:left="538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7" w:tplc="2DB27F7A">
      <w:start w:val="1"/>
      <w:numFmt w:val="lowerLetter"/>
      <w:lvlText w:val="%8"/>
      <w:lvlJc w:val="left"/>
      <w:pPr>
        <w:ind w:left="610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lvl w:ilvl="8" w:tplc="03B828D6">
      <w:start w:val="1"/>
      <w:numFmt w:val="lowerRoman"/>
      <w:lvlText w:val="%9"/>
      <w:lvlJc w:val="left"/>
      <w:pPr>
        <w:ind w:left="6828"/>
      </w:pPr>
      <w:rPr>
        <w:rFonts w:ascii="Times New Roman" w:eastAsia="Times New Roman" w:hAnsi="Times New Roman" w:cs="Times New Roman"/>
        <w:b w:val="0"/>
        <w:i w:val="0"/>
        <w:color w:val="000000"/>
        <w:sz w:val="28"/>
        <w:szCs w:val="28"/>
        <w:u w:val="none" w:color="000000"/>
        <w:bdr w:val="none" w:sz="4" w:space="0" w:color="auto"/>
        <w:shd w:val="clear" w:color="auto" w:fill="auto"/>
        <w:vertAlign w:val="baseline"/>
      </w:rPr>
    </w:lvl>
  </w:abstractNum>
  <w:abstractNum w:abstractNumId="35">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36">
    <w:nsid w:val="7EC63417"/>
    <w:multiLevelType w:val="multilevel"/>
    <w:tmpl w:val="F0FA432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5"/>
  </w:num>
  <w:num w:numId="2">
    <w:abstractNumId w:val="22"/>
  </w:num>
  <w:num w:numId="3">
    <w:abstractNumId w:val="6"/>
  </w:num>
  <w:num w:numId="4">
    <w:abstractNumId w:val="13"/>
  </w:num>
  <w:num w:numId="5">
    <w:abstractNumId w:val="4"/>
  </w:num>
  <w:num w:numId="6">
    <w:abstractNumId w:val="7"/>
  </w:num>
  <w:num w:numId="7">
    <w:abstractNumId w:val="14"/>
  </w:num>
  <w:num w:numId="8">
    <w:abstractNumId w:val="32"/>
  </w:num>
  <w:num w:numId="9">
    <w:abstractNumId w:val="24"/>
  </w:num>
  <w:num w:numId="10">
    <w:abstractNumId w:val="0"/>
  </w:num>
  <w:num w:numId="11">
    <w:abstractNumId w:val="26"/>
  </w:num>
  <w:num w:numId="12">
    <w:abstractNumId w:val="12"/>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23"/>
  </w:num>
  <w:num w:numId="16">
    <w:abstractNumId w:val="20"/>
  </w:num>
  <w:num w:numId="17">
    <w:abstractNumId w:val="27"/>
  </w:num>
  <w:num w:numId="18">
    <w:abstractNumId w:val="28"/>
  </w:num>
  <w:num w:numId="19">
    <w:abstractNumId w:val="21"/>
  </w:num>
  <w:num w:numId="20">
    <w:abstractNumId w:val="2"/>
  </w:num>
  <w:num w:numId="21">
    <w:abstractNumId w:val="8"/>
  </w:num>
  <w:num w:numId="22">
    <w:abstractNumId w:val="36"/>
  </w:num>
  <w:num w:numId="23">
    <w:abstractNumId w:val="3"/>
  </w:num>
  <w:num w:numId="24">
    <w:abstractNumId w:val="17"/>
  </w:num>
  <w:num w:numId="25">
    <w:abstractNumId w:val="1"/>
  </w:num>
  <w:num w:numId="26">
    <w:abstractNumId w:val="29"/>
  </w:num>
  <w:num w:numId="27">
    <w:abstractNumId w:val="9"/>
  </w:num>
  <w:num w:numId="28">
    <w:abstractNumId w:val="34"/>
  </w:num>
  <w:num w:numId="29">
    <w:abstractNumId w:val="5"/>
  </w:num>
  <w:num w:numId="30">
    <w:abstractNumId w:val="18"/>
  </w:num>
  <w:num w:numId="31">
    <w:abstractNumId w:val="15"/>
  </w:num>
  <w:num w:numId="32">
    <w:abstractNumId w:val="10"/>
  </w:num>
  <w:num w:numId="33">
    <w:abstractNumId w:val="33"/>
  </w:num>
  <w:num w:numId="34">
    <w:abstractNumId w:val="31"/>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11"/>
    <w:lvlOverride w:ilvl="0">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9"/>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9"/>
  <w:characterSpacingControl w:val="doNotCompress"/>
  <w:footnotePr>
    <w:footnote w:id="-1"/>
    <w:footnote w:id="0"/>
  </w:footnotePr>
  <w:endnotePr>
    <w:endnote w:id="-1"/>
    <w:endnote w:id="0"/>
  </w:endnotePr>
  <w:compat/>
  <w:rsids>
    <w:rsidRoot w:val="007F1FE0"/>
    <w:rsid w:val="00017625"/>
    <w:rsid w:val="000348A5"/>
    <w:rsid w:val="00041D32"/>
    <w:rsid w:val="00052B69"/>
    <w:rsid w:val="00065A4B"/>
    <w:rsid w:val="000A3206"/>
    <w:rsid w:val="000A6F81"/>
    <w:rsid w:val="000A6F88"/>
    <w:rsid w:val="000C7136"/>
    <w:rsid w:val="000E51A5"/>
    <w:rsid w:val="00101919"/>
    <w:rsid w:val="00116939"/>
    <w:rsid w:val="00156C06"/>
    <w:rsid w:val="00166903"/>
    <w:rsid w:val="00194614"/>
    <w:rsid w:val="001B5B40"/>
    <w:rsid w:val="001C12CE"/>
    <w:rsid w:val="001C268A"/>
    <w:rsid w:val="001D3DC6"/>
    <w:rsid w:val="001F63F1"/>
    <w:rsid w:val="001F6EE6"/>
    <w:rsid w:val="00204A12"/>
    <w:rsid w:val="00223601"/>
    <w:rsid w:val="00234B4D"/>
    <w:rsid w:val="002746D8"/>
    <w:rsid w:val="00282863"/>
    <w:rsid w:val="002A27BE"/>
    <w:rsid w:val="002B041E"/>
    <w:rsid w:val="002B6F40"/>
    <w:rsid w:val="002D2383"/>
    <w:rsid w:val="002E4065"/>
    <w:rsid w:val="002E4960"/>
    <w:rsid w:val="0036656A"/>
    <w:rsid w:val="00383E70"/>
    <w:rsid w:val="00386CF0"/>
    <w:rsid w:val="003D06A3"/>
    <w:rsid w:val="003E4EA1"/>
    <w:rsid w:val="003F3ED5"/>
    <w:rsid w:val="00403317"/>
    <w:rsid w:val="004147D8"/>
    <w:rsid w:val="004230C7"/>
    <w:rsid w:val="00426BAB"/>
    <w:rsid w:val="00460CEB"/>
    <w:rsid w:val="00494D4B"/>
    <w:rsid w:val="004951A3"/>
    <w:rsid w:val="0049660C"/>
    <w:rsid w:val="004A4E58"/>
    <w:rsid w:val="004C5892"/>
    <w:rsid w:val="004C67AB"/>
    <w:rsid w:val="004D199F"/>
    <w:rsid w:val="004D33FB"/>
    <w:rsid w:val="004E2BFE"/>
    <w:rsid w:val="004E32B5"/>
    <w:rsid w:val="004F572F"/>
    <w:rsid w:val="00502D72"/>
    <w:rsid w:val="00531168"/>
    <w:rsid w:val="005451CC"/>
    <w:rsid w:val="005579A7"/>
    <w:rsid w:val="005670A8"/>
    <w:rsid w:val="0057054E"/>
    <w:rsid w:val="0057375A"/>
    <w:rsid w:val="00577A9D"/>
    <w:rsid w:val="00581BC8"/>
    <w:rsid w:val="00584873"/>
    <w:rsid w:val="00585DA1"/>
    <w:rsid w:val="00595575"/>
    <w:rsid w:val="005A0C43"/>
    <w:rsid w:val="005A23B0"/>
    <w:rsid w:val="005A385C"/>
    <w:rsid w:val="005A4DB2"/>
    <w:rsid w:val="005F7107"/>
    <w:rsid w:val="006220CD"/>
    <w:rsid w:val="00622FE9"/>
    <w:rsid w:val="00624359"/>
    <w:rsid w:val="00624A76"/>
    <w:rsid w:val="006432EF"/>
    <w:rsid w:val="00643711"/>
    <w:rsid w:val="00677300"/>
    <w:rsid w:val="006875EE"/>
    <w:rsid w:val="006C2C04"/>
    <w:rsid w:val="00701BDA"/>
    <w:rsid w:val="00713A8A"/>
    <w:rsid w:val="00745AEC"/>
    <w:rsid w:val="007505C8"/>
    <w:rsid w:val="00754AD7"/>
    <w:rsid w:val="00757D27"/>
    <w:rsid w:val="00772EAC"/>
    <w:rsid w:val="00784D1D"/>
    <w:rsid w:val="007852AC"/>
    <w:rsid w:val="00785704"/>
    <w:rsid w:val="00786B88"/>
    <w:rsid w:val="007B1798"/>
    <w:rsid w:val="007F1FE0"/>
    <w:rsid w:val="008211CF"/>
    <w:rsid w:val="008525DD"/>
    <w:rsid w:val="008764B8"/>
    <w:rsid w:val="008B2A27"/>
    <w:rsid w:val="008B7080"/>
    <w:rsid w:val="008C18AC"/>
    <w:rsid w:val="008D5278"/>
    <w:rsid w:val="008E7064"/>
    <w:rsid w:val="00917736"/>
    <w:rsid w:val="009204DA"/>
    <w:rsid w:val="009758AC"/>
    <w:rsid w:val="009A1F9A"/>
    <w:rsid w:val="009A42BE"/>
    <w:rsid w:val="00A429AC"/>
    <w:rsid w:val="00A665E7"/>
    <w:rsid w:val="00AC56B9"/>
    <w:rsid w:val="00B04F9E"/>
    <w:rsid w:val="00B05D8E"/>
    <w:rsid w:val="00B27108"/>
    <w:rsid w:val="00B37680"/>
    <w:rsid w:val="00B52CAC"/>
    <w:rsid w:val="00B62CA5"/>
    <w:rsid w:val="00B74E4B"/>
    <w:rsid w:val="00B92719"/>
    <w:rsid w:val="00BA2CDC"/>
    <w:rsid w:val="00BB18EF"/>
    <w:rsid w:val="00BC288C"/>
    <w:rsid w:val="00C03D9F"/>
    <w:rsid w:val="00C3166E"/>
    <w:rsid w:val="00C36B88"/>
    <w:rsid w:val="00C50C9E"/>
    <w:rsid w:val="00C55967"/>
    <w:rsid w:val="00C66703"/>
    <w:rsid w:val="00C76A25"/>
    <w:rsid w:val="00C94034"/>
    <w:rsid w:val="00C972E1"/>
    <w:rsid w:val="00C97D8D"/>
    <w:rsid w:val="00CC0BE6"/>
    <w:rsid w:val="00CC641E"/>
    <w:rsid w:val="00D05534"/>
    <w:rsid w:val="00D300E2"/>
    <w:rsid w:val="00D77DD5"/>
    <w:rsid w:val="00D86703"/>
    <w:rsid w:val="00D96BA0"/>
    <w:rsid w:val="00DC6BB0"/>
    <w:rsid w:val="00DE57B8"/>
    <w:rsid w:val="00DE7E41"/>
    <w:rsid w:val="00E00EBE"/>
    <w:rsid w:val="00E221FD"/>
    <w:rsid w:val="00E31961"/>
    <w:rsid w:val="00E4322E"/>
    <w:rsid w:val="00E707E4"/>
    <w:rsid w:val="00E74CE2"/>
    <w:rsid w:val="00E809EC"/>
    <w:rsid w:val="00E81754"/>
    <w:rsid w:val="00E87399"/>
    <w:rsid w:val="00E97C47"/>
    <w:rsid w:val="00EA1DCE"/>
    <w:rsid w:val="00EA3B61"/>
    <w:rsid w:val="00EA74FF"/>
    <w:rsid w:val="00EA76BB"/>
    <w:rsid w:val="00EB54EC"/>
    <w:rsid w:val="00EB5E30"/>
    <w:rsid w:val="00EC3FB1"/>
    <w:rsid w:val="00EC6FD5"/>
    <w:rsid w:val="00ED7FFA"/>
    <w:rsid w:val="00EE0D73"/>
    <w:rsid w:val="00F06976"/>
    <w:rsid w:val="00F26F16"/>
    <w:rsid w:val="00F66A02"/>
    <w:rsid w:val="00F67995"/>
    <w:rsid w:val="00F72C3D"/>
    <w:rsid w:val="00FB4B03"/>
    <w:rsid w:val="00FC36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DD5"/>
    <w:pPr>
      <w:spacing w:after="200" w:line="276" w:lineRule="auto"/>
    </w:pPr>
    <w:rPr>
      <w:color w:val="000000"/>
      <w:sz w:val="22"/>
    </w:rPr>
  </w:style>
  <w:style w:type="paragraph" w:styleId="1">
    <w:name w:val="heading 1"/>
    <w:basedOn w:val="a"/>
    <w:next w:val="a"/>
    <w:link w:val="10"/>
    <w:uiPriority w:val="9"/>
    <w:qFormat/>
    <w:rsid w:val="00D77DD5"/>
    <w:pPr>
      <w:widowControl w:val="0"/>
      <w:spacing w:before="108" w:after="108" w:line="240" w:lineRule="auto"/>
      <w:jc w:val="center"/>
      <w:outlineLvl w:val="0"/>
    </w:pPr>
    <w:rPr>
      <w:rFonts w:ascii="Arial" w:hAnsi="Arial"/>
      <w:b/>
      <w:color w:val="26282F"/>
      <w:sz w:val="24"/>
    </w:rPr>
  </w:style>
  <w:style w:type="paragraph" w:styleId="2">
    <w:name w:val="heading 2"/>
    <w:next w:val="a"/>
    <w:link w:val="20"/>
    <w:uiPriority w:val="9"/>
    <w:qFormat/>
    <w:rsid w:val="00D77DD5"/>
    <w:pPr>
      <w:spacing w:before="120" w:after="120"/>
      <w:jc w:val="both"/>
      <w:outlineLvl w:val="1"/>
    </w:pPr>
    <w:rPr>
      <w:rFonts w:ascii="XO Thames" w:hAnsi="XO Thames"/>
      <w:b/>
      <w:sz w:val="28"/>
    </w:rPr>
  </w:style>
  <w:style w:type="paragraph" w:styleId="3">
    <w:name w:val="heading 3"/>
    <w:basedOn w:val="a"/>
    <w:next w:val="a"/>
    <w:link w:val="30"/>
    <w:uiPriority w:val="9"/>
    <w:qFormat/>
    <w:rsid w:val="00D77DD5"/>
    <w:pPr>
      <w:keepNext/>
      <w:spacing w:before="240" w:after="60"/>
      <w:outlineLvl w:val="2"/>
    </w:pPr>
    <w:rPr>
      <w:rFonts w:ascii="Cambria" w:hAnsi="Cambria"/>
      <w:b/>
      <w:sz w:val="26"/>
    </w:rPr>
  </w:style>
  <w:style w:type="paragraph" w:styleId="4">
    <w:name w:val="heading 4"/>
    <w:next w:val="a"/>
    <w:link w:val="40"/>
    <w:uiPriority w:val="9"/>
    <w:qFormat/>
    <w:rsid w:val="00D77DD5"/>
    <w:pPr>
      <w:spacing w:before="120" w:after="120"/>
      <w:jc w:val="both"/>
      <w:outlineLvl w:val="3"/>
    </w:pPr>
    <w:rPr>
      <w:rFonts w:ascii="XO Thames" w:hAnsi="XO Thames"/>
      <w:b/>
      <w:sz w:val="24"/>
    </w:rPr>
  </w:style>
  <w:style w:type="paragraph" w:styleId="5">
    <w:name w:val="heading 5"/>
    <w:next w:val="a"/>
    <w:link w:val="50"/>
    <w:uiPriority w:val="9"/>
    <w:qFormat/>
    <w:rsid w:val="00D77DD5"/>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D77DD5"/>
    <w:rPr>
      <w:sz w:val="22"/>
    </w:rPr>
  </w:style>
  <w:style w:type="paragraph" w:styleId="21">
    <w:name w:val="toc 2"/>
    <w:next w:val="a"/>
    <w:link w:val="22"/>
    <w:uiPriority w:val="39"/>
    <w:rsid w:val="00D77DD5"/>
    <w:pPr>
      <w:ind w:left="200"/>
    </w:pPr>
    <w:rPr>
      <w:rFonts w:ascii="XO Thames" w:hAnsi="XO Thames"/>
      <w:sz w:val="28"/>
    </w:rPr>
  </w:style>
  <w:style w:type="character" w:customStyle="1" w:styleId="22">
    <w:name w:val="Оглавление 2 Знак"/>
    <w:link w:val="21"/>
    <w:uiPriority w:val="39"/>
    <w:rsid w:val="00D77DD5"/>
    <w:rPr>
      <w:rFonts w:ascii="XO Thames" w:hAnsi="XO Thames"/>
      <w:sz w:val="28"/>
      <w:lang w:bidi="ar-SA"/>
    </w:rPr>
  </w:style>
  <w:style w:type="paragraph" w:customStyle="1" w:styleId="12">
    <w:name w:val="Знак1"/>
    <w:basedOn w:val="a"/>
    <w:link w:val="13"/>
    <w:rsid w:val="00D77DD5"/>
    <w:pPr>
      <w:spacing w:beforeAutospacing="1" w:afterAutospacing="1" w:line="240" w:lineRule="auto"/>
    </w:pPr>
    <w:rPr>
      <w:rFonts w:ascii="Tahoma" w:hAnsi="Tahoma"/>
      <w:sz w:val="20"/>
    </w:rPr>
  </w:style>
  <w:style w:type="character" w:customStyle="1" w:styleId="13">
    <w:name w:val="Знак1"/>
    <w:link w:val="12"/>
    <w:rsid w:val="00D77DD5"/>
    <w:rPr>
      <w:rFonts w:ascii="Tahoma" w:hAnsi="Tahoma"/>
      <w:sz w:val="20"/>
    </w:rPr>
  </w:style>
  <w:style w:type="paragraph" w:customStyle="1" w:styleId="23">
    <w:name w:val="Основной шрифт абзаца2"/>
    <w:link w:val="24"/>
    <w:rsid w:val="00D77DD5"/>
    <w:rPr>
      <w:color w:val="000000"/>
    </w:rPr>
  </w:style>
  <w:style w:type="character" w:customStyle="1" w:styleId="24">
    <w:name w:val="Основной шрифт абзаца2"/>
    <w:link w:val="23"/>
    <w:rsid w:val="00D77DD5"/>
    <w:rPr>
      <w:color w:val="000000"/>
      <w:lang w:val="ru-RU" w:eastAsia="ru-RU" w:bidi="ar-SA"/>
    </w:rPr>
  </w:style>
  <w:style w:type="paragraph" w:customStyle="1" w:styleId="a3">
    <w:name w:val="Символ сноски"/>
    <w:link w:val="a4"/>
    <w:rsid w:val="00D77DD5"/>
    <w:rPr>
      <w:color w:val="000000"/>
    </w:rPr>
  </w:style>
  <w:style w:type="character" w:customStyle="1" w:styleId="a4">
    <w:name w:val="Символ сноски"/>
    <w:link w:val="a3"/>
    <w:rsid w:val="00D77DD5"/>
    <w:rPr>
      <w:color w:val="000000"/>
      <w:lang w:val="ru-RU" w:eastAsia="ru-RU" w:bidi="ar-SA"/>
    </w:rPr>
  </w:style>
  <w:style w:type="paragraph" w:styleId="41">
    <w:name w:val="toc 4"/>
    <w:next w:val="a"/>
    <w:link w:val="42"/>
    <w:uiPriority w:val="39"/>
    <w:rsid w:val="00D77DD5"/>
    <w:pPr>
      <w:ind w:left="600"/>
    </w:pPr>
    <w:rPr>
      <w:rFonts w:ascii="XO Thames" w:hAnsi="XO Thames"/>
      <w:sz w:val="28"/>
    </w:rPr>
  </w:style>
  <w:style w:type="character" w:customStyle="1" w:styleId="42">
    <w:name w:val="Оглавление 4 Знак"/>
    <w:link w:val="41"/>
    <w:uiPriority w:val="39"/>
    <w:rsid w:val="00D77DD5"/>
    <w:rPr>
      <w:rFonts w:ascii="XO Thames" w:hAnsi="XO Thames"/>
      <w:sz w:val="28"/>
      <w:lang w:bidi="ar-SA"/>
    </w:rPr>
  </w:style>
  <w:style w:type="paragraph" w:styleId="6">
    <w:name w:val="toc 6"/>
    <w:next w:val="a"/>
    <w:link w:val="60"/>
    <w:uiPriority w:val="39"/>
    <w:rsid w:val="00D77DD5"/>
    <w:pPr>
      <w:ind w:left="1000"/>
    </w:pPr>
    <w:rPr>
      <w:rFonts w:ascii="XO Thames" w:hAnsi="XO Thames"/>
      <w:sz w:val="28"/>
    </w:rPr>
  </w:style>
  <w:style w:type="character" w:customStyle="1" w:styleId="60">
    <w:name w:val="Оглавление 6 Знак"/>
    <w:link w:val="6"/>
    <w:uiPriority w:val="39"/>
    <w:rsid w:val="00D77DD5"/>
    <w:rPr>
      <w:rFonts w:ascii="XO Thames" w:hAnsi="XO Thames"/>
      <w:sz w:val="28"/>
      <w:lang w:bidi="ar-SA"/>
    </w:rPr>
  </w:style>
  <w:style w:type="paragraph" w:customStyle="1" w:styleId="14">
    <w:name w:val="Основной шрифт абзаца1"/>
    <w:link w:val="15"/>
    <w:rsid w:val="00D77DD5"/>
    <w:rPr>
      <w:color w:val="000000"/>
    </w:rPr>
  </w:style>
  <w:style w:type="character" w:customStyle="1" w:styleId="15">
    <w:name w:val="Основной шрифт абзаца1"/>
    <w:link w:val="14"/>
    <w:rsid w:val="00D77DD5"/>
    <w:rPr>
      <w:color w:val="000000"/>
      <w:lang w:val="ru-RU" w:eastAsia="ru-RU" w:bidi="ar-SA"/>
    </w:rPr>
  </w:style>
  <w:style w:type="paragraph" w:styleId="7">
    <w:name w:val="toc 7"/>
    <w:next w:val="a"/>
    <w:link w:val="70"/>
    <w:uiPriority w:val="39"/>
    <w:rsid w:val="00D77DD5"/>
    <w:pPr>
      <w:ind w:left="1200"/>
    </w:pPr>
    <w:rPr>
      <w:rFonts w:ascii="XO Thames" w:hAnsi="XO Thames"/>
      <w:sz w:val="28"/>
    </w:rPr>
  </w:style>
  <w:style w:type="character" w:customStyle="1" w:styleId="70">
    <w:name w:val="Оглавление 7 Знак"/>
    <w:link w:val="7"/>
    <w:uiPriority w:val="39"/>
    <w:rsid w:val="00D77DD5"/>
    <w:rPr>
      <w:rFonts w:ascii="XO Thames" w:hAnsi="XO Thames"/>
      <w:sz w:val="28"/>
      <w:lang w:bidi="ar-SA"/>
    </w:rPr>
  </w:style>
  <w:style w:type="paragraph" w:customStyle="1" w:styleId="16">
    <w:name w:val="Обычный1"/>
    <w:link w:val="17"/>
    <w:rsid w:val="00D77DD5"/>
    <w:rPr>
      <w:sz w:val="22"/>
    </w:rPr>
  </w:style>
  <w:style w:type="character" w:customStyle="1" w:styleId="17">
    <w:name w:val="Обычный1"/>
    <w:link w:val="16"/>
    <w:rsid w:val="00D77DD5"/>
    <w:rPr>
      <w:sz w:val="22"/>
      <w:lang w:bidi="ar-SA"/>
    </w:rPr>
  </w:style>
  <w:style w:type="paragraph" w:customStyle="1" w:styleId="100">
    <w:name w:val="Знак1_0"/>
    <w:basedOn w:val="a"/>
    <w:link w:val="101"/>
    <w:rsid w:val="00D77DD5"/>
    <w:pPr>
      <w:spacing w:beforeAutospacing="1" w:afterAutospacing="1" w:line="240" w:lineRule="auto"/>
    </w:pPr>
    <w:rPr>
      <w:rFonts w:ascii="Tahoma" w:hAnsi="Tahoma"/>
      <w:sz w:val="20"/>
    </w:rPr>
  </w:style>
  <w:style w:type="character" w:customStyle="1" w:styleId="101">
    <w:name w:val="Знак1_0"/>
    <w:link w:val="100"/>
    <w:rsid w:val="00D77DD5"/>
    <w:rPr>
      <w:rFonts w:ascii="Tahoma" w:hAnsi="Tahoma"/>
      <w:sz w:val="20"/>
    </w:rPr>
  </w:style>
  <w:style w:type="paragraph" w:customStyle="1" w:styleId="18">
    <w:name w:val="Знак1"/>
    <w:basedOn w:val="a"/>
    <w:link w:val="19"/>
    <w:rsid w:val="00D77DD5"/>
    <w:pPr>
      <w:spacing w:beforeAutospacing="1" w:afterAutospacing="1" w:line="240" w:lineRule="auto"/>
    </w:pPr>
    <w:rPr>
      <w:rFonts w:ascii="Tahoma" w:hAnsi="Tahoma"/>
      <w:sz w:val="20"/>
    </w:rPr>
  </w:style>
  <w:style w:type="character" w:customStyle="1" w:styleId="19">
    <w:name w:val="Знак1"/>
    <w:link w:val="18"/>
    <w:rsid w:val="00D77DD5"/>
    <w:rPr>
      <w:rFonts w:ascii="Tahoma" w:hAnsi="Tahoma"/>
      <w:sz w:val="20"/>
    </w:rPr>
  </w:style>
  <w:style w:type="paragraph" w:customStyle="1" w:styleId="Endnote">
    <w:name w:val="Endnote"/>
    <w:basedOn w:val="a"/>
    <w:link w:val="Endnote0"/>
    <w:rsid w:val="00D77DD5"/>
    <w:pPr>
      <w:spacing w:after="0" w:line="360" w:lineRule="atLeast"/>
      <w:jc w:val="both"/>
    </w:pPr>
    <w:rPr>
      <w:rFonts w:ascii="Times New Roman" w:hAnsi="Times New Roman"/>
      <w:sz w:val="20"/>
    </w:rPr>
  </w:style>
  <w:style w:type="character" w:customStyle="1" w:styleId="Endnote0">
    <w:name w:val="Endnote"/>
    <w:link w:val="Endnote"/>
    <w:rsid w:val="00D77DD5"/>
    <w:rPr>
      <w:rFonts w:ascii="Times New Roman" w:hAnsi="Times New Roman"/>
      <w:sz w:val="20"/>
    </w:rPr>
  </w:style>
  <w:style w:type="character" w:customStyle="1" w:styleId="30">
    <w:name w:val="Заголовок 3 Знак"/>
    <w:link w:val="3"/>
    <w:uiPriority w:val="9"/>
    <w:rsid w:val="00D77DD5"/>
    <w:rPr>
      <w:rFonts w:ascii="Cambria" w:hAnsi="Cambria"/>
      <w:b/>
      <w:sz w:val="26"/>
    </w:rPr>
  </w:style>
  <w:style w:type="paragraph" w:customStyle="1" w:styleId="1a">
    <w:name w:val="Основной шрифт абзаца1"/>
    <w:link w:val="1b"/>
    <w:rsid w:val="00D77DD5"/>
    <w:rPr>
      <w:color w:val="000000"/>
    </w:rPr>
  </w:style>
  <w:style w:type="character" w:customStyle="1" w:styleId="1b">
    <w:name w:val="Основной шрифт абзаца1"/>
    <w:link w:val="1a"/>
    <w:rsid w:val="00D77DD5"/>
    <w:rPr>
      <w:color w:val="000000"/>
      <w:lang w:val="ru-RU" w:eastAsia="ru-RU" w:bidi="ar-SA"/>
    </w:rPr>
  </w:style>
  <w:style w:type="paragraph" w:customStyle="1" w:styleId="ConsPlusNormal">
    <w:name w:val="ConsPlusNormal"/>
    <w:link w:val="ConsPlusNormal0"/>
    <w:rsid w:val="00D77DD5"/>
    <w:pPr>
      <w:widowControl w:val="0"/>
    </w:pPr>
    <w:rPr>
      <w:sz w:val="22"/>
    </w:rPr>
  </w:style>
  <w:style w:type="character" w:customStyle="1" w:styleId="ConsPlusNormal0">
    <w:name w:val="ConsPlusNormal"/>
    <w:link w:val="ConsPlusNormal"/>
    <w:rsid w:val="00D77DD5"/>
    <w:rPr>
      <w:sz w:val="22"/>
      <w:lang w:bidi="ar-SA"/>
    </w:rPr>
  </w:style>
  <w:style w:type="paragraph" w:customStyle="1" w:styleId="31">
    <w:name w:val="Гиперссылка3"/>
    <w:link w:val="32"/>
    <w:rsid w:val="00D77DD5"/>
    <w:rPr>
      <w:color w:val="0000FF"/>
      <w:u w:val="single"/>
    </w:rPr>
  </w:style>
  <w:style w:type="character" w:customStyle="1" w:styleId="32">
    <w:name w:val="Гиперссылка3"/>
    <w:link w:val="31"/>
    <w:rsid w:val="00D77DD5"/>
    <w:rPr>
      <w:color w:val="0000FF"/>
      <w:u w:val="single"/>
      <w:lang w:bidi="ar-SA"/>
    </w:rPr>
  </w:style>
  <w:style w:type="paragraph" w:styleId="a5">
    <w:name w:val="annotation text"/>
    <w:basedOn w:val="a"/>
    <w:link w:val="a6"/>
    <w:rsid w:val="00D77DD5"/>
    <w:pPr>
      <w:spacing w:after="160" w:line="264" w:lineRule="auto"/>
    </w:pPr>
    <w:rPr>
      <w:sz w:val="20"/>
    </w:rPr>
  </w:style>
  <w:style w:type="character" w:customStyle="1" w:styleId="a6">
    <w:name w:val="Текст примечания Знак"/>
    <w:link w:val="a5"/>
    <w:uiPriority w:val="99"/>
    <w:rsid w:val="00D77DD5"/>
    <w:rPr>
      <w:sz w:val="20"/>
    </w:rPr>
  </w:style>
  <w:style w:type="paragraph" w:customStyle="1" w:styleId="Default">
    <w:name w:val="Default"/>
    <w:link w:val="Default0"/>
    <w:rsid w:val="00D77DD5"/>
    <w:rPr>
      <w:rFonts w:ascii="Times New Roman" w:hAnsi="Times New Roman"/>
      <w:sz w:val="24"/>
    </w:rPr>
  </w:style>
  <w:style w:type="character" w:customStyle="1" w:styleId="Default0">
    <w:name w:val="Default"/>
    <w:link w:val="Default"/>
    <w:rsid w:val="00D77DD5"/>
    <w:rPr>
      <w:rFonts w:ascii="Times New Roman" w:hAnsi="Times New Roman"/>
      <w:sz w:val="24"/>
      <w:lang w:bidi="ar-SA"/>
    </w:rPr>
  </w:style>
  <w:style w:type="paragraph" w:customStyle="1" w:styleId="1c">
    <w:name w:val="Знак концевой сноски1"/>
    <w:basedOn w:val="14"/>
    <w:link w:val="1d"/>
    <w:rsid w:val="00D77DD5"/>
    <w:rPr>
      <w:vertAlign w:val="superscript"/>
    </w:rPr>
  </w:style>
  <w:style w:type="character" w:customStyle="1" w:styleId="1d">
    <w:name w:val="Знак концевой сноски1"/>
    <w:link w:val="1c"/>
    <w:rsid w:val="00D77DD5"/>
    <w:rPr>
      <w:color w:val="000000"/>
      <w:vertAlign w:val="superscript"/>
      <w:lang w:val="ru-RU" w:eastAsia="ru-RU" w:bidi="ar-SA"/>
    </w:rPr>
  </w:style>
  <w:style w:type="paragraph" w:styleId="a7">
    <w:name w:val="footer"/>
    <w:basedOn w:val="a"/>
    <w:link w:val="a8"/>
    <w:rsid w:val="00D77DD5"/>
    <w:pPr>
      <w:tabs>
        <w:tab w:val="center" w:pos="4677"/>
        <w:tab w:val="right" w:pos="9355"/>
      </w:tabs>
      <w:spacing w:after="0" w:line="240" w:lineRule="auto"/>
    </w:pPr>
  </w:style>
  <w:style w:type="character" w:customStyle="1" w:styleId="a8">
    <w:name w:val="Нижний колонтитул Знак"/>
    <w:link w:val="a7"/>
    <w:uiPriority w:val="99"/>
    <w:rsid w:val="00D77DD5"/>
    <w:rPr>
      <w:sz w:val="22"/>
    </w:rPr>
  </w:style>
  <w:style w:type="paragraph" w:customStyle="1" w:styleId="a9">
    <w:name w:val="Гипертекстовая ссылка"/>
    <w:link w:val="aa"/>
    <w:rsid w:val="00D77DD5"/>
    <w:rPr>
      <w:color w:val="106BBE"/>
      <w:sz w:val="26"/>
    </w:rPr>
  </w:style>
  <w:style w:type="character" w:customStyle="1" w:styleId="aa">
    <w:name w:val="Гипертекстовая ссылка"/>
    <w:link w:val="a9"/>
    <w:rsid w:val="00D77DD5"/>
    <w:rPr>
      <w:color w:val="106BBE"/>
      <w:sz w:val="26"/>
      <w:lang w:bidi="ar-SA"/>
    </w:rPr>
  </w:style>
  <w:style w:type="paragraph" w:customStyle="1" w:styleId="TableParagraph">
    <w:name w:val="Table Paragraph"/>
    <w:basedOn w:val="a"/>
    <w:link w:val="TableParagraph0"/>
    <w:rsid w:val="00D77DD5"/>
    <w:pPr>
      <w:widowControl w:val="0"/>
      <w:spacing w:after="0" w:line="240" w:lineRule="auto"/>
    </w:pPr>
    <w:rPr>
      <w:rFonts w:ascii="Times New Roman" w:hAnsi="Times New Roman"/>
    </w:rPr>
  </w:style>
  <w:style w:type="character" w:customStyle="1" w:styleId="TableParagraph0">
    <w:name w:val="Table Paragraph"/>
    <w:link w:val="TableParagraph"/>
    <w:rsid w:val="00D77DD5"/>
    <w:rPr>
      <w:rFonts w:ascii="Times New Roman" w:hAnsi="Times New Roman"/>
      <w:sz w:val="22"/>
    </w:rPr>
  </w:style>
  <w:style w:type="paragraph" w:customStyle="1" w:styleId="1e">
    <w:name w:val="Гиперссылка1"/>
    <w:link w:val="1f"/>
    <w:rsid w:val="00D77DD5"/>
    <w:rPr>
      <w:color w:val="0000FF"/>
      <w:u w:val="single"/>
    </w:rPr>
  </w:style>
  <w:style w:type="character" w:customStyle="1" w:styleId="1f">
    <w:name w:val="Гиперссылка1"/>
    <w:link w:val="1e"/>
    <w:rsid w:val="00D77DD5"/>
    <w:rPr>
      <w:color w:val="0000FF"/>
      <w:u w:val="single"/>
      <w:lang w:bidi="ar-SA"/>
    </w:rPr>
  </w:style>
  <w:style w:type="paragraph" w:styleId="33">
    <w:name w:val="toc 3"/>
    <w:next w:val="a"/>
    <w:link w:val="34"/>
    <w:uiPriority w:val="39"/>
    <w:rsid w:val="00D77DD5"/>
    <w:pPr>
      <w:ind w:left="400"/>
    </w:pPr>
    <w:rPr>
      <w:rFonts w:ascii="XO Thames" w:hAnsi="XO Thames"/>
      <w:sz w:val="28"/>
    </w:rPr>
  </w:style>
  <w:style w:type="character" w:customStyle="1" w:styleId="34">
    <w:name w:val="Оглавление 3 Знак"/>
    <w:link w:val="33"/>
    <w:uiPriority w:val="39"/>
    <w:rsid w:val="00D77DD5"/>
    <w:rPr>
      <w:rFonts w:ascii="XO Thames" w:hAnsi="XO Thames"/>
      <w:sz w:val="28"/>
      <w:lang w:bidi="ar-SA"/>
    </w:rPr>
  </w:style>
  <w:style w:type="paragraph" w:customStyle="1" w:styleId="ab">
    <w:name w:val="Нормальный (таблица)"/>
    <w:basedOn w:val="a"/>
    <w:next w:val="a"/>
    <w:link w:val="ac"/>
    <w:rsid w:val="00D77DD5"/>
    <w:pPr>
      <w:widowControl w:val="0"/>
      <w:spacing w:after="0" w:line="240" w:lineRule="auto"/>
      <w:jc w:val="both"/>
    </w:pPr>
    <w:rPr>
      <w:rFonts w:ascii="Arial" w:hAnsi="Arial"/>
      <w:sz w:val="24"/>
    </w:rPr>
  </w:style>
  <w:style w:type="character" w:customStyle="1" w:styleId="ac">
    <w:name w:val="Нормальный (таблица)"/>
    <w:link w:val="ab"/>
    <w:rsid w:val="00D77DD5"/>
    <w:rPr>
      <w:rFonts w:ascii="Arial" w:hAnsi="Arial"/>
      <w:sz w:val="24"/>
    </w:rPr>
  </w:style>
  <w:style w:type="paragraph" w:customStyle="1" w:styleId="35">
    <w:name w:val="Основной шрифт абзаца3"/>
    <w:uiPriority w:val="99"/>
    <w:rsid w:val="00D77DD5"/>
    <w:rPr>
      <w:color w:val="000000"/>
    </w:rPr>
  </w:style>
  <w:style w:type="paragraph" w:customStyle="1" w:styleId="ConsPlusNonformat">
    <w:name w:val="ConsPlusNonformat"/>
    <w:link w:val="ConsPlusNonformat0"/>
    <w:rsid w:val="00D77DD5"/>
    <w:pPr>
      <w:widowControl w:val="0"/>
    </w:pPr>
    <w:rPr>
      <w:rFonts w:ascii="Courier New" w:hAnsi="Courier New"/>
      <w:color w:val="000000"/>
    </w:rPr>
  </w:style>
  <w:style w:type="character" w:customStyle="1" w:styleId="ConsPlusNonformat0">
    <w:name w:val="ConsPlusNonformat"/>
    <w:link w:val="ConsPlusNonformat"/>
    <w:rsid w:val="00D77DD5"/>
    <w:rPr>
      <w:rFonts w:ascii="Courier New" w:hAnsi="Courier New"/>
      <w:color w:val="000000"/>
      <w:lang w:val="ru-RU" w:eastAsia="ru-RU" w:bidi="ar-SA"/>
    </w:rPr>
  </w:style>
  <w:style w:type="paragraph" w:customStyle="1" w:styleId="FontStyle26">
    <w:name w:val="Font Style26"/>
    <w:link w:val="FontStyle260"/>
    <w:rsid w:val="00D77DD5"/>
    <w:rPr>
      <w:rFonts w:ascii="Times New Roman" w:hAnsi="Times New Roman"/>
      <w:sz w:val="26"/>
    </w:rPr>
  </w:style>
  <w:style w:type="character" w:customStyle="1" w:styleId="FontStyle260">
    <w:name w:val="Font Style26"/>
    <w:link w:val="FontStyle26"/>
    <w:rsid w:val="00D77DD5"/>
    <w:rPr>
      <w:rFonts w:ascii="Times New Roman" w:hAnsi="Times New Roman"/>
      <w:sz w:val="26"/>
      <w:lang w:bidi="ar-SA"/>
    </w:rPr>
  </w:style>
  <w:style w:type="paragraph" w:customStyle="1" w:styleId="25">
    <w:name w:val="Знак сноски2"/>
    <w:basedOn w:val="23"/>
    <w:link w:val="26"/>
    <w:rsid w:val="00D77DD5"/>
    <w:rPr>
      <w:vertAlign w:val="superscript"/>
    </w:rPr>
  </w:style>
  <w:style w:type="character" w:customStyle="1" w:styleId="26">
    <w:name w:val="Знак сноски2"/>
    <w:link w:val="25"/>
    <w:rsid w:val="00D77DD5"/>
    <w:rPr>
      <w:color w:val="000000"/>
      <w:vertAlign w:val="superscript"/>
      <w:lang w:val="ru-RU" w:eastAsia="ru-RU" w:bidi="ar-SA"/>
    </w:rPr>
  </w:style>
  <w:style w:type="paragraph" w:styleId="ad">
    <w:name w:val="Normal (Web)"/>
    <w:basedOn w:val="a"/>
    <w:link w:val="ae"/>
    <w:uiPriority w:val="99"/>
    <w:rsid w:val="00D77DD5"/>
    <w:pPr>
      <w:spacing w:before="30" w:after="30" w:line="240" w:lineRule="auto"/>
    </w:pPr>
    <w:rPr>
      <w:rFonts w:ascii="Times New Roman" w:hAnsi="Times New Roman"/>
      <w:sz w:val="24"/>
    </w:rPr>
  </w:style>
  <w:style w:type="character" w:customStyle="1" w:styleId="ae">
    <w:name w:val="Обычный (веб) Знак"/>
    <w:link w:val="ad"/>
    <w:uiPriority w:val="99"/>
    <w:rsid w:val="00D77DD5"/>
    <w:rPr>
      <w:rFonts w:ascii="Times New Roman" w:hAnsi="Times New Roman"/>
      <w:sz w:val="24"/>
    </w:rPr>
  </w:style>
  <w:style w:type="character" w:customStyle="1" w:styleId="50">
    <w:name w:val="Заголовок 5 Знак"/>
    <w:link w:val="5"/>
    <w:uiPriority w:val="9"/>
    <w:rsid w:val="00D77DD5"/>
    <w:rPr>
      <w:rFonts w:ascii="XO Thames" w:hAnsi="XO Thames"/>
      <w:b/>
      <w:sz w:val="22"/>
      <w:lang w:bidi="ar-SA"/>
    </w:rPr>
  </w:style>
  <w:style w:type="paragraph" w:customStyle="1" w:styleId="1f0">
    <w:name w:val="Обычный1"/>
    <w:link w:val="1f1"/>
    <w:rsid w:val="00D77DD5"/>
    <w:rPr>
      <w:sz w:val="22"/>
    </w:rPr>
  </w:style>
  <w:style w:type="character" w:customStyle="1" w:styleId="1f1">
    <w:name w:val="Обычный1"/>
    <w:link w:val="1f0"/>
    <w:rsid w:val="00D77DD5"/>
    <w:rPr>
      <w:sz w:val="22"/>
      <w:lang w:bidi="ar-SA"/>
    </w:rPr>
  </w:style>
  <w:style w:type="paragraph" w:customStyle="1" w:styleId="hgkelc">
    <w:name w:val="hgkelc"/>
    <w:basedOn w:val="1f2"/>
    <w:link w:val="hgkelc0"/>
    <w:rsid w:val="00D77DD5"/>
  </w:style>
  <w:style w:type="character" w:customStyle="1" w:styleId="hgkelc0">
    <w:name w:val="hgkelc"/>
    <w:basedOn w:val="1f3"/>
    <w:link w:val="hgkelc"/>
    <w:rsid w:val="00D77DD5"/>
    <w:rPr>
      <w:color w:val="000000"/>
      <w:lang w:val="ru-RU" w:eastAsia="ru-RU" w:bidi="ar-SA"/>
    </w:rPr>
  </w:style>
  <w:style w:type="paragraph" w:customStyle="1" w:styleId="ConsPlusTitle">
    <w:name w:val="ConsPlusTitle"/>
    <w:link w:val="ConsPlusTitle0"/>
    <w:rsid w:val="00D77DD5"/>
    <w:pPr>
      <w:widowControl w:val="0"/>
    </w:pPr>
    <w:rPr>
      <w:b/>
      <w:sz w:val="22"/>
    </w:rPr>
  </w:style>
  <w:style w:type="character" w:customStyle="1" w:styleId="ConsPlusTitle0">
    <w:name w:val="ConsPlusTitle"/>
    <w:link w:val="ConsPlusTitle"/>
    <w:rsid w:val="00D77DD5"/>
    <w:rPr>
      <w:b/>
      <w:sz w:val="22"/>
      <w:lang w:bidi="ar-SA"/>
    </w:rPr>
  </w:style>
  <w:style w:type="character" w:customStyle="1" w:styleId="10">
    <w:name w:val="Заголовок 1 Знак"/>
    <w:link w:val="1"/>
    <w:uiPriority w:val="9"/>
    <w:rsid w:val="00D77DD5"/>
    <w:rPr>
      <w:rFonts w:ascii="Arial" w:hAnsi="Arial"/>
      <w:b/>
      <w:color w:val="26282F"/>
      <w:sz w:val="24"/>
    </w:rPr>
  </w:style>
  <w:style w:type="paragraph" w:customStyle="1" w:styleId="af">
    <w:name w:val="Привязка сноски"/>
    <w:link w:val="af0"/>
    <w:rsid w:val="00D77DD5"/>
    <w:rPr>
      <w:vertAlign w:val="superscript"/>
    </w:rPr>
  </w:style>
  <w:style w:type="character" w:customStyle="1" w:styleId="af0">
    <w:name w:val="Привязка сноски"/>
    <w:link w:val="af"/>
    <w:rsid w:val="00D77DD5"/>
    <w:rPr>
      <w:vertAlign w:val="superscript"/>
      <w:lang w:bidi="ar-SA"/>
    </w:rPr>
  </w:style>
  <w:style w:type="paragraph" w:customStyle="1" w:styleId="27">
    <w:name w:val="Гиперссылка2"/>
    <w:link w:val="af1"/>
    <w:uiPriority w:val="99"/>
    <w:rsid w:val="00D77DD5"/>
    <w:rPr>
      <w:color w:val="0000FF"/>
      <w:u w:val="single"/>
    </w:rPr>
  </w:style>
  <w:style w:type="character" w:styleId="af1">
    <w:name w:val="Hyperlink"/>
    <w:link w:val="27"/>
    <w:uiPriority w:val="99"/>
    <w:rsid w:val="00D77DD5"/>
    <w:rPr>
      <w:color w:val="0000FF"/>
      <w:u w:val="single"/>
      <w:lang w:bidi="ar-SA"/>
    </w:rPr>
  </w:style>
  <w:style w:type="paragraph" w:customStyle="1" w:styleId="Footnote">
    <w:name w:val="Footnote"/>
    <w:basedOn w:val="a"/>
    <w:link w:val="Footnote0"/>
    <w:rsid w:val="00D77DD5"/>
    <w:pPr>
      <w:spacing w:after="0" w:line="240" w:lineRule="auto"/>
    </w:pPr>
    <w:rPr>
      <w:rFonts w:ascii="Times New Roman" w:hAnsi="Times New Roman"/>
      <w:sz w:val="20"/>
    </w:rPr>
  </w:style>
  <w:style w:type="character" w:customStyle="1" w:styleId="Footnote0">
    <w:name w:val="Footnote"/>
    <w:link w:val="Footnote"/>
    <w:rsid w:val="00D77DD5"/>
    <w:rPr>
      <w:rFonts w:ascii="Times New Roman" w:hAnsi="Times New Roman"/>
      <w:sz w:val="20"/>
    </w:rPr>
  </w:style>
  <w:style w:type="paragraph" w:styleId="af2">
    <w:name w:val="Balloon Text"/>
    <w:basedOn w:val="a"/>
    <w:link w:val="af3"/>
    <w:uiPriority w:val="99"/>
    <w:rsid w:val="00D77DD5"/>
    <w:pPr>
      <w:spacing w:after="0" w:line="240" w:lineRule="auto"/>
    </w:pPr>
    <w:rPr>
      <w:rFonts w:ascii="Tahoma" w:hAnsi="Tahoma"/>
      <w:sz w:val="16"/>
    </w:rPr>
  </w:style>
  <w:style w:type="character" w:customStyle="1" w:styleId="af3">
    <w:name w:val="Текст выноски Знак"/>
    <w:link w:val="af2"/>
    <w:uiPriority w:val="99"/>
    <w:rsid w:val="00D77DD5"/>
    <w:rPr>
      <w:rFonts w:ascii="Tahoma" w:hAnsi="Tahoma"/>
      <w:sz w:val="16"/>
    </w:rPr>
  </w:style>
  <w:style w:type="paragraph" w:styleId="af4">
    <w:name w:val="List Paragraph"/>
    <w:basedOn w:val="a"/>
    <w:link w:val="af5"/>
    <w:uiPriority w:val="1"/>
    <w:qFormat/>
    <w:rsid w:val="00D77DD5"/>
    <w:pPr>
      <w:ind w:left="720"/>
      <w:contextualSpacing/>
    </w:pPr>
  </w:style>
  <w:style w:type="character" w:customStyle="1" w:styleId="af5">
    <w:name w:val="Абзац списка Знак"/>
    <w:link w:val="af4"/>
    <w:uiPriority w:val="1"/>
    <w:rsid w:val="00D77DD5"/>
    <w:rPr>
      <w:sz w:val="22"/>
    </w:rPr>
  </w:style>
  <w:style w:type="paragraph" w:styleId="1f4">
    <w:name w:val="toc 1"/>
    <w:next w:val="a"/>
    <w:link w:val="1f5"/>
    <w:uiPriority w:val="39"/>
    <w:rsid w:val="00D77DD5"/>
    <w:rPr>
      <w:rFonts w:ascii="XO Thames" w:hAnsi="XO Thames"/>
      <w:b/>
      <w:sz w:val="28"/>
    </w:rPr>
  </w:style>
  <w:style w:type="character" w:customStyle="1" w:styleId="1f5">
    <w:name w:val="Оглавление 1 Знак"/>
    <w:link w:val="1f4"/>
    <w:uiPriority w:val="39"/>
    <w:rsid w:val="00D77DD5"/>
    <w:rPr>
      <w:rFonts w:ascii="XO Thames" w:hAnsi="XO Thames"/>
      <w:b/>
      <w:sz w:val="28"/>
      <w:lang w:bidi="ar-SA"/>
    </w:rPr>
  </w:style>
  <w:style w:type="paragraph" w:customStyle="1" w:styleId="Footnote1">
    <w:name w:val="Footnote"/>
    <w:basedOn w:val="a"/>
    <w:link w:val="Footnote2"/>
    <w:rsid w:val="00D77DD5"/>
    <w:pPr>
      <w:spacing w:after="160" w:line="264" w:lineRule="auto"/>
    </w:pPr>
    <w:rPr>
      <w:sz w:val="20"/>
    </w:rPr>
  </w:style>
  <w:style w:type="character" w:customStyle="1" w:styleId="Footnote2">
    <w:name w:val="Footnote"/>
    <w:link w:val="Footnote1"/>
    <w:rsid w:val="00D77DD5"/>
    <w:rPr>
      <w:sz w:val="20"/>
    </w:rPr>
  </w:style>
  <w:style w:type="paragraph" w:styleId="af6">
    <w:name w:val="header"/>
    <w:basedOn w:val="a"/>
    <w:link w:val="af7"/>
    <w:rsid w:val="00D77DD5"/>
    <w:pPr>
      <w:tabs>
        <w:tab w:val="center" w:pos="4677"/>
        <w:tab w:val="right" w:pos="9355"/>
      </w:tabs>
      <w:spacing w:after="0" w:line="240" w:lineRule="auto"/>
    </w:pPr>
  </w:style>
  <w:style w:type="character" w:customStyle="1" w:styleId="af7">
    <w:name w:val="Верхний колонтитул Знак"/>
    <w:link w:val="af6"/>
    <w:uiPriority w:val="99"/>
    <w:rsid w:val="00D77DD5"/>
    <w:rPr>
      <w:sz w:val="22"/>
    </w:rPr>
  </w:style>
  <w:style w:type="paragraph" w:customStyle="1" w:styleId="HeaderandFooter">
    <w:name w:val="Header and Footer"/>
    <w:link w:val="HeaderandFooter0"/>
    <w:rsid w:val="00D77DD5"/>
    <w:pPr>
      <w:jc w:val="both"/>
    </w:pPr>
    <w:rPr>
      <w:rFonts w:ascii="XO Thames" w:hAnsi="XO Thames"/>
      <w:color w:val="000000"/>
    </w:rPr>
  </w:style>
  <w:style w:type="character" w:customStyle="1" w:styleId="HeaderandFooter0">
    <w:name w:val="Header and Footer"/>
    <w:link w:val="HeaderandFooter"/>
    <w:rsid w:val="00D77DD5"/>
    <w:rPr>
      <w:rFonts w:ascii="XO Thames" w:hAnsi="XO Thames"/>
      <w:color w:val="000000"/>
      <w:lang w:val="ru-RU" w:eastAsia="ru-RU" w:bidi="ar-SA"/>
    </w:rPr>
  </w:style>
  <w:style w:type="paragraph" w:customStyle="1" w:styleId="af8">
    <w:link w:val="af9"/>
    <w:semiHidden/>
    <w:unhideWhenUsed/>
    <w:rsid w:val="00D77DD5"/>
    <w:rPr>
      <w:rFonts w:ascii="Times New Roman" w:hAnsi="Times New Roman"/>
      <w:sz w:val="28"/>
    </w:rPr>
  </w:style>
  <w:style w:type="character" w:customStyle="1" w:styleId="af9">
    <w:link w:val="af8"/>
    <w:semiHidden/>
    <w:unhideWhenUsed/>
    <w:rsid w:val="00D77DD5"/>
    <w:rPr>
      <w:rFonts w:ascii="Times New Roman" w:hAnsi="Times New Roman"/>
      <w:sz w:val="28"/>
      <w:lang w:bidi="ar-SA"/>
    </w:rPr>
  </w:style>
  <w:style w:type="paragraph" w:customStyle="1" w:styleId="1f6">
    <w:name w:val="Номер страницы1"/>
    <w:basedOn w:val="14"/>
    <w:link w:val="1f7"/>
    <w:rsid w:val="00D77DD5"/>
  </w:style>
  <w:style w:type="character" w:customStyle="1" w:styleId="1f7">
    <w:name w:val="Номер страницы1"/>
    <w:basedOn w:val="15"/>
    <w:link w:val="1f6"/>
    <w:rsid w:val="00D77DD5"/>
    <w:rPr>
      <w:color w:val="000000"/>
      <w:lang w:val="ru-RU" w:eastAsia="ru-RU" w:bidi="ar-SA"/>
    </w:rPr>
  </w:style>
  <w:style w:type="paragraph" w:customStyle="1" w:styleId="1f8">
    <w:name w:val="Обычный1"/>
    <w:link w:val="1f9"/>
    <w:rsid w:val="00D77DD5"/>
    <w:rPr>
      <w:sz w:val="22"/>
    </w:rPr>
  </w:style>
  <w:style w:type="character" w:customStyle="1" w:styleId="1f9">
    <w:name w:val="Обычный1"/>
    <w:link w:val="1f8"/>
    <w:rsid w:val="00D77DD5"/>
    <w:rPr>
      <w:sz w:val="22"/>
      <w:lang w:bidi="ar-SA"/>
    </w:rPr>
  </w:style>
  <w:style w:type="paragraph" w:styleId="9">
    <w:name w:val="toc 9"/>
    <w:next w:val="a"/>
    <w:link w:val="90"/>
    <w:uiPriority w:val="39"/>
    <w:rsid w:val="00D77DD5"/>
    <w:pPr>
      <w:ind w:left="1600"/>
    </w:pPr>
    <w:rPr>
      <w:rFonts w:ascii="XO Thames" w:hAnsi="XO Thames"/>
      <w:sz w:val="28"/>
    </w:rPr>
  </w:style>
  <w:style w:type="character" w:customStyle="1" w:styleId="90">
    <w:name w:val="Оглавление 9 Знак"/>
    <w:link w:val="9"/>
    <w:uiPriority w:val="39"/>
    <w:rsid w:val="00D77DD5"/>
    <w:rPr>
      <w:rFonts w:ascii="XO Thames" w:hAnsi="XO Thames"/>
      <w:sz w:val="28"/>
      <w:lang w:bidi="ar-SA"/>
    </w:rPr>
  </w:style>
  <w:style w:type="paragraph" w:customStyle="1" w:styleId="1fa">
    <w:name w:val="Знак сноски1"/>
    <w:link w:val="1fb"/>
    <w:rsid w:val="00D77DD5"/>
    <w:rPr>
      <w:vertAlign w:val="superscript"/>
    </w:rPr>
  </w:style>
  <w:style w:type="character" w:customStyle="1" w:styleId="1fb">
    <w:name w:val="Знак сноски1"/>
    <w:link w:val="1fa"/>
    <w:rsid w:val="00D77DD5"/>
    <w:rPr>
      <w:vertAlign w:val="superscript"/>
      <w:lang w:bidi="ar-SA"/>
    </w:rPr>
  </w:style>
  <w:style w:type="paragraph" w:customStyle="1" w:styleId="markedcontent">
    <w:name w:val="markedcontent"/>
    <w:link w:val="markedcontent0"/>
    <w:rsid w:val="00D77DD5"/>
    <w:rPr>
      <w:color w:val="000000"/>
    </w:rPr>
  </w:style>
  <w:style w:type="character" w:customStyle="1" w:styleId="markedcontent0">
    <w:name w:val="markedcontent"/>
    <w:link w:val="markedcontent"/>
    <w:rsid w:val="00D77DD5"/>
    <w:rPr>
      <w:color w:val="000000"/>
      <w:lang w:val="ru-RU" w:eastAsia="ru-RU" w:bidi="ar-SA"/>
    </w:rPr>
  </w:style>
  <w:style w:type="paragraph" w:customStyle="1" w:styleId="1fc">
    <w:name w:val="Обычный1"/>
    <w:link w:val="1fd"/>
    <w:uiPriority w:val="99"/>
    <w:rsid w:val="00D77DD5"/>
    <w:rPr>
      <w:sz w:val="22"/>
    </w:rPr>
  </w:style>
  <w:style w:type="character" w:customStyle="1" w:styleId="1fd">
    <w:name w:val="Обычный1"/>
    <w:link w:val="1fc"/>
    <w:uiPriority w:val="99"/>
    <w:rsid w:val="00D77DD5"/>
    <w:rPr>
      <w:sz w:val="22"/>
      <w:lang w:bidi="ar-SA"/>
    </w:rPr>
  </w:style>
  <w:style w:type="paragraph" w:customStyle="1" w:styleId="1fe">
    <w:name w:val="Знак примечания1"/>
    <w:basedOn w:val="14"/>
    <w:link w:val="1ff"/>
    <w:rsid w:val="00D77DD5"/>
    <w:rPr>
      <w:sz w:val="16"/>
    </w:rPr>
  </w:style>
  <w:style w:type="character" w:customStyle="1" w:styleId="1ff">
    <w:name w:val="Знак примечания1"/>
    <w:link w:val="1fe"/>
    <w:rsid w:val="00D77DD5"/>
    <w:rPr>
      <w:color w:val="000000"/>
      <w:sz w:val="16"/>
      <w:lang w:val="ru-RU" w:eastAsia="ru-RU" w:bidi="ar-SA"/>
    </w:rPr>
  </w:style>
  <w:style w:type="paragraph" w:styleId="8">
    <w:name w:val="toc 8"/>
    <w:next w:val="a"/>
    <w:link w:val="80"/>
    <w:uiPriority w:val="39"/>
    <w:rsid w:val="00D77DD5"/>
    <w:pPr>
      <w:ind w:left="1400"/>
    </w:pPr>
    <w:rPr>
      <w:rFonts w:ascii="XO Thames" w:hAnsi="XO Thames"/>
      <w:sz w:val="28"/>
    </w:rPr>
  </w:style>
  <w:style w:type="character" w:customStyle="1" w:styleId="80">
    <w:name w:val="Оглавление 8 Знак"/>
    <w:link w:val="8"/>
    <w:uiPriority w:val="39"/>
    <w:rsid w:val="00D77DD5"/>
    <w:rPr>
      <w:rFonts w:ascii="XO Thames" w:hAnsi="XO Thames"/>
      <w:sz w:val="28"/>
      <w:lang w:bidi="ar-SA"/>
    </w:rPr>
  </w:style>
  <w:style w:type="paragraph" w:customStyle="1" w:styleId="28">
    <w:name w:val="Гиперссылка2"/>
    <w:link w:val="29"/>
    <w:rsid w:val="00D77DD5"/>
    <w:rPr>
      <w:color w:val="0000FF"/>
      <w:u w:val="single"/>
    </w:rPr>
  </w:style>
  <w:style w:type="character" w:customStyle="1" w:styleId="29">
    <w:name w:val="Гиперссылка2"/>
    <w:link w:val="28"/>
    <w:rsid w:val="00D77DD5"/>
    <w:rPr>
      <w:color w:val="0000FF"/>
      <w:u w:val="single"/>
      <w:lang w:bidi="ar-SA"/>
    </w:rPr>
  </w:style>
  <w:style w:type="paragraph" w:customStyle="1" w:styleId="1ff0">
    <w:name w:val="Гиперссылка1"/>
    <w:link w:val="1ff1"/>
    <w:rsid w:val="00D77DD5"/>
    <w:rPr>
      <w:color w:val="0000FF"/>
      <w:u w:val="single"/>
    </w:rPr>
  </w:style>
  <w:style w:type="character" w:customStyle="1" w:styleId="1ff1">
    <w:name w:val="Гиперссылка1"/>
    <w:link w:val="1ff0"/>
    <w:rsid w:val="00D77DD5"/>
    <w:rPr>
      <w:color w:val="0000FF"/>
      <w:u w:val="single"/>
      <w:lang w:bidi="ar-SA"/>
    </w:rPr>
  </w:style>
  <w:style w:type="paragraph" w:styleId="afa">
    <w:name w:val="annotation subject"/>
    <w:basedOn w:val="a5"/>
    <w:next w:val="a5"/>
    <w:link w:val="afb"/>
    <w:rsid w:val="00D77DD5"/>
    <w:rPr>
      <w:b/>
    </w:rPr>
  </w:style>
  <w:style w:type="character" w:customStyle="1" w:styleId="afb">
    <w:name w:val="Тема примечания Знак"/>
    <w:link w:val="afa"/>
    <w:uiPriority w:val="99"/>
    <w:rsid w:val="00D77DD5"/>
    <w:rPr>
      <w:b/>
      <w:sz w:val="20"/>
    </w:rPr>
  </w:style>
  <w:style w:type="paragraph" w:styleId="51">
    <w:name w:val="toc 5"/>
    <w:next w:val="a"/>
    <w:link w:val="52"/>
    <w:uiPriority w:val="39"/>
    <w:rsid w:val="00D77DD5"/>
    <w:pPr>
      <w:ind w:left="800"/>
    </w:pPr>
    <w:rPr>
      <w:rFonts w:ascii="XO Thames" w:hAnsi="XO Thames"/>
      <w:sz w:val="28"/>
    </w:rPr>
  </w:style>
  <w:style w:type="character" w:customStyle="1" w:styleId="52">
    <w:name w:val="Оглавление 5 Знак"/>
    <w:link w:val="51"/>
    <w:uiPriority w:val="39"/>
    <w:rsid w:val="00D77DD5"/>
    <w:rPr>
      <w:rFonts w:ascii="XO Thames" w:hAnsi="XO Thames"/>
      <w:sz w:val="28"/>
      <w:lang w:bidi="ar-SA"/>
    </w:rPr>
  </w:style>
  <w:style w:type="paragraph" w:customStyle="1" w:styleId="ConsPlusCell">
    <w:name w:val="ConsPlusCell"/>
    <w:link w:val="ConsPlusCell0"/>
    <w:rsid w:val="00D77DD5"/>
    <w:pPr>
      <w:widowControl w:val="0"/>
    </w:pPr>
    <w:rPr>
      <w:sz w:val="22"/>
    </w:rPr>
  </w:style>
  <w:style w:type="character" w:customStyle="1" w:styleId="ConsPlusCell0">
    <w:name w:val="ConsPlusCell"/>
    <w:link w:val="ConsPlusCell"/>
    <w:rsid w:val="00D77DD5"/>
    <w:rPr>
      <w:sz w:val="22"/>
      <w:lang w:bidi="ar-SA"/>
    </w:rPr>
  </w:style>
  <w:style w:type="paragraph" w:customStyle="1" w:styleId="1f2">
    <w:name w:val="Основной шрифт абзаца1"/>
    <w:link w:val="1f3"/>
    <w:rsid w:val="00D77DD5"/>
    <w:rPr>
      <w:color w:val="000000"/>
    </w:rPr>
  </w:style>
  <w:style w:type="character" w:customStyle="1" w:styleId="1f3">
    <w:name w:val="Основной шрифт абзаца1"/>
    <w:link w:val="1f2"/>
    <w:rsid w:val="00D77DD5"/>
    <w:rPr>
      <w:color w:val="000000"/>
      <w:lang w:val="ru-RU" w:eastAsia="ru-RU" w:bidi="ar-SA"/>
    </w:rPr>
  </w:style>
  <w:style w:type="paragraph" w:styleId="afc">
    <w:name w:val="Subtitle"/>
    <w:next w:val="a"/>
    <w:link w:val="afd"/>
    <w:uiPriority w:val="11"/>
    <w:qFormat/>
    <w:rsid w:val="00D77DD5"/>
    <w:pPr>
      <w:jc w:val="both"/>
    </w:pPr>
    <w:rPr>
      <w:rFonts w:ascii="XO Thames" w:hAnsi="XO Thames"/>
      <w:i/>
      <w:sz w:val="24"/>
    </w:rPr>
  </w:style>
  <w:style w:type="character" w:customStyle="1" w:styleId="afd">
    <w:name w:val="Подзаголовок Знак"/>
    <w:link w:val="afc"/>
    <w:uiPriority w:val="11"/>
    <w:rsid w:val="00D77DD5"/>
    <w:rPr>
      <w:rFonts w:ascii="XO Thames" w:hAnsi="XO Thames"/>
      <w:i/>
      <w:sz w:val="24"/>
      <w:lang w:bidi="ar-SA"/>
    </w:rPr>
  </w:style>
  <w:style w:type="paragraph" w:styleId="afe">
    <w:name w:val="Title"/>
    <w:next w:val="a"/>
    <w:link w:val="aff"/>
    <w:uiPriority w:val="10"/>
    <w:qFormat/>
    <w:rsid w:val="00D77DD5"/>
    <w:pPr>
      <w:spacing w:before="567" w:after="567"/>
      <w:jc w:val="center"/>
    </w:pPr>
    <w:rPr>
      <w:rFonts w:ascii="XO Thames" w:hAnsi="XO Thames"/>
      <w:b/>
      <w:caps/>
      <w:sz w:val="40"/>
    </w:rPr>
  </w:style>
  <w:style w:type="character" w:customStyle="1" w:styleId="aff">
    <w:name w:val="Название Знак"/>
    <w:link w:val="afe"/>
    <w:uiPriority w:val="10"/>
    <w:rsid w:val="00D77DD5"/>
    <w:rPr>
      <w:rFonts w:ascii="XO Thames" w:hAnsi="XO Thames"/>
      <w:b/>
      <w:caps/>
      <w:sz w:val="40"/>
      <w:lang w:bidi="ar-SA"/>
    </w:rPr>
  </w:style>
  <w:style w:type="character" w:customStyle="1" w:styleId="40">
    <w:name w:val="Заголовок 4 Знак"/>
    <w:link w:val="4"/>
    <w:uiPriority w:val="9"/>
    <w:rsid w:val="00D77DD5"/>
    <w:rPr>
      <w:rFonts w:ascii="XO Thames" w:hAnsi="XO Thames"/>
      <w:b/>
      <w:sz w:val="24"/>
      <w:lang w:bidi="ar-SA"/>
    </w:rPr>
  </w:style>
  <w:style w:type="paragraph" w:customStyle="1" w:styleId="ConsPlusTitlePage">
    <w:name w:val="ConsPlusTitlePage"/>
    <w:link w:val="ConsPlusTitlePage0"/>
    <w:rsid w:val="00D77DD5"/>
    <w:pPr>
      <w:widowControl w:val="0"/>
    </w:pPr>
    <w:rPr>
      <w:rFonts w:ascii="Tahoma" w:hAnsi="Tahoma"/>
      <w:color w:val="000000"/>
    </w:rPr>
  </w:style>
  <w:style w:type="character" w:customStyle="1" w:styleId="ConsPlusTitlePage0">
    <w:name w:val="ConsPlusTitlePage"/>
    <w:link w:val="ConsPlusTitlePage"/>
    <w:rsid w:val="00D77DD5"/>
    <w:rPr>
      <w:rFonts w:ascii="Tahoma" w:hAnsi="Tahoma"/>
      <w:color w:val="000000"/>
      <w:lang w:val="ru-RU" w:eastAsia="ru-RU" w:bidi="ar-SA"/>
    </w:rPr>
  </w:style>
  <w:style w:type="character" w:customStyle="1" w:styleId="20">
    <w:name w:val="Заголовок 2 Знак"/>
    <w:link w:val="2"/>
    <w:uiPriority w:val="9"/>
    <w:rsid w:val="00D77DD5"/>
    <w:rPr>
      <w:rFonts w:ascii="XO Thames" w:hAnsi="XO Thames"/>
      <w:b/>
      <w:sz w:val="28"/>
      <w:lang w:bidi="ar-SA"/>
    </w:rPr>
  </w:style>
  <w:style w:type="paragraph" w:styleId="aff0">
    <w:name w:val="Body Text"/>
    <w:basedOn w:val="a"/>
    <w:link w:val="aff1"/>
    <w:uiPriority w:val="1"/>
    <w:qFormat/>
    <w:rsid w:val="00D77DD5"/>
    <w:pPr>
      <w:widowControl w:val="0"/>
      <w:spacing w:after="0" w:line="240" w:lineRule="auto"/>
    </w:pPr>
    <w:rPr>
      <w:rFonts w:ascii="Times New Roman" w:hAnsi="Times New Roman"/>
      <w:sz w:val="28"/>
    </w:rPr>
  </w:style>
  <w:style w:type="character" w:customStyle="1" w:styleId="aff1">
    <w:name w:val="Основной текст Знак"/>
    <w:link w:val="aff0"/>
    <w:uiPriority w:val="1"/>
    <w:rsid w:val="00D77DD5"/>
    <w:rPr>
      <w:rFonts w:ascii="Times New Roman" w:hAnsi="Times New Roman"/>
      <w:sz w:val="28"/>
    </w:rPr>
  </w:style>
  <w:style w:type="table" w:customStyle="1" w:styleId="2a">
    <w:name w:val="Сетка таблицы2"/>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2">
    <w:name w:val="Table Grid"/>
    <w:basedOn w:val="a1"/>
    <w:uiPriority w:val="99"/>
    <w:rsid w:val="00D77DD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Сетка таблицы2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
    <w:name w:val="Сетка таблицы3"/>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2">
    <w:name w:val="Сетка таблицы1"/>
    <w:basedOn w:val="a1"/>
    <w:uiPriority w:val="99"/>
    <w:rsid w:val="00D77DD5"/>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99"/>
    <w:rsid w:val="00D77DD5"/>
    <w:rPr>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No Spacing"/>
    <w:uiPriority w:val="1"/>
    <w:qFormat/>
    <w:rsid w:val="00223601"/>
    <w:rPr>
      <w:color w:val="000000"/>
      <w:sz w:val="22"/>
    </w:rPr>
  </w:style>
  <w:style w:type="paragraph" w:styleId="aff4">
    <w:name w:val="footnote text"/>
    <w:basedOn w:val="a"/>
    <w:link w:val="aff5"/>
    <w:uiPriority w:val="99"/>
    <w:semiHidden/>
    <w:unhideWhenUsed/>
    <w:rsid w:val="00595575"/>
    <w:pPr>
      <w:spacing w:after="0" w:line="240" w:lineRule="auto"/>
    </w:pPr>
    <w:rPr>
      <w:sz w:val="20"/>
    </w:rPr>
  </w:style>
  <w:style w:type="character" w:customStyle="1" w:styleId="aff5">
    <w:name w:val="Текст сноски Знак"/>
    <w:link w:val="aff4"/>
    <w:uiPriority w:val="99"/>
    <w:semiHidden/>
    <w:rsid w:val="00595575"/>
    <w:rPr>
      <w:color w:val="000000"/>
    </w:rPr>
  </w:style>
  <w:style w:type="character" w:styleId="aff6">
    <w:name w:val="footnote reference"/>
    <w:uiPriority w:val="99"/>
    <w:semiHidden/>
    <w:unhideWhenUsed/>
    <w:rsid w:val="00595575"/>
    <w:rPr>
      <w:vertAlign w:val="superscript"/>
    </w:rPr>
  </w:style>
  <w:style w:type="paragraph" w:customStyle="1" w:styleId="61">
    <w:name w:val="Заголовок 61"/>
    <w:link w:val="Heading6Char"/>
    <w:uiPriority w:val="9"/>
    <w:semiHidden/>
    <w:unhideWhenUsed/>
    <w:qFormat/>
    <w:rsid w:val="00EA1DCE"/>
    <w:pPr>
      <w:keepNext/>
      <w:keepLines/>
      <w:spacing w:before="200" w:after="160"/>
    </w:pPr>
    <w:rPr>
      <w:rFonts w:ascii="Calibri Light" w:hAnsi="Calibri Light"/>
      <w:i/>
      <w:iCs/>
      <w:color w:val="1F4D78"/>
      <w:sz w:val="22"/>
      <w:szCs w:val="22"/>
      <w:lang w:eastAsia="en-US"/>
    </w:rPr>
  </w:style>
  <w:style w:type="paragraph" w:customStyle="1" w:styleId="71">
    <w:name w:val="Заголовок 71"/>
    <w:link w:val="Heading7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paragraph" w:customStyle="1" w:styleId="81">
    <w:name w:val="Заголовок 81"/>
    <w:link w:val="Heading8Char"/>
    <w:uiPriority w:val="9"/>
    <w:semiHidden/>
    <w:unhideWhenUsed/>
    <w:qFormat/>
    <w:rsid w:val="00EA1DCE"/>
    <w:pPr>
      <w:keepNext/>
      <w:keepLines/>
      <w:spacing w:before="200" w:after="160"/>
    </w:pPr>
    <w:rPr>
      <w:rFonts w:ascii="Calibri Light" w:hAnsi="Calibri Light"/>
      <w:color w:val="404040"/>
      <w:sz w:val="22"/>
      <w:szCs w:val="22"/>
      <w:lang w:eastAsia="en-US"/>
    </w:rPr>
  </w:style>
  <w:style w:type="paragraph" w:customStyle="1" w:styleId="91">
    <w:name w:val="Заголовок 91"/>
    <w:link w:val="Heading9Char"/>
    <w:uiPriority w:val="9"/>
    <w:semiHidden/>
    <w:unhideWhenUsed/>
    <w:qFormat/>
    <w:rsid w:val="00EA1DCE"/>
    <w:pPr>
      <w:keepNext/>
      <w:keepLines/>
      <w:spacing w:before="200" w:after="160"/>
    </w:pPr>
    <w:rPr>
      <w:rFonts w:ascii="Calibri Light" w:hAnsi="Calibri Light"/>
      <w:i/>
      <w:iCs/>
      <w:color w:val="404040"/>
      <w:sz w:val="22"/>
      <w:szCs w:val="22"/>
      <w:lang w:eastAsia="en-US"/>
    </w:rPr>
  </w:style>
  <w:style w:type="character" w:customStyle="1" w:styleId="Heading1Char">
    <w:name w:val="Heading 1 Char"/>
    <w:uiPriority w:val="9"/>
    <w:rsid w:val="00EA1DCE"/>
    <w:rPr>
      <w:rFonts w:ascii="Calibri Light" w:eastAsia="Times New Roman" w:hAnsi="Calibri Light" w:cs="Times New Roman"/>
      <w:b/>
      <w:bCs/>
      <w:color w:val="2E74B5"/>
      <w:sz w:val="28"/>
      <w:szCs w:val="28"/>
    </w:rPr>
  </w:style>
  <w:style w:type="character" w:customStyle="1" w:styleId="Heading2Char">
    <w:name w:val="Heading 2 Char"/>
    <w:uiPriority w:val="9"/>
    <w:rsid w:val="00EA1DCE"/>
    <w:rPr>
      <w:rFonts w:ascii="Calibri Light" w:eastAsia="Times New Roman" w:hAnsi="Calibri Light" w:cs="Times New Roman"/>
      <w:b/>
      <w:bCs/>
      <w:color w:val="5B9BD5"/>
      <w:sz w:val="26"/>
      <w:szCs w:val="26"/>
    </w:rPr>
  </w:style>
  <w:style w:type="character" w:customStyle="1" w:styleId="Heading3Char">
    <w:name w:val="Heading 3 Char"/>
    <w:uiPriority w:val="9"/>
    <w:rsid w:val="00EA1DCE"/>
    <w:rPr>
      <w:rFonts w:ascii="Calibri Light" w:eastAsia="Times New Roman" w:hAnsi="Calibri Light" w:cs="Times New Roman"/>
      <w:b/>
      <w:bCs/>
      <w:color w:val="5B9BD5"/>
    </w:rPr>
  </w:style>
  <w:style w:type="character" w:customStyle="1" w:styleId="Heading4Char">
    <w:name w:val="Heading 4 Char"/>
    <w:uiPriority w:val="9"/>
    <w:rsid w:val="00EA1DCE"/>
    <w:rPr>
      <w:rFonts w:ascii="Calibri Light" w:eastAsia="Times New Roman" w:hAnsi="Calibri Light" w:cs="Times New Roman"/>
      <w:b/>
      <w:bCs/>
      <w:i/>
      <w:iCs/>
      <w:color w:val="5B9BD5"/>
    </w:rPr>
  </w:style>
  <w:style w:type="character" w:customStyle="1" w:styleId="Heading5Char">
    <w:name w:val="Heading 5 Char"/>
    <w:uiPriority w:val="9"/>
    <w:rsid w:val="00EA1DCE"/>
    <w:rPr>
      <w:rFonts w:ascii="Calibri Light" w:eastAsia="Times New Roman" w:hAnsi="Calibri Light" w:cs="Times New Roman"/>
      <w:color w:val="1F4D78"/>
    </w:rPr>
  </w:style>
  <w:style w:type="character" w:customStyle="1" w:styleId="Heading6Char">
    <w:name w:val="Heading 6 Char"/>
    <w:link w:val="61"/>
    <w:uiPriority w:val="9"/>
    <w:semiHidden/>
    <w:rsid w:val="00EA1DCE"/>
    <w:rPr>
      <w:rFonts w:ascii="Calibri Light" w:hAnsi="Calibri Light"/>
      <w:i/>
      <w:iCs/>
      <w:color w:val="1F4D78"/>
      <w:sz w:val="22"/>
      <w:szCs w:val="22"/>
      <w:lang w:eastAsia="en-US" w:bidi="ar-SA"/>
    </w:rPr>
  </w:style>
  <w:style w:type="character" w:customStyle="1" w:styleId="Heading7Char">
    <w:name w:val="Heading 7 Char"/>
    <w:link w:val="71"/>
    <w:uiPriority w:val="9"/>
    <w:semiHidden/>
    <w:rsid w:val="00EA1DCE"/>
    <w:rPr>
      <w:rFonts w:ascii="Calibri Light" w:hAnsi="Calibri Light"/>
      <w:i/>
      <w:iCs/>
      <w:color w:val="404040"/>
      <w:sz w:val="22"/>
      <w:szCs w:val="22"/>
      <w:lang w:eastAsia="en-US" w:bidi="ar-SA"/>
    </w:rPr>
  </w:style>
  <w:style w:type="character" w:customStyle="1" w:styleId="Heading8Char">
    <w:name w:val="Heading 8 Char"/>
    <w:link w:val="81"/>
    <w:uiPriority w:val="9"/>
    <w:semiHidden/>
    <w:rsid w:val="00EA1DCE"/>
    <w:rPr>
      <w:rFonts w:ascii="Calibri Light" w:hAnsi="Calibri Light"/>
      <w:color w:val="404040"/>
      <w:sz w:val="22"/>
      <w:szCs w:val="22"/>
      <w:lang w:eastAsia="en-US" w:bidi="ar-SA"/>
    </w:rPr>
  </w:style>
  <w:style w:type="character" w:customStyle="1" w:styleId="Heading9Char">
    <w:name w:val="Heading 9 Char"/>
    <w:link w:val="91"/>
    <w:uiPriority w:val="9"/>
    <w:semiHidden/>
    <w:rsid w:val="00EA1DCE"/>
    <w:rPr>
      <w:rFonts w:ascii="Calibri Light" w:hAnsi="Calibri Light"/>
      <w:i/>
      <w:iCs/>
      <w:color w:val="404040"/>
      <w:sz w:val="22"/>
      <w:szCs w:val="22"/>
      <w:lang w:eastAsia="en-US" w:bidi="ar-SA"/>
    </w:rPr>
  </w:style>
  <w:style w:type="character" w:customStyle="1" w:styleId="TitleChar">
    <w:name w:val="Title Char"/>
    <w:uiPriority w:val="10"/>
    <w:rsid w:val="00EA1DCE"/>
    <w:rPr>
      <w:rFonts w:ascii="Calibri Light" w:eastAsia="Times New Roman" w:hAnsi="Calibri Light" w:cs="Times New Roman"/>
      <w:color w:val="323E4F"/>
      <w:spacing w:val="5"/>
      <w:sz w:val="52"/>
      <w:szCs w:val="52"/>
    </w:rPr>
  </w:style>
  <w:style w:type="character" w:customStyle="1" w:styleId="SubtitleChar">
    <w:name w:val="Subtitle Char"/>
    <w:uiPriority w:val="11"/>
    <w:rsid w:val="00EA1DCE"/>
    <w:rPr>
      <w:rFonts w:ascii="Calibri Light" w:eastAsia="Times New Roman" w:hAnsi="Calibri Light" w:cs="Times New Roman"/>
      <w:i/>
      <w:iCs/>
      <w:color w:val="5B9BD5"/>
      <w:spacing w:val="15"/>
      <w:sz w:val="24"/>
      <w:szCs w:val="24"/>
    </w:rPr>
  </w:style>
  <w:style w:type="character" w:styleId="aff7">
    <w:name w:val="Subtle Emphasis"/>
    <w:uiPriority w:val="19"/>
    <w:qFormat/>
    <w:rsid w:val="00EA1DCE"/>
    <w:rPr>
      <w:i/>
      <w:iCs/>
      <w:color w:val="808080"/>
    </w:rPr>
  </w:style>
  <w:style w:type="character" w:styleId="aff8">
    <w:name w:val="Emphasis"/>
    <w:uiPriority w:val="20"/>
    <w:qFormat/>
    <w:rsid w:val="00EA1DCE"/>
    <w:rPr>
      <w:i/>
      <w:iCs/>
    </w:rPr>
  </w:style>
  <w:style w:type="character" w:styleId="aff9">
    <w:name w:val="Intense Emphasis"/>
    <w:uiPriority w:val="21"/>
    <w:qFormat/>
    <w:rsid w:val="00EA1DCE"/>
    <w:rPr>
      <w:b/>
      <w:bCs/>
      <w:i/>
      <w:iCs/>
      <w:color w:val="5B9BD5"/>
    </w:rPr>
  </w:style>
  <w:style w:type="character" w:styleId="affa">
    <w:name w:val="Strong"/>
    <w:uiPriority w:val="22"/>
    <w:qFormat/>
    <w:rsid w:val="00EA1DCE"/>
    <w:rPr>
      <w:b/>
      <w:bCs/>
    </w:rPr>
  </w:style>
  <w:style w:type="paragraph" w:styleId="2b">
    <w:name w:val="Quote"/>
    <w:link w:val="2c"/>
    <w:uiPriority w:val="29"/>
    <w:qFormat/>
    <w:rsid w:val="00EA1DCE"/>
    <w:pPr>
      <w:spacing w:after="160" w:line="259" w:lineRule="auto"/>
    </w:pPr>
    <w:rPr>
      <w:rFonts w:eastAsia="Calibri"/>
      <w:i/>
      <w:iCs/>
      <w:color w:val="000000"/>
      <w:sz w:val="22"/>
      <w:szCs w:val="22"/>
      <w:lang w:eastAsia="en-US"/>
    </w:rPr>
  </w:style>
  <w:style w:type="character" w:customStyle="1" w:styleId="2c">
    <w:name w:val="Цитата 2 Знак"/>
    <w:link w:val="2b"/>
    <w:uiPriority w:val="29"/>
    <w:rsid w:val="00EA1DCE"/>
    <w:rPr>
      <w:rFonts w:eastAsia="Calibri"/>
      <w:i/>
      <w:iCs/>
      <w:color w:val="000000"/>
      <w:sz w:val="22"/>
      <w:szCs w:val="22"/>
      <w:lang w:val="ru-RU" w:eastAsia="en-US" w:bidi="ar-SA"/>
    </w:rPr>
  </w:style>
  <w:style w:type="paragraph" w:styleId="affb">
    <w:name w:val="Intense Quote"/>
    <w:link w:val="affc"/>
    <w:uiPriority w:val="30"/>
    <w:qFormat/>
    <w:rsid w:val="00EA1DCE"/>
    <w:pPr>
      <w:pBdr>
        <w:bottom w:val="single" w:sz="4" w:space="4" w:color="5B9BD5"/>
      </w:pBdr>
      <w:spacing w:before="200" w:after="280" w:line="259" w:lineRule="auto"/>
      <w:ind w:left="936" w:right="936"/>
    </w:pPr>
    <w:rPr>
      <w:rFonts w:eastAsia="Calibri"/>
      <w:b/>
      <w:bCs/>
      <w:i/>
      <w:iCs/>
      <w:color w:val="5B9BD5"/>
      <w:sz w:val="22"/>
      <w:szCs w:val="22"/>
      <w:lang w:eastAsia="en-US"/>
    </w:rPr>
  </w:style>
  <w:style w:type="character" w:customStyle="1" w:styleId="affc">
    <w:name w:val="Выделенная цитата Знак"/>
    <w:link w:val="affb"/>
    <w:uiPriority w:val="30"/>
    <w:rsid w:val="00EA1DCE"/>
    <w:rPr>
      <w:rFonts w:eastAsia="Calibri"/>
      <w:b/>
      <w:bCs/>
      <w:i/>
      <w:iCs/>
      <w:color w:val="5B9BD5"/>
      <w:sz w:val="22"/>
      <w:szCs w:val="22"/>
      <w:lang w:val="ru-RU" w:eastAsia="en-US" w:bidi="ar-SA"/>
    </w:rPr>
  </w:style>
  <w:style w:type="character" w:styleId="affd">
    <w:name w:val="Subtle Reference"/>
    <w:uiPriority w:val="31"/>
    <w:qFormat/>
    <w:rsid w:val="00EA1DCE"/>
    <w:rPr>
      <w:smallCaps/>
      <w:color w:val="ED7D31"/>
      <w:u w:val="single"/>
    </w:rPr>
  </w:style>
  <w:style w:type="character" w:styleId="affe">
    <w:name w:val="Intense Reference"/>
    <w:uiPriority w:val="32"/>
    <w:qFormat/>
    <w:rsid w:val="00EA1DCE"/>
    <w:rPr>
      <w:b/>
      <w:bCs/>
      <w:smallCaps/>
      <w:color w:val="ED7D31"/>
      <w:spacing w:val="5"/>
      <w:u w:val="single"/>
    </w:rPr>
  </w:style>
  <w:style w:type="character" w:styleId="afff">
    <w:name w:val="Book Title"/>
    <w:uiPriority w:val="33"/>
    <w:qFormat/>
    <w:rsid w:val="00EA1DCE"/>
    <w:rPr>
      <w:b/>
      <w:bCs/>
      <w:smallCaps/>
      <w:spacing w:val="5"/>
    </w:rPr>
  </w:style>
  <w:style w:type="character" w:customStyle="1" w:styleId="FootnoteTextChar">
    <w:name w:val="Footnote Text Char"/>
    <w:uiPriority w:val="99"/>
    <w:semiHidden/>
    <w:rsid w:val="00EA1DCE"/>
    <w:rPr>
      <w:sz w:val="20"/>
      <w:szCs w:val="20"/>
    </w:rPr>
  </w:style>
  <w:style w:type="paragraph" w:customStyle="1" w:styleId="1ff3">
    <w:name w:val="Текст концевой сноски1"/>
    <w:link w:val="EndnoteTextChar"/>
    <w:uiPriority w:val="99"/>
    <w:semiHidden/>
    <w:unhideWhenUsed/>
    <w:rsid w:val="00EA1DCE"/>
    <w:pPr>
      <w:spacing w:after="160" w:line="259" w:lineRule="auto"/>
    </w:pPr>
    <w:rPr>
      <w:rFonts w:eastAsia="Calibri"/>
      <w:sz w:val="22"/>
      <w:szCs w:val="22"/>
      <w:lang w:eastAsia="en-US"/>
    </w:rPr>
  </w:style>
  <w:style w:type="character" w:customStyle="1" w:styleId="EndnoteTextChar">
    <w:name w:val="Endnote Text Char"/>
    <w:link w:val="1ff3"/>
    <w:uiPriority w:val="99"/>
    <w:semiHidden/>
    <w:rsid w:val="00EA1DCE"/>
    <w:rPr>
      <w:rFonts w:eastAsia="Calibri"/>
      <w:sz w:val="22"/>
      <w:szCs w:val="22"/>
      <w:lang w:eastAsia="en-US" w:bidi="ar-SA"/>
    </w:rPr>
  </w:style>
  <w:style w:type="paragraph" w:styleId="afff0">
    <w:name w:val="Plain Text"/>
    <w:link w:val="afff1"/>
    <w:uiPriority w:val="99"/>
    <w:semiHidden/>
    <w:unhideWhenUsed/>
    <w:rsid w:val="00EA1DCE"/>
    <w:pPr>
      <w:spacing w:after="160" w:line="259" w:lineRule="auto"/>
    </w:pPr>
    <w:rPr>
      <w:rFonts w:ascii="Courier New" w:eastAsia="Calibri" w:hAnsi="Courier New"/>
      <w:sz w:val="21"/>
      <w:szCs w:val="21"/>
    </w:rPr>
  </w:style>
  <w:style w:type="character" w:customStyle="1" w:styleId="afff1">
    <w:name w:val="Текст Знак"/>
    <w:link w:val="afff0"/>
    <w:uiPriority w:val="99"/>
    <w:semiHidden/>
    <w:rsid w:val="00EA1DCE"/>
    <w:rPr>
      <w:rFonts w:ascii="Courier New" w:eastAsia="Calibri" w:hAnsi="Courier New"/>
      <w:sz w:val="21"/>
      <w:szCs w:val="21"/>
      <w:lang w:val="ru-RU" w:eastAsia="ru-RU" w:bidi="ar-SA"/>
    </w:rPr>
  </w:style>
  <w:style w:type="character" w:customStyle="1" w:styleId="HeaderChar">
    <w:name w:val="Header Char"/>
    <w:uiPriority w:val="99"/>
    <w:rsid w:val="00EA1DCE"/>
  </w:style>
  <w:style w:type="character" w:customStyle="1" w:styleId="FooterChar">
    <w:name w:val="Footer Char"/>
    <w:uiPriority w:val="99"/>
    <w:rsid w:val="00EA1DCE"/>
  </w:style>
  <w:style w:type="paragraph" w:customStyle="1" w:styleId="1ff4">
    <w:name w:val="Название объекта1"/>
    <w:uiPriority w:val="35"/>
    <w:unhideWhenUsed/>
    <w:qFormat/>
    <w:rsid w:val="00EA1DCE"/>
    <w:pPr>
      <w:spacing w:after="200"/>
    </w:pPr>
    <w:rPr>
      <w:rFonts w:eastAsia="Calibri"/>
      <w:i/>
      <w:iCs/>
      <w:color w:val="44546A"/>
      <w:sz w:val="18"/>
      <w:szCs w:val="18"/>
      <w:lang w:eastAsia="en-US"/>
    </w:rPr>
  </w:style>
  <w:style w:type="paragraph" w:customStyle="1" w:styleId="111">
    <w:name w:val="Заголовок 11"/>
    <w:basedOn w:val="a"/>
    <w:next w:val="a"/>
    <w:uiPriority w:val="9"/>
    <w:qFormat/>
    <w:rsid w:val="00EA1DCE"/>
    <w:pPr>
      <w:widowControl w:val="0"/>
      <w:spacing w:before="108" w:after="108" w:line="240" w:lineRule="auto"/>
      <w:jc w:val="center"/>
    </w:pPr>
    <w:rPr>
      <w:rFonts w:ascii="Arial" w:hAnsi="Arial"/>
      <w:b/>
      <w:color w:val="26282F"/>
      <w:sz w:val="24"/>
    </w:rPr>
  </w:style>
  <w:style w:type="paragraph" w:customStyle="1" w:styleId="211">
    <w:name w:val="Заголовок 21"/>
    <w:next w:val="a"/>
    <w:uiPriority w:val="9"/>
    <w:qFormat/>
    <w:rsid w:val="00EA1DCE"/>
    <w:pPr>
      <w:spacing w:before="120" w:after="120"/>
      <w:jc w:val="both"/>
    </w:pPr>
    <w:rPr>
      <w:rFonts w:ascii="XO Thames" w:hAnsi="XO Thames"/>
      <w:b/>
      <w:color w:val="000000"/>
      <w:sz w:val="28"/>
    </w:rPr>
  </w:style>
  <w:style w:type="paragraph" w:customStyle="1" w:styleId="310">
    <w:name w:val="Заголовок 31"/>
    <w:basedOn w:val="a"/>
    <w:next w:val="a"/>
    <w:uiPriority w:val="9"/>
    <w:qFormat/>
    <w:rsid w:val="00EA1DCE"/>
    <w:pPr>
      <w:keepNext/>
      <w:spacing w:before="240" w:after="60"/>
    </w:pPr>
    <w:rPr>
      <w:rFonts w:ascii="Cambria" w:hAnsi="Cambria"/>
      <w:b/>
      <w:sz w:val="26"/>
    </w:rPr>
  </w:style>
  <w:style w:type="paragraph" w:customStyle="1" w:styleId="410">
    <w:name w:val="Заголовок 41"/>
    <w:next w:val="a"/>
    <w:uiPriority w:val="9"/>
    <w:qFormat/>
    <w:rsid w:val="00EA1DCE"/>
    <w:pPr>
      <w:spacing w:before="120" w:after="120"/>
      <w:jc w:val="both"/>
    </w:pPr>
    <w:rPr>
      <w:rFonts w:ascii="XO Thames" w:hAnsi="XO Thames"/>
      <w:b/>
      <w:color w:val="000000"/>
      <w:sz w:val="24"/>
    </w:rPr>
  </w:style>
  <w:style w:type="paragraph" w:customStyle="1" w:styleId="510">
    <w:name w:val="Заголовок 51"/>
    <w:next w:val="a"/>
    <w:uiPriority w:val="9"/>
    <w:qFormat/>
    <w:rsid w:val="00EA1DCE"/>
    <w:pPr>
      <w:spacing w:before="120" w:after="120"/>
      <w:jc w:val="both"/>
    </w:pPr>
    <w:rPr>
      <w:rFonts w:ascii="XO Thames" w:hAnsi="XO Thames"/>
      <w:b/>
      <w:color w:val="000000"/>
      <w:sz w:val="22"/>
    </w:rPr>
  </w:style>
  <w:style w:type="paragraph" w:customStyle="1" w:styleId="212">
    <w:name w:val="Оглавление 21"/>
    <w:next w:val="a"/>
    <w:uiPriority w:val="39"/>
    <w:rsid w:val="00EA1DCE"/>
    <w:pPr>
      <w:ind w:left="200"/>
    </w:pPr>
    <w:rPr>
      <w:rFonts w:ascii="XO Thames" w:hAnsi="XO Thames"/>
      <w:color w:val="000000"/>
      <w:sz w:val="28"/>
      <w:szCs w:val="22"/>
    </w:rPr>
  </w:style>
  <w:style w:type="paragraph" w:customStyle="1" w:styleId="411">
    <w:name w:val="Оглавление 41"/>
    <w:next w:val="a"/>
    <w:uiPriority w:val="39"/>
    <w:rsid w:val="00EA1DCE"/>
    <w:pPr>
      <w:ind w:left="600"/>
    </w:pPr>
    <w:rPr>
      <w:rFonts w:ascii="XO Thames" w:hAnsi="XO Thames"/>
      <w:color w:val="000000"/>
      <w:sz w:val="28"/>
      <w:szCs w:val="22"/>
    </w:rPr>
  </w:style>
  <w:style w:type="paragraph" w:customStyle="1" w:styleId="610">
    <w:name w:val="Оглавление 61"/>
    <w:next w:val="a"/>
    <w:uiPriority w:val="39"/>
    <w:rsid w:val="00EA1DCE"/>
    <w:pPr>
      <w:ind w:left="1000"/>
    </w:pPr>
    <w:rPr>
      <w:rFonts w:ascii="XO Thames" w:hAnsi="XO Thames"/>
      <w:color w:val="000000"/>
      <w:sz w:val="28"/>
      <w:szCs w:val="22"/>
    </w:rPr>
  </w:style>
  <w:style w:type="paragraph" w:customStyle="1" w:styleId="710">
    <w:name w:val="Оглавление 71"/>
    <w:next w:val="a"/>
    <w:uiPriority w:val="39"/>
    <w:rsid w:val="00EA1DCE"/>
    <w:pPr>
      <w:ind w:left="1200"/>
    </w:pPr>
    <w:rPr>
      <w:rFonts w:ascii="XO Thames" w:hAnsi="XO Thames"/>
      <w:color w:val="000000"/>
      <w:sz w:val="28"/>
      <w:szCs w:val="22"/>
    </w:rPr>
  </w:style>
  <w:style w:type="paragraph" w:customStyle="1" w:styleId="1ff5">
    <w:name w:val="Текст примечания1"/>
    <w:basedOn w:val="a"/>
    <w:uiPriority w:val="99"/>
    <w:rsid w:val="00EA1DCE"/>
    <w:pPr>
      <w:spacing w:after="160" w:line="264" w:lineRule="auto"/>
    </w:pPr>
    <w:rPr>
      <w:sz w:val="20"/>
    </w:rPr>
  </w:style>
  <w:style w:type="paragraph" w:customStyle="1" w:styleId="1ff6">
    <w:name w:val="Нижний колонтитул1"/>
    <w:basedOn w:val="a"/>
    <w:uiPriority w:val="99"/>
    <w:rsid w:val="00EA1DCE"/>
    <w:pPr>
      <w:tabs>
        <w:tab w:val="center" w:pos="4677"/>
        <w:tab w:val="right" w:pos="9355"/>
      </w:tabs>
      <w:spacing w:after="0" w:line="240" w:lineRule="auto"/>
    </w:pPr>
  </w:style>
  <w:style w:type="paragraph" w:customStyle="1" w:styleId="311">
    <w:name w:val="Оглавление 31"/>
    <w:next w:val="a"/>
    <w:uiPriority w:val="39"/>
    <w:rsid w:val="00EA1DCE"/>
    <w:pPr>
      <w:ind w:left="400"/>
    </w:pPr>
    <w:rPr>
      <w:rFonts w:ascii="XO Thames" w:hAnsi="XO Thames"/>
      <w:color w:val="000000"/>
      <w:sz w:val="28"/>
      <w:szCs w:val="22"/>
    </w:rPr>
  </w:style>
  <w:style w:type="paragraph" w:customStyle="1" w:styleId="Hgkelc1">
    <w:name w:val="Hgkelc"/>
    <w:uiPriority w:val="99"/>
    <w:rsid w:val="00EA1DCE"/>
  </w:style>
  <w:style w:type="paragraph" w:customStyle="1" w:styleId="112">
    <w:name w:val="Оглавление 11"/>
    <w:next w:val="a"/>
    <w:uiPriority w:val="39"/>
    <w:rsid w:val="00EA1DCE"/>
    <w:rPr>
      <w:rFonts w:ascii="XO Thames" w:hAnsi="XO Thames"/>
      <w:b/>
      <w:color w:val="000000"/>
      <w:sz w:val="28"/>
      <w:szCs w:val="22"/>
    </w:rPr>
  </w:style>
  <w:style w:type="paragraph" w:customStyle="1" w:styleId="1ff7">
    <w:name w:val="Верхний колонтитул1"/>
    <w:basedOn w:val="a"/>
    <w:uiPriority w:val="99"/>
    <w:rsid w:val="00EA1DCE"/>
    <w:pPr>
      <w:tabs>
        <w:tab w:val="center" w:pos="4677"/>
        <w:tab w:val="right" w:pos="9355"/>
      </w:tabs>
      <w:spacing w:after="0" w:line="240" w:lineRule="auto"/>
    </w:pPr>
  </w:style>
  <w:style w:type="paragraph" w:customStyle="1" w:styleId="910">
    <w:name w:val="Оглавление 91"/>
    <w:next w:val="a"/>
    <w:uiPriority w:val="39"/>
    <w:rsid w:val="00EA1DCE"/>
    <w:pPr>
      <w:ind w:left="1600"/>
    </w:pPr>
    <w:rPr>
      <w:rFonts w:ascii="XO Thames" w:hAnsi="XO Thames"/>
      <w:color w:val="000000"/>
      <w:sz w:val="28"/>
      <w:szCs w:val="22"/>
    </w:rPr>
  </w:style>
  <w:style w:type="paragraph" w:customStyle="1" w:styleId="Markedcontent1">
    <w:name w:val="Markedcontent"/>
    <w:uiPriority w:val="99"/>
    <w:rsid w:val="00EA1DCE"/>
    <w:rPr>
      <w:color w:val="000000"/>
    </w:rPr>
  </w:style>
  <w:style w:type="paragraph" w:customStyle="1" w:styleId="810">
    <w:name w:val="Оглавление 81"/>
    <w:next w:val="a"/>
    <w:uiPriority w:val="39"/>
    <w:rsid w:val="00EA1DCE"/>
    <w:pPr>
      <w:ind w:left="1400"/>
    </w:pPr>
    <w:rPr>
      <w:rFonts w:ascii="XO Thames" w:hAnsi="XO Thames"/>
      <w:color w:val="000000"/>
      <w:sz w:val="28"/>
      <w:szCs w:val="22"/>
    </w:rPr>
  </w:style>
  <w:style w:type="paragraph" w:customStyle="1" w:styleId="1ff8">
    <w:name w:val="Тема примечания1"/>
    <w:basedOn w:val="1ff5"/>
    <w:next w:val="1ff5"/>
    <w:uiPriority w:val="99"/>
    <w:rsid w:val="00EA1DCE"/>
    <w:rPr>
      <w:b/>
    </w:rPr>
  </w:style>
  <w:style w:type="paragraph" w:customStyle="1" w:styleId="511">
    <w:name w:val="Оглавление 51"/>
    <w:next w:val="a"/>
    <w:uiPriority w:val="39"/>
    <w:rsid w:val="00EA1DCE"/>
    <w:pPr>
      <w:ind w:left="800"/>
    </w:pPr>
    <w:rPr>
      <w:rFonts w:ascii="XO Thames" w:hAnsi="XO Thames"/>
      <w:color w:val="000000"/>
      <w:sz w:val="28"/>
      <w:szCs w:val="22"/>
    </w:rPr>
  </w:style>
  <w:style w:type="paragraph" w:customStyle="1" w:styleId="Footnotedescription">
    <w:name w:val="Footnote description"/>
    <w:next w:val="a"/>
    <w:link w:val="FootnotedescriptionChar"/>
    <w:hidden/>
    <w:uiPriority w:val="99"/>
    <w:rsid w:val="00EA1DCE"/>
    <w:pPr>
      <w:spacing w:line="274" w:lineRule="auto"/>
      <w:ind w:left="70" w:right="140"/>
      <w:jc w:val="both"/>
    </w:pPr>
    <w:rPr>
      <w:rFonts w:ascii="Times New Roman" w:hAnsi="Times New Roman"/>
      <w:color w:val="000000"/>
      <w:sz w:val="22"/>
      <w:szCs w:val="22"/>
      <w:lang w:val="en-US" w:eastAsia="en-US"/>
    </w:rPr>
  </w:style>
  <w:style w:type="character" w:customStyle="1" w:styleId="FootnotedescriptionChar">
    <w:name w:val="Footnote description Char"/>
    <w:link w:val="Footnotedescription"/>
    <w:uiPriority w:val="99"/>
    <w:rsid w:val="00EA1DCE"/>
    <w:rPr>
      <w:rFonts w:ascii="Times New Roman" w:hAnsi="Times New Roman"/>
      <w:color w:val="000000"/>
      <w:sz w:val="22"/>
      <w:szCs w:val="22"/>
      <w:lang w:val="en-US" w:eastAsia="en-US" w:bidi="ar-SA"/>
    </w:rPr>
  </w:style>
  <w:style w:type="character" w:customStyle="1" w:styleId="Footnotemark">
    <w:name w:val="Footnote mark"/>
    <w:hidden/>
    <w:uiPriority w:val="99"/>
    <w:rsid w:val="00EA1DCE"/>
    <w:rPr>
      <w:rFonts w:ascii="Calibri" w:eastAsia="Calibri" w:hAnsi="Calibri" w:cs="Calibri"/>
      <w:color w:val="000000"/>
      <w:sz w:val="20"/>
      <w:vertAlign w:val="superscript"/>
    </w:rPr>
  </w:style>
  <w:style w:type="numbering" w:customStyle="1" w:styleId="1ff9">
    <w:name w:val="Нет списка1"/>
    <w:uiPriority w:val="99"/>
    <w:semiHidden/>
    <w:unhideWhenUsed/>
    <w:rsid w:val="00EA1DCE"/>
  </w:style>
  <w:style w:type="paragraph" w:customStyle="1" w:styleId="1ffa">
    <w:name w:val="Текст сноски1"/>
    <w:basedOn w:val="a"/>
    <w:uiPriority w:val="99"/>
    <w:semiHidden/>
    <w:unhideWhenUsed/>
    <w:rsid w:val="00EA1DCE"/>
    <w:pPr>
      <w:spacing w:after="0" w:line="240" w:lineRule="auto"/>
    </w:pPr>
    <w:rPr>
      <w:sz w:val="20"/>
    </w:rPr>
  </w:style>
  <w:style w:type="character" w:customStyle="1" w:styleId="37">
    <w:name w:val="Знак сноски3"/>
    <w:uiPriority w:val="99"/>
    <w:semiHidden/>
    <w:unhideWhenUsed/>
    <w:rsid w:val="00EA1DCE"/>
    <w:rPr>
      <w:vertAlign w:val="superscript"/>
    </w:rPr>
  </w:style>
  <w:style w:type="character" w:styleId="afff2">
    <w:name w:val="FollowedHyperlink"/>
    <w:uiPriority w:val="99"/>
    <w:semiHidden/>
    <w:unhideWhenUsed/>
    <w:rsid w:val="00EA1DCE"/>
    <w:rPr>
      <w:color w:val="954F72"/>
      <w:u w:val="single"/>
    </w:rPr>
  </w:style>
  <w:style w:type="paragraph" w:customStyle="1" w:styleId="Msonormal0">
    <w:name w:val="Msonormal"/>
    <w:basedOn w:val="a"/>
    <w:uiPriority w:val="99"/>
    <w:rsid w:val="00EA1DCE"/>
    <w:pPr>
      <w:spacing w:before="30" w:after="30" w:line="240" w:lineRule="auto"/>
    </w:pPr>
    <w:rPr>
      <w:rFonts w:ascii="Times New Roman" w:hAnsi="Times New Roman"/>
      <w:sz w:val="24"/>
    </w:rPr>
  </w:style>
  <w:style w:type="character" w:customStyle="1" w:styleId="2d">
    <w:name w:val="Номер страницы2"/>
    <w:basedOn w:val="a0"/>
    <w:uiPriority w:val="99"/>
    <w:unhideWhenUsed/>
    <w:rsid w:val="00EA1DCE"/>
  </w:style>
  <w:style w:type="character" w:customStyle="1" w:styleId="2e">
    <w:name w:val="Знак примечания2"/>
    <w:uiPriority w:val="99"/>
    <w:unhideWhenUsed/>
    <w:rsid w:val="00EA1DCE"/>
    <w:rPr>
      <w:sz w:val="16"/>
    </w:rPr>
  </w:style>
  <w:style w:type="character" w:customStyle="1" w:styleId="2f">
    <w:name w:val="Знак концевой сноски2"/>
    <w:uiPriority w:val="99"/>
    <w:unhideWhenUsed/>
    <w:rsid w:val="00EA1DCE"/>
    <w:rPr>
      <w:vertAlign w:val="superscript"/>
    </w:rPr>
  </w:style>
  <w:style w:type="paragraph" w:customStyle="1" w:styleId="afff3">
    <w:name w:val="Таблицы (моноширинный)"/>
    <w:basedOn w:val="a"/>
    <w:next w:val="a"/>
    <w:uiPriority w:val="99"/>
    <w:rsid w:val="00EA1DCE"/>
    <w:pPr>
      <w:widowControl w:val="0"/>
      <w:spacing w:after="0" w:line="240" w:lineRule="auto"/>
    </w:pPr>
    <w:rPr>
      <w:rFonts w:ascii="Courier New" w:hAnsi="Courier New" w:cs="Courier New"/>
      <w:color w:val="auto"/>
      <w:sz w:val="26"/>
      <w:szCs w:val="26"/>
    </w:rPr>
  </w:style>
  <w:style w:type="paragraph" w:customStyle="1" w:styleId="afff4">
    <w:name w:val="Сноска"/>
    <w:basedOn w:val="a"/>
    <w:next w:val="a"/>
    <w:uiPriority w:val="99"/>
    <w:rsid w:val="00EA1DCE"/>
    <w:pPr>
      <w:widowControl w:val="0"/>
      <w:spacing w:after="0" w:line="240" w:lineRule="auto"/>
      <w:ind w:firstLine="720"/>
      <w:jc w:val="both"/>
    </w:pPr>
    <w:rPr>
      <w:rFonts w:ascii="Arial" w:hAnsi="Arial" w:cs="Arial"/>
      <w:color w:val="auto"/>
      <w:sz w:val="20"/>
    </w:rPr>
  </w:style>
  <w:style w:type="table" w:customStyle="1" w:styleId="TableNormal">
    <w:name w:val="Table Normal"/>
    <w:uiPriority w:val="2"/>
    <w:semiHidden/>
    <w:qFormat/>
    <w:rsid w:val="00EA1DCE"/>
    <w:pPr>
      <w:widowControl w:val="0"/>
    </w:pPr>
    <w:rPr>
      <w:rFonts w:ascii="XO Thames" w:eastAsia="XO Thames" w:hAnsi="XO Thames"/>
      <w:color w:val="000000"/>
      <w:sz w:val="22"/>
      <w:szCs w:val="22"/>
      <w:lang w:val="en-US" w:eastAsia="en-US"/>
    </w:rPr>
    <w:tblPr>
      <w:tblCellMar>
        <w:top w:w="0" w:type="dxa"/>
        <w:left w:w="0" w:type="dxa"/>
        <w:bottom w:w="0" w:type="dxa"/>
        <w:right w:w="0" w:type="dxa"/>
      </w:tblCellMar>
    </w:tblPr>
  </w:style>
  <w:style w:type="character" w:styleId="afff5">
    <w:name w:val="Placeholder Text"/>
    <w:uiPriority w:val="99"/>
    <w:semiHidden/>
    <w:rsid w:val="00EA1DCE"/>
    <w:rPr>
      <w:color w:val="808080"/>
    </w:rPr>
  </w:style>
  <w:style w:type="paragraph" w:styleId="afff6">
    <w:name w:val="endnote text"/>
    <w:basedOn w:val="a"/>
    <w:link w:val="afff7"/>
    <w:uiPriority w:val="99"/>
    <w:semiHidden/>
    <w:unhideWhenUsed/>
    <w:rsid w:val="00EA1DCE"/>
    <w:pPr>
      <w:spacing w:after="0" w:line="240" w:lineRule="auto"/>
    </w:pPr>
    <w:rPr>
      <w:sz w:val="20"/>
    </w:rPr>
  </w:style>
  <w:style w:type="character" w:customStyle="1" w:styleId="afff7">
    <w:name w:val="Текст концевой сноски Знак"/>
    <w:link w:val="afff6"/>
    <w:uiPriority w:val="99"/>
    <w:semiHidden/>
    <w:rsid w:val="00EA1DCE"/>
    <w:rPr>
      <w:color w:val="000000"/>
    </w:rPr>
  </w:style>
  <w:style w:type="character" w:styleId="afff8">
    <w:name w:val="endnote reference"/>
    <w:uiPriority w:val="99"/>
    <w:semiHidden/>
    <w:unhideWhenUsed/>
    <w:rsid w:val="00EA1DCE"/>
    <w:rPr>
      <w:vertAlign w:val="superscript"/>
    </w:rPr>
  </w:style>
  <w:style w:type="character" w:customStyle="1" w:styleId="1ffb">
    <w:name w:val="Текст сноски Знак1"/>
    <w:uiPriority w:val="99"/>
    <w:semiHidden/>
    <w:rsid w:val="00EA1DCE"/>
    <w:rPr>
      <w:rFonts w:ascii="Calibri" w:eastAsia="Times New Roman" w:hAnsi="Calibri" w:cs="Times New Roman"/>
      <w:color w:val="000000"/>
      <w:sz w:val="20"/>
      <w:szCs w:val="20"/>
      <w:lang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995C211BD6BAAEB8106B17271D85D9F1894513F8068124109EE52EA29DBBD11450477E072266E0a4c5O" TargetMode="External"/><Relationship Id="rId13" Type="http://schemas.openxmlformats.org/officeDocument/2006/relationships/hyperlink" Target="consultantplus://offline/ref=86861374B7B4B65B0F65E480A8BAF7418712742365538E1BDE2F52748A8F90360512D9A78AC353A06775B1CDDCr4HDK" TargetMode="External"/><Relationship Id="rId18" Type="http://schemas.openxmlformats.org/officeDocument/2006/relationships/header" Target="header5.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file:///C:\Users\706\AppData\Local\Microsoft\Windows\Temporary%20Internet%20Files\Content.Outlook\ELXWAXDW\&#1055;&#1088;&#1086;&#1077;&#1082;&#1090;_&#1087;&#1088;&#1080;&#1082;&#1072;&#1079;&#1072;_&#1085;&#1072;_&#1087;&#1086;&#1076;&#1087;&#1080;&#1089;&#1100;_03-02-2025.doc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consultantplus://offline/ref=3F995C211BD6BAAEB8106B17271D85D9F1894513F8068124109EE52EA29DBBD11450477E072266E0a4c5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theme" Target="theme/theme1.xml"/><Relationship Id="rId10" Type="http://schemas.openxmlformats.org/officeDocument/2006/relationships/hyperlink" Target="consultantplus://offline/ref=3F995C211BD6BAAEB8106B17271D85D9F1894513F8068124109EE52EA29DBBD11450477E072266E0a4c5O"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3F995C211BD6BAAEB8106B17271D85D9F5894A1BFE0BDC2E18C7E92CaAc5O" TargetMode="External"/><Relationship Id="rId14" Type="http://schemas.openxmlformats.org/officeDocument/2006/relationships/header" Target="header2.xml"/><Relationship Id="rId22" Type="http://schemas.openxmlformats.org/officeDocument/2006/relationships/hyperlink" Target="file:///C:\Users\706\AppData\Local\Microsoft\Windows\Temporary%20Internet%20Files\Content.Outlook\ELXWAXDW\&#1090;&#1072;&#1073;&#1083;&#1080;&#1094;&#1072;%201.docx"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4EFB8-672B-44BB-80BC-ADDB41120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21411</Words>
  <Characters>122043</Characters>
  <Application>Microsoft Office Word</Application>
  <DocSecurity>0</DocSecurity>
  <Lines>1017</Lines>
  <Paragraphs>286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143168</CharactersWithSpaces>
  <SharedDoc>false</SharedDoc>
  <HLinks>
    <vt:vector size="84" baseType="variant">
      <vt:variant>
        <vt:i4>2686993</vt:i4>
      </vt:variant>
      <vt:variant>
        <vt:i4>450</vt:i4>
      </vt:variant>
      <vt:variant>
        <vt:i4>0</vt:i4>
      </vt:variant>
      <vt:variant>
        <vt:i4>5</vt:i4>
      </vt:variant>
      <vt:variant>
        <vt:lpwstr/>
      </vt:variant>
      <vt:variant>
        <vt:lpwstr>sub_1112</vt:lpwstr>
      </vt:variant>
      <vt:variant>
        <vt:i4>2752529</vt:i4>
      </vt:variant>
      <vt:variant>
        <vt:i4>432</vt:i4>
      </vt:variant>
      <vt:variant>
        <vt:i4>0</vt:i4>
      </vt:variant>
      <vt:variant>
        <vt:i4>5</vt:i4>
      </vt:variant>
      <vt:variant>
        <vt:lpwstr/>
      </vt:variant>
      <vt:variant>
        <vt:lpwstr>sub_1111</vt:lpwstr>
      </vt:variant>
      <vt:variant>
        <vt:i4>6684726</vt:i4>
      </vt:variant>
      <vt:variant>
        <vt:i4>63</vt:i4>
      </vt:variant>
      <vt:variant>
        <vt:i4>0</vt:i4>
      </vt:variant>
      <vt:variant>
        <vt:i4>5</vt:i4>
      </vt:variant>
      <vt:variant>
        <vt:lpwstr/>
      </vt:variant>
      <vt:variant>
        <vt:lpwstr>Par1462</vt:lpwstr>
      </vt:variant>
      <vt:variant>
        <vt:i4>721937</vt:i4>
      </vt:variant>
      <vt:variant>
        <vt:i4>60</vt:i4>
      </vt:variant>
      <vt:variant>
        <vt:i4>0</vt:i4>
      </vt:variant>
      <vt:variant>
        <vt:i4>5</vt:i4>
      </vt:variant>
      <vt:variant>
        <vt:lpwstr>C:\Users\706\AppData\Local\Microsoft\Windows\Temporary Internet Files\Content.Outlook\ELXWAXDW\таблица 1.docx</vt:lpwstr>
      </vt:variant>
      <vt:variant>
        <vt:lpwstr>Par1127</vt:lpwstr>
      </vt:variant>
      <vt:variant>
        <vt:i4>721937</vt:i4>
      </vt:variant>
      <vt:variant>
        <vt:i4>57</vt:i4>
      </vt:variant>
      <vt:variant>
        <vt:i4>0</vt:i4>
      </vt:variant>
      <vt:variant>
        <vt:i4>5</vt:i4>
      </vt:variant>
      <vt:variant>
        <vt:lpwstr>C:\Users\706\AppData\Local\Microsoft\Windows\Temporary Internet Files\Content.Outlook\ELXWAXDW\таблица 1.docx</vt:lpwstr>
      </vt:variant>
      <vt:variant>
        <vt:lpwstr>Par1127</vt:lpwstr>
      </vt:variant>
      <vt:variant>
        <vt:i4>73991257</vt:i4>
      </vt:variant>
      <vt:variant>
        <vt:i4>24</vt:i4>
      </vt:variant>
      <vt:variant>
        <vt:i4>0</vt:i4>
      </vt:variant>
      <vt:variant>
        <vt:i4>5</vt:i4>
      </vt:variant>
      <vt:variant>
        <vt:lpwstr>C:\Users\706\AppData\Local\Microsoft\Windows\Temporary Internet Files\Content.Outlook\ELXWAXDW\Проект_приказа_на_подпись_03-02-2025.docx</vt:lpwstr>
      </vt:variant>
      <vt:variant>
        <vt:lpwstr>Par1422</vt:lpwstr>
      </vt:variant>
      <vt:variant>
        <vt:i4>2687087</vt:i4>
      </vt:variant>
      <vt:variant>
        <vt:i4>21</vt:i4>
      </vt:variant>
      <vt:variant>
        <vt:i4>0</vt:i4>
      </vt:variant>
      <vt:variant>
        <vt:i4>5</vt:i4>
      </vt:variant>
      <vt:variant>
        <vt:lpwstr>consultantplus://offline/ref=3F995C211BD6BAAEB8106B17271D85D9F1894513F8068124109EE52EA29DBBD11450477E072266E0a4c5O</vt:lpwstr>
      </vt:variant>
      <vt:variant>
        <vt:lpwstr/>
      </vt:variant>
      <vt:variant>
        <vt:i4>5832706</vt:i4>
      </vt:variant>
      <vt:variant>
        <vt:i4>18</vt:i4>
      </vt:variant>
      <vt:variant>
        <vt:i4>0</vt:i4>
      </vt:variant>
      <vt:variant>
        <vt:i4>5</vt:i4>
      </vt:variant>
      <vt:variant>
        <vt:lpwstr>consultantplus://offline/ref=86861374B7B4B65B0F65E480A8BAF7418712742365538E1BDE2F52748A8F90360512D9A78AC353A06775B1CDDCr4HDK</vt:lpwstr>
      </vt:variant>
      <vt:variant>
        <vt:lpwstr/>
      </vt:variant>
      <vt:variant>
        <vt:i4>2687087</vt:i4>
      </vt:variant>
      <vt:variant>
        <vt:i4>15</vt:i4>
      </vt:variant>
      <vt:variant>
        <vt:i4>0</vt:i4>
      </vt:variant>
      <vt:variant>
        <vt:i4>5</vt:i4>
      </vt:variant>
      <vt:variant>
        <vt:lpwstr>consultantplus://offline/ref=3F995C211BD6BAAEB8106B17271D85D9F1894513F8068124109EE52EA29DBBD11450477E072266E0a4c5O</vt:lpwstr>
      </vt:variant>
      <vt:variant>
        <vt:lpwstr/>
      </vt:variant>
      <vt:variant>
        <vt:i4>6619186</vt:i4>
      </vt:variant>
      <vt:variant>
        <vt:i4>12</vt:i4>
      </vt:variant>
      <vt:variant>
        <vt:i4>0</vt:i4>
      </vt:variant>
      <vt:variant>
        <vt:i4>5</vt:i4>
      </vt:variant>
      <vt:variant>
        <vt:lpwstr/>
      </vt:variant>
      <vt:variant>
        <vt:lpwstr>Par1054</vt:lpwstr>
      </vt:variant>
      <vt:variant>
        <vt:i4>6357042</vt:i4>
      </vt:variant>
      <vt:variant>
        <vt:i4>9</vt:i4>
      </vt:variant>
      <vt:variant>
        <vt:i4>0</vt:i4>
      </vt:variant>
      <vt:variant>
        <vt:i4>5</vt:i4>
      </vt:variant>
      <vt:variant>
        <vt:lpwstr/>
      </vt:variant>
      <vt:variant>
        <vt:lpwstr>Par1016</vt:lpwstr>
      </vt:variant>
      <vt:variant>
        <vt:i4>2555953</vt:i4>
      </vt:variant>
      <vt:variant>
        <vt:i4>6</vt:i4>
      </vt:variant>
      <vt:variant>
        <vt:i4>0</vt:i4>
      </vt:variant>
      <vt:variant>
        <vt:i4>5</vt:i4>
      </vt:variant>
      <vt:variant>
        <vt:lpwstr>consultantplus://offline/ref=3F995C211BD6BAAEB8106B17271D85D9F5894A1BFE0BDC2E18C7E92CaAc5O</vt:lpwstr>
      </vt:variant>
      <vt:variant>
        <vt:lpwstr/>
      </vt:variant>
      <vt:variant>
        <vt:i4>6815803</vt:i4>
      </vt:variant>
      <vt:variant>
        <vt:i4>3</vt:i4>
      </vt:variant>
      <vt:variant>
        <vt:i4>0</vt:i4>
      </vt:variant>
      <vt:variant>
        <vt:i4>5</vt:i4>
      </vt:variant>
      <vt:variant>
        <vt:lpwstr/>
      </vt:variant>
      <vt:variant>
        <vt:lpwstr>Par990</vt:lpwstr>
      </vt:variant>
      <vt:variant>
        <vt:i4>2687087</vt:i4>
      </vt:variant>
      <vt:variant>
        <vt:i4>0</vt:i4>
      </vt:variant>
      <vt:variant>
        <vt:i4>0</vt:i4>
      </vt:variant>
      <vt:variant>
        <vt:i4>5</vt:i4>
      </vt:variant>
      <vt:variant>
        <vt:lpwstr>consultantplus://offline/ref=3F995C211BD6BAAEB8106B17271D85D9F1894513F8068124109EE52EA29DBBD11450477E072266E0a4c5O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cp:revision>
  <dcterms:created xsi:type="dcterms:W3CDTF">2026-03-03T11:25:00Z</dcterms:created>
  <dcterms:modified xsi:type="dcterms:W3CDTF">2026-04-02T13:12:00Z</dcterms:modified>
</cp:coreProperties>
</file>