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52" w:rsidRPr="009F72C6" w:rsidRDefault="00A94252" w:rsidP="00D86059">
      <w:pPr>
        <w:pStyle w:val="10"/>
        <w:keepNext/>
        <w:keepLines/>
        <w:shd w:val="clear" w:color="auto" w:fill="auto"/>
        <w:spacing w:line="240" w:lineRule="auto"/>
      </w:pPr>
      <w:bookmarkStart w:id="0" w:name="bookmark2"/>
      <w:r>
        <w:rPr>
          <w:lang w:val="en-US"/>
        </w:rPr>
        <w:t xml:space="preserve">                                     </w:t>
      </w:r>
      <w:r>
        <w:t xml:space="preserve">                                                                 </w:t>
      </w:r>
      <w:r>
        <w:rPr>
          <w:lang w:val="en-US"/>
        </w:rPr>
        <w:t xml:space="preserve">    </w:t>
      </w:r>
      <w:r>
        <w:t>проект</w:t>
      </w:r>
    </w:p>
    <w:p w:rsidR="00A94252" w:rsidRDefault="00A94252" w:rsidP="00D86059">
      <w:pPr>
        <w:pStyle w:val="10"/>
        <w:keepNext/>
        <w:keepLines/>
        <w:shd w:val="clear" w:color="auto" w:fill="auto"/>
        <w:spacing w:line="240" w:lineRule="auto"/>
        <w:rPr>
          <w:lang w:val="en-US"/>
        </w:rPr>
      </w:pPr>
    </w:p>
    <w:p w:rsidR="00A94252" w:rsidRDefault="00A94252" w:rsidP="00D86059">
      <w:pPr>
        <w:pStyle w:val="10"/>
        <w:keepNext/>
        <w:keepLines/>
        <w:shd w:val="clear" w:color="auto" w:fill="auto"/>
        <w:spacing w:line="240" w:lineRule="auto"/>
      </w:pPr>
      <w:r>
        <w:t xml:space="preserve">АДМИНИСТРАЦИЯ </w:t>
      </w:r>
    </w:p>
    <w:p w:rsidR="00A94252" w:rsidRDefault="00A94252" w:rsidP="00D86059">
      <w:pPr>
        <w:pStyle w:val="10"/>
        <w:keepNext/>
        <w:keepLines/>
        <w:shd w:val="clear" w:color="auto" w:fill="auto"/>
        <w:spacing w:line="240" w:lineRule="auto"/>
      </w:pPr>
      <w:r>
        <w:t xml:space="preserve">ПРИСАЛЬСКОГО СЕЛЬСКОГО ПОСЕЛЕНИЯ </w:t>
      </w:r>
    </w:p>
    <w:p w:rsidR="00A94252" w:rsidRDefault="00A94252" w:rsidP="00D86059">
      <w:pPr>
        <w:pStyle w:val="10"/>
        <w:keepNext/>
        <w:keepLines/>
        <w:shd w:val="clear" w:color="auto" w:fill="auto"/>
        <w:spacing w:line="240" w:lineRule="auto"/>
      </w:pPr>
      <w:r>
        <w:t xml:space="preserve">ДУБОВСКОГО РАЙОНА </w:t>
      </w:r>
    </w:p>
    <w:p w:rsidR="00A94252" w:rsidRDefault="00A94252" w:rsidP="00D86059">
      <w:pPr>
        <w:pStyle w:val="10"/>
        <w:keepNext/>
        <w:keepLines/>
        <w:shd w:val="clear" w:color="auto" w:fill="auto"/>
        <w:spacing w:line="240" w:lineRule="auto"/>
      </w:pPr>
      <w:r>
        <w:t xml:space="preserve">РОСТОВСКОЙ ОБЛАСТИ </w:t>
      </w:r>
    </w:p>
    <w:p w:rsidR="00A94252" w:rsidRDefault="00A94252">
      <w:pPr>
        <w:pStyle w:val="10"/>
        <w:keepNext/>
        <w:keepLines/>
        <w:shd w:val="clear" w:color="auto" w:fill="auto"/>
        <w:spacing w:line="643" w:lineRule="exact"/>
      </w:pPr>
      <w:r>
        <w:t>ПОСТАНОВЛЕНИЕ</w:t>
      </w:r>
      <w:bookmarkEnd w:id="0"/>
      <w:r>
        <w:t xml:space="preserve"> </w:t>
      </w:r>
    </w:p>
    <w:p w:rsidR="00A94252" w:rsidRPr="00D86059" w:rsidRDefault="00A94252" w:rsidP="00D86059">
      <w:pPr>
        <w:pStyle w:val="10"/>
        <w:keepNext/>
        <w:keepLines/>
        <w:shd w:val="clear" w:color="auto" w:fill="auto"/>
        <w:tabs>
          <w:tab w:val="left" w:pos="1470"/>
          <w:tab w:val="center" w:pos="5021"/>
        </w:tabs>
        <w:spacing w:line="643" w:lineRule="exact"/>
        <w:jc w:val="left"/>
        <w:rPr>
          <w:b/>
        </w:rPr>
      </w:pPr>
      <w:r>
        <w:t xml:space="preserve">      ___</w:t>
      </w:r>
      <w:r w:rsidRPr="00D86059">
        <w:t>.06.2017 г.</w:t>
      </w:r>
      <w:r>
        <w:tab/>
        <w:t xml:space="preserve">                                           № __                                   х. Присальский</w:t>
      </w:r>
    </w:p>
    <w:p w:rsidR="00A94252" w:rsidRPr="006312A2" w:rsidRDefault="00A94252" w:rsidP="006312A2">
      <w:pPr>
        <w:pStyle w:val="11"/>
        <w:shd w:val="clear" w:color="auto" w:fill="auto"/>
        <w:spacing w:line="240" w:lineRule="auto"/>
        <w:rPr>
          <w:rFonts w:cs="Arial Unicode MS"/>
        </w:rPr>
      </w:pPr>
    </w:p>
    <w:p w:rsidR="00A94252" w:rsidRDefault="00A94252" w:rsidP="006312A2">
      <w:pPr>
        <w:pStyle w:val="10"/>
        <w:keepNext/>
        <w:keepLines/>
        <w:shd w:val="clear" w:color="auto" w:fill="auto"/>
        <w:spacing w:line="240" w:lineRule="auto"/>
      </w:pPr>
      <w:bookmarkStart w:id="1" w:name="bookmark3"/>
      <w:r>
        <w:t xml:space="preserve">Об утверждении Плана мероприятий </w:t>
      </w:r>
    </w:p>
    <w:p w:rsidR="00A94252" w:rsidRDefault="00A94252" w:rsidP="006312A2">
      <w:pPr>
        <w:pStyle w:val="10"/>
        <w:keepNext/>
        <w:keepLines/>
        <w:shd w:val="clear" w:color="auto" w:fill="auto"/>
        <w:spacing w:line="240" w:lineRule="auto"/>
      </w:pPr>
      <w:r>
        <w:t xml:space="preserve">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Pr="00D86059">
        <w:t>поселени</w:t>
      </w:r>
      <w:r>
        <w:t xml:space="preserve">й (за исключением вопросов, указанных в части 1 </w:t>
      </w:r>
      <w:r w:rsidRPr="00D86059">
        <w:t>статьи 14</w:t>
      </w:r>
      <w:r w:rsidRPr="00D86059">
        <w:rPr>
          <w:vertAlign w:val="superscript"/>
        </w:rPr>
        <w:t>1</w:t>
      </w:r>
      <w:r>
        <w:t xml:space="preserve">Федерального закона </w:t>
      </w:r>
    </w:p>
    <w:p w:rsidR="00A94252" w:rsidRDefault="00A94252" w:rsidP="006312A2">
      <w:pPr>
        <w:pStyle w:val="10"/>
        <w:keepNext/>
        <w:keepLines/>
        <w:shd w:val="clear" w:color="auto" w:fill="auto"/>
        <w:spacing w:line="240" w:lineRule="auto"/>
      </w:pPr>
      <w:r>
        <w:t>от 06.10.2003 №131-ФЗ «Об общих принципах организации местного самоуправления в Российский Федерации»</w:t>
      </w:r>
    </w:p>
    <w:bookmarkEnd w:id="1"/>
    <w:p w:rsidR="00A94252" w:rsidRPr="006312A2" w:rsidRDefault="00A94252" w:rsidP="006312A2">
      <w:pPr>
        <w:pStyle w:val="10"/>
        <w:keepNext/>
        <w:keepLines/>
        <w:shd w:val="clear" w:color="auto" w:fill="auto"/>
        <w:spacing w:line="240" w:lineRule="auto"/>
        <w:rPr>
          <w:rFonts w:cs="Arial Unicode MS"/>
        </w:rPr>
      </w:pPr>
    </w:p>
    <w:p w:rsidR="00A94252" w:rsidRPr="0054412A" w:rsidRDefault="00A94252" w:rsidP="0054412A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 xml:space="preserve">В целях реализации и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Присальского сельского поселения</w:t>
      </w:r>
      <w:r w:rsidRPr="0054412A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пунктом 2.1.1.3 Соглашения о предоставлении дотации на выравнивание бюджетной обеспеченности из областного бюджета </w:t>
      </w:r>
      <w:r w:rsidRPr="00D86059">
        <w:rPr>
          <w:rFonts w:ascii="Times New Roman" w:hAnsi="Times New Roman" w:cs="Times New Roman"/>
          <w:color w:val="auto"/>
          <w:sz w:val="28"/>
          <w:szCs w:val="28"/>
        </w:rPr>
        <w:t>бюджету муниципального образования «</w:t>
      </w:r>
      <w:r>
        <w:rPr>
          <w:rFonts w:ascii="Times New Roman" w:hAnsi="Times New Roman" w:cs="Times New Roman"/>
          <w:color w:val="auto"/>
          <w:sz w:val="28"/>
          <w:szCs w:val="28"/>
        </w:rPr>
        <w:t>Присальс</w:t>
      </w:r>
      <w:r w:rsidRPr="00D86059">
        <w:rPr>
          <w:rFonts w:ascii="Times New Roman" w:hAnsi="Times New Roman" w:cs="Times New Roman"/>
          <w:color w:val="auto"/>
          <w:sz w:val="28"/>
          <w:szCs w:val="28"/>
        </w:rPr>
        <w:t>кое сельское поселение», заключенного</w:t>
      </w:r>
      <w:r w:rsidRPr="0054412A">
        <w:rPr>
          <w:rFonts w:ascii="Times New Roman" w:hAnsi="Times New Roman" w:cs="Times New Roman"/>
          <w:sz w:val="28"/>
          <w:szCs w:val="28"/>
        </w:rPr>
        <w:t xml:space="preserve"> с Министерством финансов Ростовской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Присальского сельского поселения</w:t>
      </w:r>
      <w:r w:rsidRPr="0054412A">
        <w:rPr>
          <w:rFonts w:ascii="Times New Roman" w:hAnsi="Times New Roman" w:cs="Times New Roman"/>
          <w:sz w:val="28"/>
          <w:szCs w:val="28"/>
        </w:rPr>
        <w:t xml:space="preserve"> </w:t>
      </w:r>
      <w:r w:rsidRPr="0054412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4412A">
        <w:rPr>
          <w:rFonts w:ascii="Times New Roman" w:hAnsi="Times New Roman" w:cs="Times New Roman"/>
          <w:sz w:val="28"/>
          <w:szCs w:val="28"/>
        </w:rPr>
        <w:t>:</w:t>
      </w:r>
    </w:p>
    <w:p w:rsidR="00A94252" w:rsidRPr="0054412A" w:rsidRDefault="00A94252" w:rsidP="0054412A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отмене с 1 января очередного финансового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4412A">
        <w:rPr>
          <w:rFonts w:ascii="Times New Roman" w:hAnsi="Times New Roman" w:cs="Times New Roman"/>
          <w:sz w:val="28"/>
          <w:szCs w:val="28"/>
        </w:rPr>
        <w:t xml:space="preserve"> (за исключением вопросов, указанных в части 1 </w:t>
      </w:r>
      <w:r w:rsidRPr="00D86059">
        <w:rPr>
          <w:rFonts w:ascii="Times New Roman" w:hAnsi="Times New Roman" w:cs="Times New Roman"/>
          <w:color w:val="auto"/>
          <w:sz w:val="28"/>
          <w:szCs w:val="28"/>
        </w:rPr>
        <w:t>статьи 14</w:t>
      </w:r>
      <w:r w:rsidRPr="00D8605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54412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 согласно приложению к настоящему постановлению.</w:t>
      </w:r>
    </w:p>
    <w:p w:rsidR="00A94252" w:rsidRPr="0054412A" w:rsidRDefault="00A94252" w:rsidP="0054412A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A94252" w:rsidRPr="00D86059" w:rsidRDefault="00A94252" w:rsidP="0054412A">
      <w:pPr>
        <w:pStyle w:val="NoSpacing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6059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постановления оставляю за собой.</w:t>
      </w:r>
    </w:p>
    <w:p w:rsidR="00A94252" w:rsidRDefault="00A94252" w:rsidP="0054412A">
      <w:pPr>
        <w:pStyle w:val="NoSpacing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4252" w:rsidRDefault="00A94252" w:rsidP="0054412A">
      <w:pPr>
        <w:pStyle w:val="NoSpacing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4252" w:rsidRPr="00E00E86" w:rsidRDefault="00A94252" w:rsidP="0054412A">
      <w:pPr>
        <w:pStyle w:val="NoSpacing"/>
        <w:ind w:firstLine="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4252" w:rsidRPr="0054412A" w:rsidRDefault="00A94252" w:rsidP="0054412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41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94252" w:rsidRDefault="00A94252" w:rsidP="0054412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Присальского сельского поселения                   </w:t>
      </w:r>
      <w:r w:rsidRPr="005441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Мкртчян Г.И.</w:t>
      </w:r>
    </w:p>
    <w:p w:rsidR="00A94252" w:rsidRDefault="00A94252" w:rsidP="005441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4252" w:rsidRDefault="00A94252" w:rsidP="005441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4252" w:rsidRPr="0054412A" w:rsidRDefault="00A94252" w:rsidP="0054412A">
      <w:pPr>
        <w:pStyle w:val="11"/>
        <w:shd w:val="clear" w:color="auto" w:fill="auto"/>
        <w:spacing w:line="336" w:lineRule="exact"/>
        <w:ind w:left="80" w:right="340"/>
        <w:contextualSpacing/>
        <w:jc w:val="left"/>
        <w:rPr>
          <w:sz w:val="24"/>
          <w:szCs w:val="24"/>
        </w:rPr>
      </w:pPr>
      <w:r w:rsidRPr="0054412A">
        <w:rPr>
          <w:sz w:val="24"/>
          <w:szCs w:val="24"/>
        </w:rPr>
        <w:t xml:space="preserve">Постановление вносит </w:t>
      </w:r>
    </w:p>
    <w:p w:rsidR="00A94252" w:rsidRPr="0054412A" w:rsidRDefault="00A94252" w:rsidP="0054412A">
      <w:pPr>
        <w:pStyle w:val="11"/>
        <w:shd w:val="clear" w:color="auto" w:fill="auto"/>
        <w:spacing w:line="336" w:lineRule="exact"/>
        <w:ind w:left="80" w:right="340"/>
        <w:contextualSpacing/>
        <w:jc w:val="left"/>
        <w:rPr>
          <w:sz w:val="24"/>
          <w:szCs w:val="24"/>
        </w:rPr>
        <w:sectPr w:rsidR="00A94252" w:rsidRPr="0054412A">
          <w:footerReference w:type="even" r:id="rId7"/>
          <w:type w:val="continuous"/>
          <w:pgSz w:w="11905" w:h="16837"/>
          <w:pgMar w:top="1136" w:right="640" w:bottom="1016" w:left="1223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Сектор экономики и финансов</w:t>
      </w:r>
    </w:p>
    <w:tbl>
      <w:tblPr>
        <w:tblpPr w:leftFromText="180" w:rightFromText="180" w:horzAnchor="page" w:tblpX="11475" w:tblpY="-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2"/>
      </w:tblGrid>
      <w:tr w:rsidR="00A94252" w:rsidTr="0039018D"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A94252" w:rsidRPr="00F94849" w:rsidRDefault="00A94252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  <w:szCs w:val="28"/>
              </w:rPr>
            </w:pPr>
            <w:r w:rsidRPr="00F94849">
              <w:rPr>
                <w:color w:val="000000"/>
                <w:szCs w:val="28"/>
              </w:rPr>
              <w:t>Приложение № 1</w:t>
            </w:r>
          </w:p>
          <w:p w:rsidR="00A94252" w:rsidRPr="00F94849" w:rsidRDefault="00A94252" w:rsidP="0039018D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  <w:szCs w:val="28"/>
              </w:rPr>
            </w:pPr>
            <w:r w:rsidRPr="00F94849">
              <w:rPr>
                <w:color w:val="000000"/>
                <w:szCs w:val="28"/>
              </w:rPr>
              <w:t>к постановлению</w:t>
            </w:r>
          </w:p>
          <w:p w:rsidR="00A94252" w:rsidRPr="00F94849" w:rsidRDefault="00A94252" w:rsidP="00D86059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  <w:szCs w:val="28"/>
              </w:rPr>
            </w:pPr>
            <w:r w:rsidRPr="00F94849">
              <w:rPr>
                <w:color w:val="000000"/>
                <w:szCs w:val="28"/>
              </w:rPr>
              <w:t>Администрации Присальского сельского поселения</w:t>
            </w:r>
          </w:p>
          <w:p w:rsidR="00A94252" w:rsidRPr="00F94849" w:rsidRDefault="00A94252" w:rsidP="0050051E">
            <w:pPr>
              <w:pStyle w:val="11"/>
              <w:shd w:val="clear" w:color="auto" w:fill="auto"/>
              <w:spacing w:line="240" w:lineRule="auto"/>
              <w:ind w:right="601"/>
              <w:rPr>
                <w:color w:val="000000"/>
                <w:szCs w:val="28"/>
              </w:rPr>
            </w:pPr>
            <w:r w:rsidRPr="00F9484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___</w:t>
            </w:r>
            <w:r w:rsidRPr="00F94849">
              <w:rPr>
                <w:color w:val="000000"/>
                <w:szCs w:val="28"/>
              </w:rPr>
              <w:t xml:space="preserve">.06.2017 № </w:t>
            </w:r>
          </w:p>
        </w:tc>
      </w:tr>
    </w:tbl>
    <w:p w:rsidR="00A94252" w:rsidRDefault="00A94252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A94252" w:rsidRDefault="00A94252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A94252" w:rsidRDefault="00A94252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A94252" w:rsidRDefault="00A94252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A94252" w:rsidRDefault="00A94252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A94252" w:rsidRDefault="00A94252">
      <w:pPr>
        <w:pStyle w:val="11"/>
        <w:shd w:val="clear" w:color="auto" w:fill="auto"/>
        <w:spacing w:line="280" w:lineRule="exact"/>
        <w:ind w:left="6720"/>
        <w:jc w:val="left"/>
        <w:rPr>
          <w:rFonts w:cs="Arial Unicode MS"/>
        </w:rPr>
      </w:pPr>
    </w:p>
    <w:p w:rsidR="00A94252" w:rsidRPr="004825E5" w:rsidRDefault="00A94252" w:rsidP="004825E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825E5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94252" w:rsidRDefault="00A94252" w:rsidP="004825E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825E5">
        <w:rPr>
          <w:rFonts w:ascii="Times New Roman" w:hAnsi="Times New Roman" w:cs="Times New Roman"/>
          <w:sz w:val="28"/>
          <w:szCs w:val="28"/>
        </w:rPr>
        <w:t xml:space="preserve">по отмене с 1 января очередного финансового года расходных обязательств, не связанных с решением вопросов, </w:t>
      </w:r>
    </w:p>
    <w:p w:rsidR="00A94252" w:rsidRDefault="00A94252" w:rsidP="004825E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825E5">
        <w:rPr>
          <w:rFonts w:ascii="Times New Roman" w:hAnsi="Times New Roman" w:cs="Times New Roman"/>
          <w:sz w:val="28"/>
          <w:szCs w:val="28"/>
        </w:rPr>
        <w:t xml:space="preserve">отнесенных Конституцией Российской Федерации, федеральными законами, областными законами к полномочиям органов местного самоуправления </w:t>
      </w:r>
      <w:r w:rsidRPr="00D86059">
        <w:rPr>
          <w:rFonts w:ascii="Times New Roman" w:hAnsi="Times New Roman" w:cs="Times New Roman"/>
          <w:color w:val="auto"/>
          <w:sz w:val="28"/>
          <w:szCs w:val="28"/>
        </w:rPr>
        <w:t>поселений</w:t>
      </w:r>
      <w:r w:rsidRPr="004825E5">
        <w:rPr>
          <w:rFonts w:ascii="Times New Roman" w:hAnsi="Times New Roman" w:cs="Times New Roman"/>
          <w:sz w:val="28"/>
          <w:szCs w:val="28"/>
        </w:rPr>
        <w:t xml:space="preserve"> (за исключением вопросов, указанных в части 1 </w:t>
      </w:r>
      <w:r w:rsidRPr="00D86059">
        <w:rPr>
          <w:rFonts w:ascii="Times New Roman" w:hAnsi="Times New Roman" w:cs="Times New Roman"/>
          <w:color w:val="auto"/>
          <w:sz w:val="28"/>
          <w:szCs w:val="28"/>
        </w:rPr>
        <w:t>статьи 14</w:t>
      </w:r>
      <w:r w:rsidRPr="00D8605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4825E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Российский Федерации»</w:t>
      </w:r>
    </w:p>
    <w:p w:rsidR="00A94252" w:rsidRDefault="00A94252" w:rsidP="004825E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94252" w:rsidRPr="004825E5" w:rsidRDefault="00A94252" w:rsidP="004825E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647"/>
        <w:gridCol w:w="2410"/>
        <w:gridCol w:w="3543"/>
      </w:tblGrid>
      <w:tr w:rsidR="00A94252" w:rsidTr="000757C0">
        <w:trPr>
          <w:trHeight w:val="64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39018D">
            <w:pPr>
              <w:pStyle w:val="11"/>
              <w:framePr w:wrap="notBeside" w:vAnchor="text" w:hAnchor="text" w:xAlign="center" w:y="1"/>
              <w:shd w:val="clear" w:color="auto" w:fill="auto"/>
              <w:spacing w:line="307" w:lineRule="exact"/>
              <w:rPr>
                <w:color w:val="000000"/>
                <w:szCs w:val="28"/>
              </w:rPr>
            </w:pPr>
            <w:r w:rsidRPr="00F94849">
              <w:rPr>
                <w:color w:val="000000"/>
                <w:szCs w:val="28"/>
              </w:rPr>
              <w:t>№ 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40" w:hanging="1250"/>
              <w:rPr>
                <w:color w:val="000000"/>
                <w:szCs w:val="28"/>
              </w:rPr>
            </w:pPr>
            <w:r w:rsidRPr="00F94849">
              <w:rPr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firstLine="33"/>
              <w:rPr>
                <w:color w:val="000000"/>
                <w:szCs w:val="28"/>
              </w:rPr>
            </w:pPr>
            <w:r w:rsidRPr="00F94849">
              <w:rPr>
                <w:color w:val="000000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ind w:left="-10"/>
              <w:rPr>
                <w:color w:val="000000"/>
                <w:szCs w:val="28"/>
              </w:rPr>
            </w:pPr>
            <w:r w:rsidRPr="00F94849">
              <w:rPr>
                <w:color w:val="000000"/>
                <w:szCs w:val="28"/>
              </w:rPr>
              <w:t>Ответственный исполнитель</w:t>
            </w:r>
          </w:p>
        </w:tc>
      </w:tr>
      <w:tr w:rsidR="00A94252" w:rsidTr="000757C0">
        <w:trPr>
          <w:trHeight w:val="80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Default="00A94252" w:rsidP="0039018D">
            <w:pPr>
              <w:framePr w:wrap="notBeside" w:vAnchor="text" w:hAnchor="text" w:xAlign="center" w:y="1"/>
              <w:jc w:val="center"/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Default="00A94252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Default="00A94252">
            <w:pPr>
              <w:framePr w:wrap="notBeside" w:vAnchor="text" w:hAnchor="text" w:xAlign="center" w:y="1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Default="00A94252">
            <w:pPr>
              <w:framePr w:wrap="notBeside" w:vAnchor="text" w:hAnchor="text" w:xAlign="center" w:y="1"/>
            </w:pPr>
          </w:p>
        </w:tc>
      </w:tr>
      <w:tr w:rsidR="00A94252" w:rsidTr="000757C0">
        <w:trPr>
          <w:trHeight w:val="33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szCs w:val="28"/>
              </w:rPr>
            </w:pPr>
            <w:r w:rsidRPr="00F94849">
              <w:rPr>
                <w:color w:val="000000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color w:val="000000"/>
                <w:szCs w:val="28"/>
              </w:rPr>
            </w:pPr>
            <w:r w:rsidRPr="00F94849">
              <w:rPr>
                <w:color w:val="000000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color w:val="000000"/>
                <w:szCs w:val="28"/>
              </w:rPr>
            </w:pPr>
            <w:r w:rsidRPr="00F94849">
              <w:rPr>
                <w:color w:val="000000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480"/>
              <w:rPr>
                <w:color w:val="000000"/>
                <w:szCs w:val="28"/>
              </w:rPr>
            </w:pPr>
            <w:r w:rsidRPr="00F94849">
              <w:rPr>
                <w:color w:val="000000"/>
                <w:szCs w:val="28"/>
              </w:rPr>
              <w:t>4</w:t>
            </w:r>
          </w:p>
        </w:tc>
      </w:tr>
      <w:tr w:rsidR="00A94252" w:rsidRPr="00D86059" w:rsidTr="000757C0">
        <w:trPr>
          <w:trHeight w:val="25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Cs w:val="28"/>
              </w:rPr>
            </w:pPr>
            <w:r w:rsidRPr="00F94849">
              <w:rPr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D86059" w:rsidRDefault="00A94252" w:rsidP="00D86059">
            <w:pPr>
              <w:pStyle w:val="NoSpacing"/>
              <w:framePr w:wrap="notBeside" w:vAnchor="text" w:hAnchor="text" w:xAlign="center" w:y="1"/>
              <w:ind w:left="132" w:right="132"/>
              <w:rPr>
                <w:color w:val="auto"/>
              </w:rPr>
            </w:pP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анализа установленных муниципальным образованием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Присальс</w:t>
            </w: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кое сельское поселение»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статьи 14</w:t>
            </w: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0757C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Cs w:val="28"/>
              </w:rPr>
            </w:pPr>
            <w:r w:rsidRPr="00F94849">
              <w:rPr>
                <w:szCs w:val="28"/>
              </w:rPr>
              <w:t>до 01 сентября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1B25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Cs w:val="28"/>
              </w:rPr>
            </w:pPr>
            <w:r w:rsidRPr="00F94849">
              <w:rPr>
                <w:szCs w:val="28"/>
              </w:rPr>
              <w:t>Сектор экономики и финансов</w:t>
            </w:r>
          </w:p>
        </w:tc>
      </w:tr>
    </w:tbl>
    <w:p w:rsidR="00A94252" w:rsidRPr="00D86059" w:rsidRDefault="00A94252">
      <w:pPr>
        <w:rPr>
          <w:color w:val="auto"/>
          <w:sz w:val="2"/>
          <w:szCs w:val="2"/>
        </w:rPr>
        <w:sectPr w:rsidR="00A94252" w:rsidRPr="00D86059">
          <w:footerReference w:type="even" r:id="rId8"/>
          <w:footerReference w:type="default" r:id="rId9"/>
          <w:footerReference w:type="first" r:id="rId10"/>
          <w:type w:val="continuous"/>
          <w:pgSz w:w="16837" w:h="11905" w:orient="landscape"/>
          <w:pgMar w:top="1227" w:right="450" w:bottom="1165" w:left="1084" w:header="0" w:footer="3" w:gutter="0"/>
          <w:cols w:space="720"/>
          <w:noEndnote/>
          <w:titlePg/>
          <w:docGrid w:linePitch="360"/>
        </w:sectPr>
      </w:pPr>
      <w:bookmarkStart w:id="2" w:name="_GoBack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647"/>
        <w:gridCol w:w="2410"/>
        <w:gridCol w:w="3543"/>
      </w:tblGrid>
      <w:tr w:rsidR="00A94252" w:rsidRPr="00D86059" w:rsidTr="00DE2CA9">
        <w:trPr>
          <w:trHeight w:val="27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Cs w:val="28"/>
              </w:rPr>
            </w:pPr>
            <w:r w:rsidRPr="00F94849">
              <w:rPr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40" w:hanging="2850"/>
              <w:rPr>
                <w:szCs w:val="28"/>
              </w:rPr>
            </w:pPr>
            <w:r w:rsidRPr="00F94849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rPr>
                <w:szCs w:val="28"/>
              </w:rPr>
            </w:pPr>
            <w:r w:rsidRPr="00F94849"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DE2CA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33"/>
              <w:rPr>
                <w:szCs w:val="28"/>
              </w:rPr>
            </w:pPr>
            <w:r w:rsidRPr="00F94849">
              <w:rPr>
                <w:szCs w:val="28"/>
              </w:rPr>
              <w:t>4</w:t>
            </w:r>
          </w:p>
        </w:tc>
      </w:tr>
      <w:tr w:rsidR="00A94252" w:rsidRPr="00D86059" w:rsidTr="00DE2CA9">
        <w:trPr>
          <w:trHeight w:val="29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D8605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Cs w:val="28"/>
              </w:rPr>
            </w:pPr>
            <w:r w:rsidRPr="00F94849">
              <w:rPr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D86059" w:rsidRDefault="00A94252" w:rsidP="00D86059">
            <w:pPr>
              <w:pStyle w:val="NoSpacing"/>
              <w:framePr w:wrap="notBeside" w:vAnchor="text" w:hAnchor="text" w:xAlign="center" w:y="1"/>
              <w:ind w:left="132" w:right="132"/>
              <w:rPr>
                <w:color w:val="auto"/>
              </w:rPr>
            </w:pP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Представление в Собрание депутатов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Присальского</w:t>
            </w: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 информации о результатах проведенного анализа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статьи 14</w:t>
            </w: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D8605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Cs w:val="28"/>
              </w:rPr>
            </w:pPr>
            <w:r w:rsidRPr="00F94849">
              <w:rPr>
                <w:szCs w:val="28"/>
              </w:rPr>
              <w:t xml:space="preserve">до 01 октября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D86059" w:rsidRDefault="00A94252" w:rsidP="00D8605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Сектор экономики и финансов</w:t>
            </w:r>
          </w:p>
        </w:tc>
      </w:tr>
      <w:tr w:rsidR="00A94252" w:rsidRPr="00D86059" w:rsidTr="003C4D82">
        <w:trPr>
          <w:trHeight w:val="25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D8605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Cs w:val="28"/>
              </w:rPr>
            </w:pPr>
            <w:r w:rsidRPr="00F94849">
              <w:rPr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D86059" w:rsidRDefault="00A94252" w:rsidP="00D86059">
            <w:pPr>
              <w:pStyle w:val="NoSpacing"/>
              <w:framePr w:wrap="notBeside" w:vAnchor="text" w:hAnchor="text" w:xAlign="center" w:y="1"/>
              <w:ind w:left="132" w:right="13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нормативных правовых актов об отмене с 1 января 2018 года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поселений (за исключением вопросов, указанных в части 1 статьи 14</w:t>
            </w: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Федерального закона от 06.10.2003 №131-ФЗ «Об общих принципах организации местного самоуправления в Российский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F94849" w:rsidRDefault="00A94252" w:rsidP="00D8605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Cs w:val="28"/>
              </w:rPr>
            </w:pPr>
            <w:r w:rsidRPr="00F94849">
              <w:rPr>
                <w:szCs w:val="28"/>
              </w:rPr>
              <w:t>до 01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252" w:rsidRPr="00D86059" w:rsidRDefault="00A94252" w:rsidP="00D86059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60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Сектор экономики и финансов</w:t>
            </w:r>
          </w:p>
        </w:tc>
      </w:tr>
    </w:tbl>
    <w:p w:rsidR="00A94252" w:rsidRDefault="00A94252" w:rsidP="00DE2CA9">
      <w:pPr>
        <w:pStyle w:val="11"/>
        <w:shd w:val="clear" w:color="auto" w:fill="auto"/>
        <w:spacing w:line="326" w:lineRule="exact"/>
        <w:jc w:val="left"/>
      </w:pPr>
    </w:p>
    <w:sectPr w:rsidR="00A94252" w:rsidSect="00A934EE">
      <w:headerReference w:type="default" r:id="rId11"/>
      <w:footerReference w:type="even" r:id="rId12"/>
      <w:footerReference w:type="default" r:id="rId13"/>
      <w:pgSz w:w="16837" w:h="11905" w:orient="landscape"/>
      <w:pgMar w:top="1248" w:right="531" w:bottom="892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52" w:rsidRDefault="00A94252" w:rsidP="00A934EE">
      <w:r>
        <w:separator/>
      </w:r>
    </w:p>
  </w:endnote>
  <w:endnote w:type="continuationSeparator" w:id="1">
    <w:p w:rsidR="00A94252" w:rsidRDefault="00A94252" w:rsidP="00A9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52" w:rsidRDefault="00A94252">
    <w:pPr>
      <w:pStyle w:val="a0"/>
      <w:framePr w:w="11623" w:h="139" w:wrap="none" w:vAnchor="text" w:hAnchor="page" w:x="142" w:y="-545"/>
      <w:shd w:val="clear" w:color="auto" w:fill="auto"/>
      <w:ind w:left="10709"/>
      <w:rPr>
        <w:rFonts w:cs="Arial Unicode M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52" w:rsidRDefault="00A94252">
    <w:pPr>
      <w:pStyle w:val="a0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52" w:rsidRDefault="00A94252">
    <w:pPr>
      <w:pStyle w:val="a0"/>
      <w:framePr w:w="17211" w:h="139" w:wrap="none" w:vAnchor="text" w:hAnchor="page" w:x="1" w:y="-745"/>
      <w:shd w:val="clear" w:color="auto" w:fill="auto"/>
      <w:ind w:left="16190"/>
      <w:rPr>
        <w:rFonts w:cs="Arial Unicode M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52" w:rsidRDefault="00A94252">
    <w:pPr>
      <w:pStyle w:val="a0"/>
      <w:framePr w:w="16829" w:h="144" w:wrap="none" w:vAnchor="text" w:hAnchor="page" w:x="5" w:y="-1044"/>
      <w:shd w:val="clear" w:color="auto" w:fill="auto"/>
      <w:ind w:left="16118"/>
      <w:rPr>
        <w:rFonts w:cs="Arial Unicode M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52" w:rsidRPr="002B5D88" w:rsidRDefault="00A94252" w:rsidP="002B5D88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52" w:rsidRPr="002B5D88" w:rsidRDefault="00A94252" w:rsidP="002B5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52" w:rsidRDefault="00A94252"/>
  </w:footnote>
  <w:footnote w:type="continuationSeparator" w:id="1">
    <w:p w:rsidR="00A94252" w:rsidRDefault="00A942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52" w:rsidRDefault="00A94252">
    <w:pPr>
      <w:pStyle w:val="a0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  <w:bCs/>
        <w:szCs w:val="19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F33"/>
    <w:multiLevelType w:val="hybridMultilevel"/>
    <w:tmpl w:val="51BE698A"/>
    <w:lvl w:ilvl="0" w:tplc="FADED6A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52482A"/>
    <w:multiLevelType w:val="hybridMultilevel"/>
    <w:tmpl w:val="B7469636"/>
    <w:lvl w:ilvl="0" w:tplc="F3E2A7A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2A17824"/>
    <w:multiLevelType w:val="multilevel"/>
    <w:tmpl w:val="9598687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4EE"/>
    <w:rsid w:val="00056D19"/>
    <w:rsid w:val="000757C0"/>
    <w:rsid w:val="00160051"/>
    <w:rsid w:val="001B25DB"/>
    <w:rsid w:val="0024073E"/>
    <w:rsid w:val="0025599F"/>
    <w:rsid w:val="0028625C"/>
    <w:rsid w:val="002902F3"/>
    <w:rsid w:val="002B5D88"/>
    <w:rsid w:val="0039018D"/>
    <w:rsid w:val="003A0A82"/>
    <w:rsid w:val="003C4D82"/>
    <w:rsid w:val="00407DDA"/>
    <w:rsid w:val="004414D2"/>
    <w:rsid w:val="00450D75"/>
    <w:rsid w:val="004825E5"/>
    <w:rsid w:val="0050051E"/>
    <w:rsid w:val="00517B7E"/>
    <w:rsid w:val="0054412A"/>
    <w:rsid w:val="005525A5"/>
    <w:rsid w:val="00591CB9"/>
    <w:rsid w:val="006312A2"/>
    <w:rsid w:val="00641D46"/>
    <w:rsid w:val="006C3A76"/>
    <w:rsid w:val="006F19E7"/>
    <w:rsid w:val="0079429F"/>
    <w:rsid w:val="00864DBC"/>
    <w:rsid w:val="00916A66"/>
    <w:rsid w:val="00917BC8"/>
    <w:rsid w:val="0098398B"/>
    <w:rsid w:val="009F72C6"/>
    <w:rsid w:val="00A60574"/>
    <w:rsid w:val="00A934EE"/>
    <w:rsid w:val="00A94252"/>
    <w:rsid w:val="00AB44CD"/>
    <w:rsid w:val="00AF52EC"/>
    <w:rsid w:val="00B11186"/>
    <w:rsid w:val="00C62539"/>
    <w:rsid w:val="00C64C3C"/>
    <w:rsid w:val="00D53DD5"/>
    <w:rsid w:val="00D86059"/>
    <w:rsid w:val="00DE2CA9"/>
    <w:rsid w:val="00E00E86"/>
    <w:rsid w:val="00E316B0"/>
    <w:rsid w:val="00EB1331"/>
    <w:rsid w:val="00EE5876"/>
    <w:rsid w:val="00F84DF4"/>
    <w:rsid w:val="00F9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EE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34EE"/>
    <w:rPr>
      <w:rFonts w:cs="Times New Roman"/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A934EE"/>
    <w:rPr>
      <w:rFonts w:ascii="Times New Roman" w:hAnsi="Times New Roman"/>
      <w:spacing w:val="0"/>
      <w:sz w:val="28"/>
    </w:rPr>
  </w:style>
  <w:style w:type="character" w:customStyle="1" w:styleId="a">
    <w:name w:val="Колонтитул_"/>
    <w:link w:val="a0"/>
    <w:uiPriority w:val="99"/>
    <w:locked/>
    <w:rsid w:val="00A934EE"/>
    <w:rPr>
      <w:rFonts w:ascii="Times New Roman" w:hAnsi="Times New Roman"/>
      <w:sz w:val="20"/>
    </w:rPr>
  </w:style>
  <w:style w:type="character" w:customStyle="1" w:styleId="95pt">
    <w:name w:val="Колонтитул + 9.5 pt"/>
    <w:aliases w:val="Полужирный"/>
    <w:uiPriority w:val="99"/>
    <w:rsid w:val="00A934EE"/>
    <w:rPr>
      <w:rFonts w:ascii="Times New Roman" w:hAnsi="Times New Roman"/>
      <w:b/>
      <w:sz w:val="19"/>
    </w:rPr>
  </w:style>
  <w:style w:type="character" w:customStyle="1" w:styleId="a1">
    <w:name w:val="Основной текст_"/>
    <w:link w:val="11"/>
    <w:uiPriority w:val="99"/>
    <w:locked/>
    <w:rsid w:val="00A934EE"/>
    <w:rPr>
      <w:rFonts w:ascii="Times New Roman" w:hAnsi="Times New Roman"/>
      <w:spacing w:val="0"/>
      <w:sz w:val="28"/>
    </w:rPr>
  </w:style>
  <w:style w:type="character" w:customStyle="1" w:styleId="2">
    <w:name w:val="Основной текст (2)_"/>
    <w:link w:val="20"/>
    <w:uiPriority w:val="99"/>
    <w:locked/>
    <w:rsid w:val="00A934EE"/>
    <w:rPr>
      <w:rFonts w:ascii="Times New Roman" w:hAnsi="Times New Roman"/>
      <w:sz w:val="20"/>
    </w:rPr>
  </w:style>
  <w:style w:type="character" w:customStyle="1" w:styleId="3">
    <w:name w:val="Основной текст (3)_"/>
    <w:link w:val="30"/>
    <w:uiPriority w:val="99"/>
    <w:locked/>
    <w:rsid w:val="00A934EE"/>
    <w:rPr>
      <w:rFonts w:ascii="Times New Roman" w:hAnsi="Times New Roman"/>
      <w:sz w:val="8"/>
    </w:rPr>
  </w:style>
  <w:style w:type="character" w:customStyle="1" w:styleId="4">
    <w:name w:val="Основной текст (4)_"/>
    <w:link w:val="40"/>
    <w:uiPriority w:val="99"/>
    <w:locked/>
    <w:rsid w:val="00A934EE"/>
    <w:rPr>
      <w:rFonts w:ascii="Consolas" w:hAnsi="Consolas"/>
      <w:sz w:val="8"/>
    </w:rPr>
  </w:style>
  <w:style w:type="character" w:customStyle="1" w:styleId="1pt">
    <w:name w:val="Основной текст + Интервал 1 pt"/>
    <w:uiPriority w:val="99"/>
    <w:rsid w:val="00A934EE"/>
    <w:rPr>
      <w:rFonts w:ascii="Times New Roman" w:hAnsi="Times New Roman"/>
      <w:spacing w:val="20"/>
      <w:sz w:val="28"/>
    </w:rPr>
  </w:style>
  <w:style w:type="character" w:customStyle="1" w:styleId="1pt1">
    <w:name w:val="Основной текст + Интервал 1 pt1"/>
    <w:uiPriority w:val="99"/>
    <w:rsid w:val="00A934EE"/>
    <w:rPr>
      <w:rFonts w:ascii="Times New Roman" w:hAnsi="Times New Roman"/>
      <w:spacing w:val="20"/>
      <w:sz w:val="28"/>
    </w:rPr>
  </w:style>
  <w:style w:type="character" w:customStyle="1" w:styleId="2pt">
    <w:name w:val="Основной текст + Интервал 2 pt"/>
    <w:uiPriority w:val="99"/>
    <w:rsid w:val="00A934EE"/>
    <w:rPr>
      <w:rFonts w:ascii="Times New Roman" w:hAnsi="Times New Roman"/>
      <w:spacing w:val="50"/>
      <w:sz w:val="28"/>
    </w:rPr>
  </w:style>
  <w:style w:type="paragraph" w:customStyle="1" w:styleId="10">
    <w:name w:val="Заголовок №1"/>
    <w:basedOn w:val="Normal"/>
    <w:link w:val="1"/>
    <w:uiPriority w:val="99"/>
    <w:rsid w:val="00A934EE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a0">
    <w:name w:val="Колонтитул"/>
    <w:basedOn w:val="Normal"/>
    <w:link w:val="a"/>
    <w:uiPriority w:val="99"/>
    <w:rsid w:val="00A934E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Основной текст1"/>
    <w:basedOn w:val="Normal"/>
    <w:link w:val="a1"/>
    <w:uiPriority w:val="99"/>
    <w:rsid w:val="00A934EE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A934E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A934EE"/>
    <w:pPr>
      <w:shd w:val="clear" w:color="auto" w:fill="FFFFFF"/>
      <w:spacing w:line="240" w:lineRule="atLeast"/>
    </w:pPr>
    <w:rPr>
      <w:rFonts w:ascii="Consolas" w:hAnsi="Consolas" w:cs="Times New Roman"/>
      <w:color w:val="auto"/>
      <w:sz w:val="8"/>
      <w:szCs w:val="20"/>
    </w:rPr>
  </w:style>
  <w:style w:type="table" w:styleId="TableGrid">
    <w:name w:val="Table Grid"/>
    <w:basedOn w:val="TableNormal"/>
    <w:uiPriority w:val="99"/>
    <w:rsid w:val="006312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018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6A66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39018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6A66"/>
    <w:rPr>
      <w:rFonts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rsid w:val="0039018D"/>
    <w:rPr>
      <w:rFonts w:cs="Times New Roman"/>
    </w:rPr>
  </w:style>
  <w:style w:type="paragraph" w:styleId="NoSpacing">
    <w:name w:val="No Spacing"/>
    <w:uiPriority w:val="99"/>
    <w:qFormat/>
    <w:rsid w:val="0054412A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2CA9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CA9"/>
    <w:rPr>
      <w:rFonts w:ascii="Segoe UI" w:hAnsi="Segoe UI" w:cs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3</Pages>
  <Words>631</Words>
  <Characters>3601</Characters>
  <Application>Microsoft Office Outlook</Application>
  <DocSecurity>0</DocSecurity>
  <Lines>0</Lines>
  <Paragraphs>0</Paragraphs>
  <ScaleCrop>false</ScaleCrop>
  <Company>Финансовый отдел Дубовского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2017-06-28T12:08:00Z</cp:lastPrinted>
  <dcterms:created xsi:type="dcterms:W3CDTF">2017-05-04T07:51:00Z</dcterms:created>
  <dcterms:modified xsi:type="dcterms:W3CDTF">2018-02-20T21:07:00Z</dcterms:modified>
</cp:coreProperties>
</file>